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C6FAC" w14:textId="4B160B41" w:rsidR="004071B6" w:rsidRPr="005B77B7" w:rsidRDefault="004071B6" w:rsidP="003A2B97">
      <w:pPr>
        <w:spacing w:before="120" w:after="120"/>
        <w:jc w:val="center"/>
        <w:rPr>
          <w:b/>
          <w:sz w:val="23"/>
          <w:szCs w:val="23"/>
        </w:rPr>
      </w:pPr>
      <w:bookmarkStart w:id="0" w:name="_GoBack"/>
      <w:bookmarkEnd w:id="0"/>
    </w:p>
    <w:p w14:paraId="13230B3C" w14:textId="75C4FCDC" w:rsidR="00B10B4A" w:rsidRPr="005B77B7" w:rsidRDefault="00B10B4A" w:rsidP="003A2B97">
      <w:pPr>
        <w:spacing w:before="120" w:after="120"/>
        <w:jc w:val="center"/>
        <w:rPr>
          <w:b/>
          <w:sz w:val="23"/>
          <w:szCs w:val="23"/>
        </w:rPr>
      </w:pPr>
      <w:r w:rsidRPr="005B77B7">
        <w:rPr>
          <w:b/>
          <w:sz w:val="23"/>
          <w:szCs w:val="23"/>
        </w:rPr>
        <w:t>SUTARTIS</w:t>
      </w:r>
      <w:r w:rsidR="00193E76" w:rsidRPr="005B77B7">
        <w:rPr>
          <w:b/>
          <w:sz w:val="23"/>
          <w:szCs w:val="23"/>
        </w:rPr>
        <w:t xml:space="preserve"> Nr. </w:t>
      </w:r>
      <w:r w:rsidR="006A1B7B">
        <w:rPr>
          <w:b/>
          <w:sz w:val="23"/>
          <w:szCs w:val="23"/>
        </w:rPr>
        <w:t>USAD</w:t>
      </w:r>
    </w:p>
    <w:p w14:paraId="4272B6F1" w14:textId="77777777" w:rsidR="0043081C" w:rsidRPr="005B77B7" w:rsidRDefault="00B10B4A" w:rsidP="003A2B97">
      <w:pPr>
        <w:spacing w:before="120" w:after="120"/>
        <w:jc w:val="center"/>
        <w:rPr>
          <w:b/>
          <w:i/>
          <w:sz w:val="23"/>
          <w:szCs w:val="23"/>
        </w:rPr>
      </w:pPr>
      <w:r w:rsidRPr="005B77B7">
        <w:rPr>
          <w:b/>
          <w:i/>
          <w:sz w:val="23"/>
          <w:szCs w:val="23"/>
        </w:rPr>
        <w:t xml:space="preserve">Dėl vienkartinių pakuočių, už kurias nustatytas užstatas, </w:t>
      </w:r>
      <w:r w:rsidR="003535EF" w:rsidRPr="005B77B7">
        <w:rPr>
          <w:b/>
          <w:i/>
          <w:sz w:val="23"/>
          <w:szCs w:val="23"/>
        </w:rPr>
        <w:t>administravimo</w:t>
      </w:r>
      <w:r w:rsidR="00C6068E" w:rsidRPr="005B77B7">
        <w:rPr>
          <w:b/>
          <w:i/>
          <w:sz w:val="23"/>
          <w:szCs w:val="23"/>
        </w:rPr>
        <w:t xml:space="preserve">, surinkimo </w:t>
      </w:r>
      <w:r w:rsidR="003535EF" w:rsidRPr="005B77B7">
        <w:rPr>
          <w:b/>
          <w:i/>
          <w:sz w:val="23"/>
          <w:szCs w:val="23"/>
        </w:rPr>
        <w:t>ir</w:t>
      </w:r>
      <w:r w:rsidR="00C6068E" w:rsidRPr="005B77B7">
        <w:rPr>
          <w:b/>
          <w:i/>
          <w:sz w:val="23"/>
          <w:szCs w:val="23"/>
        </w:rPr>
        <w:t xml:space="preserve"> tvarkymo</w:t>
      </w:r>
      <w:r w:rsidR="003535EF" w:rsidRPr="005B77B7">
        <w:rPr>
          <w:b/>
          <w:i/>
          <w:sz w:val="23"/>
          <w:szCs w:val="23"/>
        </w:rPr>
        <w:t xml:space="preserve"> </w:t>
      </w:r>
      <w:r w:rsidRPr="005B77B7">
        <w:rPr>
          <w:b/>
          <w:i/>
          <w:sz w:val="23"/>
          <w:szCs w:val="23"/>
        </w:rPr>
        <w:t xml:space="preserve">organizavimo  </w:t>
      </w:r>
    </w:p>
    <w:p w14:paraId="45E11397" w14:textId="77777777" w:rsidR="00B10B4A" w:rsidRPr="005B77B7" w:rsidRDefault="00B10B4A" w:rsidP="003A2B97">
      <w:pPr>
        <w:spacing w:before="120" w:after="120"/>
        <w:jc w:val="center"/>
        <w:rPr>
          <w:b/>
          <w:i/>
          <w:sz w:val="23"/>
          <w:szCs w:val="23"/>
        </w:rPr>
      </w:pPr>
    </w:p>
    <w:p w14:paraId="66B9721A" w14:textId="2A5A3BBA" w:rsidR="00B10B4A" w:rsidRPr="005B77B7" w:rsidRDefault="00DB7BC0" w:rsidP="00DB7BC0">
      <w:pPr>
        <w:spacing w:before="120" w:after="120"/>
        <w:rPr>
          <w:sz w:val="23"/>
          <w:szCs w:val="23"/>
        </w:rPr>
      </w:pPr>
      <w:r>
        <w:rPr>
          <w:sz w:val="23"/>
          <w:szCs w:val="23"/>
        </w:rPr>
        <w:t xml:space="preserve">                                                           </w:t>
      </w:r>
      <w:r w:rsidR="00B10B4A" w:rsidRPr="005B77B7">
        <w:rPr>
          <w:sz w:val="23"/>
          <w:szCs w:val="23"/>
        </w:rPr>
        <w:t>20</w:t>
      </w:r>
      <w:r w:rsidR="00511163">
        <w:rPr>
          <w:sz w:val="23"/>
          <w:szCs w:val="23"/>
        </w:rPr>
        <w:t>20</w:t>
      </w:r>
      <w:r w:rsidR="002B0495">
        <w:rPr>
          <w:sz w:val="23"/>
          <w:szCs w:val="23"/>
        </w:rPr>
        <w:t xml:space="preserve"> m. </w:t>
      </w:r>
      <w:r>
        <w:rPr>
          <w:sz w:val="23"/>
          <w:szCs w:val="23"/>
        </w:rPr>
        <w:t xml:space="preserve">    </w:t>
      </w:r>
    </w:p>
    <w:p w14:paraId="735B3F03" w14:textId="77777777" w:rsidR="00B10B4A" w:rsidRPr="005B77B7" w:rsidRDefault="00B10B4A" w:rsidP="003A2B97">
      <w:pPr>
        <w:spacing w:before="120" w:after="120"/>
        <w:jc w:val="center"/>
        <w:rPr>
          <w:sz w:val="23"/>
          <w:szCs w:val="23"/>
        </w:rPr>
      </w:pPr>
    </w:p>
    <w:p w14:paraId="0E8D41B1" w14:textId="77777777" w:rsidR="00B10B4A" w:rsidRPr="005B77B7" w:rsidRDefault="00B10B4A" w:rsidP="003A2B97">
      <w:pPr>
        <w:spacing w:before="120" w:after="120"/>
        <w:jc w:val="center"/>
        <w:rPr>
          <w:sz w:val="23"/>
          <w:szCs w:val="23"/>
        </w:rPr>
      </w:pPr>
      <w:r w:rsidRPr="005B77B7">
        <w:rPr>
          <w:sz w:val="23"/>
          <w:szCs w:val="23"/>
        </w:rPr>
        <w:t xml:space="preserve">Vilnius </w:t>
      </w:r>
    </w:p>
    <w:p w14:paraId="614440CA" w14:textId="77777777" w:rsidR="001254CA" w:rsidRPr="005B77B7" w:rsidRDefault="001254CA" w:rsidP="003A2B97">
      <w:pPr>
        <w:spacing w:before="120" w:after="120"/>
        <w:jc w:val="center"/>
        <w:rPr>
          <w:sz w:val="23"/>
          <w:szCs w:val="23"/>
        </w:rPr>
      </w:pPr>
    </w:p>
    <w:p w14:paraId="23315B4E" w14:textId="42124CB9" w:rsidR="00E80C4B" w:rsidRPr="00BE7A77" w:rsidRDefault="00B10B4A" w:rsidP="002B0495">
      <w:pPr>
        <w:spacing w:before="120" w:after="120"/>
        <w:jc w:val="both"/>
        <w:rPr>
          <w:sz w:val="23"/>
          <w:szCs w:val="23"/>
        </w:rPr>
      </w:pPr>
      <w:r w:rsidRPr="005B77B7">
        <w:rPr>
          <w:b/>
          <w:sz w:val="23"/>
          <w:szCs w:val="23"/>
        </w:rPr>
        <w:t>Viešoji įstaiga „Užstato sistemos administratorius“</w:t>
      </w:r>
      <w:r w:rsidR="00E80C4B" w:rsidRPr="005B77B7">
        <w:rPr>
          <w:sz w:val="23"/>
          <w:szCs w:val="23"/>
        </w:rPr>
        <w:t xml:space="preserve">, </w:t>
      </w:r>
      <w:r w:rsidRPr="005B77B7">
        <w:rPr>
          <w:sz w:val="23"/>
          <w:szCs w:val="23"/>
        </w:rPr>
        <w:t>kodas juridinių asmenų registre 303370260,</w:t>
      </w:r>
      <w:r w:rsidR="00E80C4B" w:rsidRPr="005B77B7">
        <w:rPr>
          <w:sz w:val="23"/>
          <w:szCs w:val="23"/>
        </w:rPr>
        <w:t xml:space="preserve"> kurios buveinė yra </w:t>
      </w:r>
      <w:r w:rsidRPr="005B77B7">
        <w:rPr>
          <w:sz w:val="23"/>
          <w:szCs w:val="23"/>
        </w:rPr>
        <w:t>adres</w:t>
      </w:r>
      <w:r w:rsidR="00E80C4B" w:rsidRPr="005B77B7">
        <w:rPr>
          <w:sz w:val="23"/>
          <w:szCs w:val="23"/>
        </w:rPr>
        <w:t>u</w:t>
      </w:r>
      <w:r w:rsidRPr="005B77B7">
        <w:rPr>
          <w:sz w:val="23"/>
          <w:szCs w:val="23"/>
        </w:rPr>
        <w:t xml:space="preserve"> </w:t>
      </w:r>
      <w:r w:rsidR="00552026">
        <w:rPr>
          <w:sz w:val="23"/>
          <w:szCs w:val="23"/>
        </w:rPr>
        <w:t>Lentvario g. 22</w:t>
      </w:r>
      <w:r w:rsidRPr="005B77B7">
        <w:rPr>
          <w:sz w:val="23"/>
          <w:szCs w:val="23"/>
        </w:rPr>
        <w:t>, Vilnius,</w:t>
      </w:r>
      <w:r w:rsidR="00E80C4B" w:rsidRPr="005B77B7">
        <w:rPr>
          <w:sz w:val="23"/>
          <w:szCs w:val="23"/>
        </w:rPr>
        <w:t xml:space="preserve"> („</w:t>
      </w:r>
      <w:r w:rsidR="00E80C4B" w:rsidRPr="005B77B7">
        <w:rPr>
          <w:b/>
          <w:sz w:val="23"/>
          <w:szCs w:val="23"/>
        </w:rPr>
        <w:t>Administratorius</w:t>
      </w:r>
      <w:r w:rsidR="00E80C4B" w:rsidRPr="005B77B7">
        <w:rPr>
          <w:sz w:val="23"/>
          <w:szCs w:val="23"/>
        </w:rPr>
        <w:t>“),</w:t>
      </w:r>
      <w:r w:rsidRPr="005B77B7">
        <w:rPr>
          <w:sz w:val="23"/>
          <w:szCs w:val="23"/>
        </w:rPr>
        <w:t xml:space="preserve"> atstovaujama </w:t>
      </w:r>
      <w:r w:rsidR="004F46E0" w:rsidRPr="005B77B7">
        <w:rPr>
          <w:sz w:val="23"/>
          <w:szCs w:val="23"/>
        </w:rPr>
        <w:t xml:space="preserve">generalinio </w:t>
      </w:r>
      <w:r w:rsidRPr="005B77B7">
        <w:rPr>
          <w:sz w:val="23"/>
          <w:szCs w:val="23"/>
        </w:rPr>
        <w:t>direktoriaus Gintaro Varno, veikiančio įstaigos įstat</w:t>
      </w:r>
      <w:r w:rsidR="00E80C4B" w:rsidRPr="005B77B7">
        <w:rPr>
          <w:sz w:val="23"/>
          <w:szCs w:val="23"/>
        </w:rPr>
        <w:t>ų pagrindu</w:t>
      </w:r>
      <w:r w:rsidR="00DB7BC0">
        <w:rPr>
          <w:sz w:val="23"/>
          <w:szCs w:val="23"/>
        </w:rPr>
        <w:t xml:space="preserve"> ir  </w:t>
      </w:r>
      <w:r w:rsidR="003D7B65">
        <w:rPr>
          <w:sz w:val="23"/>
          <w:szCs w:val="23"/>
        </w:rPr>
        <w:t xml:space="preserve">               </w:t>
      </w:r>
      <w:r w:rsidR="002B0495">
        <w:rPr>
          <w:sz w:val="23"/>
          <w:szCs w:val="23"/>
        </w:rPr>
        <w:t xml:space="preserve">UAB </w:t>
      </w:r>
      <w:r w:rsidR="00E80C4B" w:rsidRPr="005B77B7">
        <w:rPr>
          <w:sz w:val="23"/>
          <w:szCs w:val="23"/>
        </w:rPr>
        <w:t xml:space="preserve">, </w:t>
      </w:r>
      <w:r w:rsidRPr="005B77B7">
        <w:rPr>
          <w:sz w:val="23"/>
          <w:szCs w:val="23"/>
        </w:rPr>
        <w:t>k</w:t>
      </w:r>
      <w:r w:rsidR="002B0495">
        <w:rPr>
          <w:sz w:val="23"/>
          <w:szCs w:val="23"/>
        </w:rPr>
        <w:t>odas jur</w:t>
      </w:r>
      <w:r w:rsidR="00DB7BC0">
        <w:rPr>
          <w:sz w:val="23"/>
          <w:szCs w:val="23"/>
        </w:rPr>
        <w:t xml:space="preserve">idinių asmenų registre                     </w:t>
      </w:r>
      <w:r w:rsidRPr="005B77B7">
        <w:rPr>
          <w:sz w:val="23"/>
          <w:szCs w:val="23"/>
        </w:rPr>
        <w:t xml:space="preserve">, </w:t>
      </w:r>
      <w:r w:rsidR="00E80C4B" w:rsidRPr="005B77B7">
        <w:rPr>
          <w:sz w:val="23"/>
          <w:szCs w:val="23"/>
        </w:rPr>
        <w:t xml:space="preserve">kurios </w:t>
      </w:r>
      <w:r w:rsidRPr="005B77B7">
        <w:rPr>
          <w:sz w:val="23"/>
          <w:szCs w:val="23"/>
        </w:rPr>
        <w:t>buveinė</w:t>
      </w:r>
      <w:r w:rsidR="00E80C4B" w:rsidRPr="005B77B7">
        <w:rPr>
          <w:sz w:val="23"/>
          <w:szCs w:val="23"/>
        </w:rPr>
        <w:t xml:space="preserve"> yra</w:t>
      </w:r>
      <w:r w:rsidRPr="005B77B7">
        <w:rPr>
          <w:sz w:val="23"/>
          <w:szCs w:val="23"/>
        </w:rPr>
        <w:t xml:space="preserve"> adres</w:t>
      </w:r>
      <w:r w:rsidR="00E80C4B" w:rsidRPr="005B77B7">
        <w:rPr>
          <w:sz w:val="23"/>
          <w:szCs w:val="23"/>
        </w:rPr>
        <w:t>u</w:t>
      </w:r>
      <w:r w:rsidR="00DB7BC0">
        <w:rPr>
          <w:sz w:val="23"/>
          <w:szCs w:val="23"/>
        </w:rPr>
        <w:t xml:space="preserve">    </w:t>
      </w:r>
      <w:r w:rsidR="003D7B65">
        <w:rPr>
          <w:sz w:val="23"/>
          <w:szCs w:val="23"/>
        </w:rPr>
        <w:t xml:space="preserve">                                            </w:t>
      </w:r>
      <w:r w:rsidRPr="005B77B7">
        <w:rPr>
          <w:sz w:val="23"/>
          <w:szCs w:val="23"/>
        </w:rPr>
        <w:t>,</w:t>
      </w:r>
      <w:r w:rsidR="00E80C4B" w:rsidRPr="005B77B7">
        <w:rPr>
          <w:sz w:val="23"/>
          <w:szCs w:val="23"/>
        </w:rPr>
        <w:t xml:space="preserve"> („</w:t>
      </w:r>
      <w:r w:rsidR="00733E8A" w:rsidRPr="005B77B7">
        <w:rPr>
          <w:b/>
          <w:sz w:val="23"/>
          <w:szCs w:val="23"/>
        </w:rPr>
        <w:t>Pavedimo davėjas</w:t>
      </w:r>
      <w:r w:rsidR="00E80C4B" w:rsidRPr="005B77B7">
        <w:rPr>
          <w:sz w:val="23"/>
          <w:szCs w:val="23"/>
        </w:rPr>
        <w:t>“)</w:t>
      </w:r>
      <w:r w:rsidR="005257BA" w:rsidRPr="005B77B7">
        <w:rPr>
          <w:sz w:val="23"/>
          <w:szCs w:val="23"/>
        </w:rPr>
        <w:t>,</w:t>
      </w:r>
      <w:r w:rsidR="00E80C4B" w:rsidRPr="00BE7A77">
        <w:rPr>
          <w:sz w:val="23"/>
          <w:szCs w:val="23"/>
        </w:rPr>
        <w:t xml:space="preserve"> </w:t>
      </w:r>
      <w:r w:rsidRPr="00BE7A77">
        <w:rPr>
          <w:sz w:val="23"/>
          <w:szCs w:val="23"/>
        </w:rPr>
        <w:t xml:space="preserve">atstovaujama </w:t>
      </w:r>
      <w:r w:rsidR="002B0495">
        <w:rPr>
          <w:sz w:val="23"/>
          <w:szCs w:val="23"/>
        </w:rPr>
        <w:t xml:space="preserve">direktoriaus </w:t>
      </w:r>
      <w:r w:rsidR="00DB7BC0">
        <w:rPr>
          <w:spacing w:val="-3"/>
          <w:sz w:val="23"/>
          <w:szCs w:val="23"/>
        </w:rPr>
        <w:t xml:space="preserve">  </w:t>
      </w:r>
      <w:r w:rsidR="003D7B65">
        <w:rPr>
          <w:spacing w:val="-3"/>
          <w:sz w:val="23"/>
          <w:szCs w:val="23"/>
        </w:rPr>
        <w:t xml:space="preserve">      </w:t>
      </w:r>
      <w:r w:rsidR="002B0495">
        <w:rPr>
          <w:sz w:val="23"/>
          <w:szCs w:val="23"/>
        </w:rPr>
        <w:t>veikiančio įmonės</w:t>
      </w:r>
      <w:r w:rsidR="002B0495" w:rsidRPr="005B77B7">
        <w:rPr>
          <w:sz w:val="23"/>
          <w:szCs w:val="23"/>
        </w:rPr>
        <w:t xml:space="preserve"> įstatų pagrindu</w:t>
      </w:r>
    </w:p>
    <w:p w14:paraId="37889488" w14:textId="2D28ABD7" w:rsidR="00B10B4A" w:rsidRPr="00BE7A77" w:rsidRDefault="00E80C4B" w:rsidP="003A2B97">
      <w:pPr>
        <w:spacing w:before="120" w:after="120"/>
        <w:jc w:val="both"/>
        <w:rPr>
          <w:sz w:val="23"/>
          <w:szCs w:val="23"/>
        </w:rPr>
      </w:pPr>
      <w:r w:rsidRPr="00BE7A77">
        <w:rPr>
          <w:sz w:val="23"/>
          <w:szCs w:val="23"/>
        </w:rPr>
        <w:t>(toliau kiekvienas atskirai vadinamas „</w:t>
      </w:r>
      <w:r w:rsidRPr="00BE7A77">
        <w:rPr>
          <w:b/>
          <w:sz w:val="23"/>
          <w:szCs w:val="23"/>
        </w:rPr>
        <w:t>Šalimi</w:t>
      </w:r>
      <w:r w:rsidRPr="00BE7A77">
        <w:rPr>
          <w:sz w:val="23"/>
          <w:szCs w:val="23"/>
        </w:rPr>
        <w:t>“, o kartu – „</w:t>
      </w:r>
      <w:r w:rsidRPr="00BE7A77">
        <w:rPr>
          <w:b/>
          <w:sz w:val="23"/>
          <w:szCs w:val="23"/>
        </w:rPr>
        <w:t>Šalimis</w:t>
      </w:r>
      <w:r w:rsidRPr="00BE7A77">
        <w:rPr>
          <w:sz w:val="23"/>
          <w:szCs w:val="23"/>
        </w:rPr>
        <w:t>“)</w:t>
      </w:r>
      <w:r w:rsidR="00583DA8" w:rsidRPr="00BE7A77">
        <w:rPr>
          <w:sz w:val="23"/>
          <w:szCs w:val="23"/>
        </w:rPr>
        <w:t>,</w:t>
      </w:r>
      <w:r w:rsidRPr="00BE7A77">
        <w:rPr>
          <w:sz w:val="23"/>
          <w:szCs w:val="23"/>
        </w:rPr>
        <w:t xml:space="preserve"> </w:t>
      </w:r>
    </w:p>
    <w:p w14:paraId="0DB6ED0B" w14:textId="77777777" w:rsidR="00C4369F" w:rsidRPr="00BE7A77" w:rsidRDefault="001A33A6" w:rsidP="003A2B97">
      <w:pPr>
        <w:spacing w:before="120" w:after="120"/>
        <w:jc w:val="both"/>
        <w:rPr>
          <w:b/>
          <w:sz w:val="23"/>
          <w:szCs w:val="23"/>
        </w:rPr>
      </w:pPr>
      <w:r w:rsidRPr="00BE7A77">
        <w:rPr>
          <w:b/>
          <w:sz w:val="23"/>
          <w:szCs w:val="23"/>
        </w:rPr>
        <w:t>ATSIŽVELGDAMOS Į TAI, KAD:</w:t>
      </w:r>
    </w:p>
    <w:p w14:paraId="3DB064FC" w14:textId="17D448C3" w:rsidR="001A33A6" w:rsidRPr="00BE7A77" w:rsidRDefault="008A70C5" w:rsidP="003A2B97">
      <w:pPr>
        <w:pStyle w:val="ListParagraph"/>
        <w:numPr>
          <w:ilvl w:val="0"/>
          <w:numId w:val="3"/>
        </w:numPr>
        <w:spacing w:before="120" w:after="120"/>
        <w:contextualSpacing w:val="0"/>
        <w:jc w:val="both"/>
        <w:rPr>
          <w:sz w:val="23"/>
          <w:szCs w:val="23"/>
        </w:rPr>
      </w:pPr>
      <w:r w:rsidRPr="00BE7A77">
        <w:rPr>
          <w:sz w:val="23"/>
          <w:szCs w:val="23"/>
        </w:rPr>
        <w:t xml:space="preserve">Lietuvoje įdiegus užstato už vienkartines pakuotes sistemą, </w:t>
      </w:r>
      <w:r w:rsidR="00733E8A" w:rsidRPr="00BE7A77">
        <w:rPr>
          <w:sz w:val="23"/>
          <w:szCs w:val="23"/>
        </w:rPr>
        <w:t>Pavedimo davėjas</w:t>
      </w:r>
      <w:r w:rsidRPr="00BE7A77">
        <w:rPr>
          <w:sz w:val="23"/>
          <w:szCs w:val="23"/>
        </w:rPr>
        <w:t xml:space="preserve"> </w:t>
      </w:r>
      <w:r w:rsidR="001254CA" w:rsidRPr="00BE7A77">
        <w:rPr>
          <w:sz w:val="23"/>
          <w:szCs w:val="23"/>
        </w:rPr>
        <w:t xml:space="preserve">turi </w:t>
      </w:r>
      <w:r w:rsidRPr="00BE7A77">
        <w:rPr>
          <w:sz w:val="23"/>
          <w:szCs w:val="23"/>
        </w:rPr>
        <w:t xml:space="preserve">pareigą dalyvauti šioje sistemoje ir </w:t>
      </w:r>
      <w:r w:rsidR="00DF73C3" w:rsidRPr="00BE7A77">
        <w:rPr>
          <w:sz w:val="23"/>
          <w:szCs w:val="23"/>
        </w:rPr>
        <w:t xml:space="preserve">vykdyti kitas </w:t>
      </w:r>
      <w:r w:rsidR="001C6176" w:rsidRPr="00BE7A77">
        <w:rPr>
          <w:sz w:val="23"/>
          <w:szCs w:val="23"/>
        </w:rPr>
        <w:t>Lietuvos Respublikos p</w:t>
      </w:r>
      <w:r w:rsidR="00DF73C3" w:rsidRPr="00BE7A77">
        <w:rPr>
          <w:sz w:val="23"/>
          <w:szCs w:val="23"/>
        </w:rPr>
        <w:t xml:space="preserve">akuočių ir pakuočių atliekų tvarkymo įstatyme gamintojams ir importuotojams, kurie Lietuvos vidaus rinkai tiekia gaminius, supakuotus į vienkartines pakuotes, kurioms taikomas užstatas, </w:t>
      </w:r>
      <w:r w:rsidR="00CC0EC8" w:rsidRPr="00BE7A77">
        <w:rPr>
          <w:sz w:val="23"/>
          <w:szCs w:val="23"/>
        </w:rPr>
        <w:t xml:space="preserve">numatytas </w:t>
      </w:r>
      <w:r w:rsidR="00DF73C3" w:rsidRPr="00BE7A77">
        <w:rPr>
          <w:sz w:val="23"/>
          <w:szCs w:val="23"/>
        </w:rPr>
        <w:t>pareigas</w:t>
      </w:r>
      <w:r w:rsidR="00E020DA" w:rsidRPr="00BE7A77">
        <w:rPr>
          <w:sz w:val="23"/>
          <w:szCs w:val="23"/>
        </w:rPr>
        <w:t>;</w:t>
      </w:r>
    </w:p>
    <w:p w14:paraId="331EF4E9" w14:textId="3D07DE26" w:rsidR="00724C84" w:rsidRPr="00BE7A77" w:rsidRDefault="00733E8A" w:rsidP="003A2B97">
      <w:pPr>
        <w:pStyle w:val="ListParagraph"/>
        <w:numPr>
          <w:ilvl w:val="0"/>
          <w:numId w:val="3"/>
        </w:numPr>
        <w:spacing w:before="120" w:after="120"/>
        <w:contextualSpacing w:val="0"/>
        <w:jc w:val="both"/>
        <w:rPr>
          <w:sz w:val="23"/>
          <w:szCs w:val="23"/>
        </w:rPr>
      </w:pPr>
      <w:r w:rsidRPr="00BE7A77">
        <w:rPr>
          <w:sz w:val="23"/>
          <w:szCs w:val="23"/>
        </w:rPr>
        <w:t>Pavedimo davėjas</w:t>
      </w:r>
      <w:r w:rsidR="00724C84" w:rsidRPr="00BE7A77">
        <w:rPr>
          <w:sz w:val="23"/>
          <w:szCs w:val="23"/>
        </w:rPr>
        <w:t xml:space="preserve"> pareigą dalyvauti užstato už vienkartines pakuotes sistemoje gali vykdyti pavesdamas užstato už vienkartines pakuotes sistemos administratoriui organizuoti užstato už vienkartines pakuotes sistemą</w:t>
      </w:r>
      <w:r w:rsidR="00277E45" w:rsidRPr="00BE7A77">
        <w:rPr>
          <w:sz w:val="23"/>
          <w:szCs w:val="23"/>
        </w:rPr>
        <w:t xml:space="preserve">, o </w:t>
      </w:r>
      <w:r w:rsidR="001254CA" w:rsidRPr="00BE7A77">
        <w:rPr>
          <w:sz w:val="23"/>
          <w:szCs w:val="23"/>
        </w:rPr>
        <w:t>Administratorius teisės aktų nustatyta tvarka yra įgijęs teisę vykdyti užstato už vienkartines pakuotes sistemos administratoriaus veiklą</w:t>
      </w:r>
      <w:r w:rsidR="00C6068E" w:rsidRPr="00BE7A77">
        <w:rPr>
          <w:sz w:val="23"/>
          <w:szCs w:val="23"/>
        </w:rPr>
        <w:t>;</w:t>
      </w:r>
    </w:p>
    <w:p w14:paraId="45A64E8F" w14:textId="41A7EE9D" w:rsidR="00E80C4B" w:rsidRPr="00BE7A77" w:rsidRDefault="009123CA" w:rsidP="003A2B97">
      <w:pPr>
        <w:spacing w:before="120" w:after="120"/>
        <w:jc w:val="both"/>
        <w:rPr>
          <w:sz w:val="23"/>
          <w:szCs w:val="23"/>
        </w:rPr>
      </w:pPr>
      <w:r w:rsidRPr="00BE7A77">
        <w:rPr>
          <w:sz w:val="23"/>
          <w:szCs w:val="23"/>
        </w:rPr>
        <w:t>s</w:t>
      </w:r>
      <w:r w:rsidR="001C3D43" w:rsidRPr="00BE7A77">
        <w:rPr>
          <w:sz w:val="23"/>
          <w:szCs w:val="23"/>
        </w:rPr>
        <w:t xml:space="preserve">usitarė ir sudarė šią sutartį dėl vienkartinių pakuočių, už kurias nustatytas užstatas, </w:t>
      </w:r>
      <w:r w:rsidR="003535EF" w:rsidRPr="00BE7A77">
        <w:rPr>
          <w:sz w:val="23"/>
          <w:szCs w:val="23"/>
        </w:rPr>
        <w:t>administravimo</w:t>
      </w:r>
      <w:r w:rsidR="00C6068E" w:rsidRPr="00BE7A77">
        <w:rPr>
          <w:sz w:val="23"/>
          <w:szCs w:val="23"/>
        </w:rPr>
        <w:t>, surinkimo</w:t>
      </w:r>
      <w:r w:rsidR="003535EF" w:rsidRPr="00BE7A77">
        <w:rPr>
          <w:sz w:val="23"/>
          <w:szCs w:val="23"/>
        </w:rPr>
        <w:t xml:space="preserve"> ir </w:t>
      </w:r>
      <w:r w:rsidR="00C6068E" w:rsidRPr="00BE7A77">
        <w:rPr>
          <w:sz w:val="23"/>
          <w:szCs w:val="23"/>
        </w:rPr>
        <w:t xml:space="preserve">tvarkymo </w:t>
      </w:r>
      <w:r w:rsidR="001C3D43" w:rsidRPr="00BE7A77">
        <w:rPr>
          <w:sz w:val="23"/>
          <w:szCs w:val="23"/>
        </w:rPr>
        <w:t>organizavimo („</w:t>
      </w:r>
      <w:r w:rsidR="001C3D43" w:rsidRPr="00BE7A77">
        <w:rPr>
          <w:b/>
          <w:sz w:val="23"/>
          <w:szCs w:val="23"/>
        </w:rPr>
        <w:t>Sutartis</w:t>
      </w:r>
      <w:r w:rsidR="007D7198" w:rsidRPr="00BE7A77">
        <w:rPr>
          <w:sz w:val="23"/>
          <w:szCs w:val="23"/>
        </w:rPr>
        <w:t>“).</w:t>
      </w:r>
    </w:p>
    <w:p w14:paraId="18209B78" w14:textId="77777777" w:rsidR="009123CA" w:rsidRPr="00BE7A77" w:rsidRDefault="002353F0" w:rsidP="002353F0">
      <w:pPr>
        <w:spacing w:before="120" w:after="120"/>
        <w:jc w:val="both"/>
        <w:rPr>
          <w:b/>
          <w:sz w:val="23"/>
          <w:szCs w:val="23"/>
        </w:rPr>
      </w:pPr>
      <w:r w:rsidRPr="00BE7A77">
        <w:rPr>
          <w:b/>
          <w:sz w:val="23"/>
          <w:szCs w:val="23"/>
        </w:rPr>
        <w:t>1</w:t>
      </w:r>
      <w:r w:rsidR="00524F1B" w:rsidRPr="00BE7A77">
        <w:rPr>
          <w:b/>
          <w:sz w:val="23"/>
          <w:szCs w:val="23"/>
        </w:rPr>
        <w:t xml:space="preserve"> straipsnis</w:t>
      </w:r>
      <w:r w:rsidRPr="00BE7A77">
        <w:rPr>
          <w:b/>
          <w:sz w:val="23"/>
          <w:szCs w:val="23"/>
        </w:rPr>
        <w:t xml:space="preserve">. </w:t>
      </w:r>
      <w:r w:rsidR="00277E45" w:rsidRPr="00BE7A77">
        <w:rPr>
          <w:b/>
          <w:sz w:val="23"/>
          <w:szCs w:val="23"/>
        </w:rPr>
        <w:t xml:space="preserve">SUTARTYJE VARTOJAMOS </w:t>
      </w:r>
      <w:r w:rsidR="009123CA" w:rsidRPr="00BE7A77">
        <w:rPr>
          <w:b/>
          <w:sz w:val="23"/>
          <w:szCs w:val="23"/>
        </w:rPr>
        <w:t>SĄVOKOS</w:t>
      </w:r>
    </w:p>
    <w:p w14:paraId="35F90411" w14:textId="40A0FB86" w:rsidR="00BA43AB" w:rsidRPr="00BE7A77" w:rsidRDefault="00BA43AB" w:rsidP="00380AD8">
      <w:pPr>
        <w:spacing w:before="120" w:after="120"/>
        <w:jc w:val="both"/>
        <w:rPr>
          <w:sz w:val="23"/>
          <w:szCs w:val="23"/>
        </w:rPr>
      </w:pPr>
      <w:r w:rsidRPr="00BE7A77">
        <w:rPr>
          <w:sz w:val="23"/>
          <w:szCs w:val="23"/>
        </w:rPr>
        <w:t>Sutartyje vartojamos</w:t>
      </w:r>
      <w:r w:rsidR="00D77EF7" w:rsidRPr="00BE7A77">
        <w:rPr>
          <w:sz w:val="23"/>
          <w:szCs w:val="23"/>
        </w:rPr>
        <w:t xml:space="preserve"> šios</w:t>
      </w:r>
      <w:r w:rsidRPr="00BE7A77">
        <w:rPr>
          <w:sz w:val="23"/>
          <w:szCs w:val="23"/>
        </w:rPr>
        <w:t xml:space="preserve"> didži</w:t>
      </w:r>
      <w:r w:rsidR="00583DA8" w:rsidRPr="00BE7A77">
        <w:rPr>
          <w:sz w:val="23"/>
          <w:szCs w:val="23"/>
        </w:rPr>
        <w:t>ąja</w:t>
      </w:r>
      <w:r w:rsidRPr="00BE7A77">
        <w:rPr>
          <w:sz w:val="23"/>
          <w:szCs w:val="23"/>
        </w:rPr>
        <w:t xml:space="preserve"> raid</w:t>
      </w:r>
      <w:r w:rsidR="00583DA8" w:rsidRPr="00BE7A77">
        <w:rPr>
          <w:sz w:val="23"/>
          <w:szCs w:val="23"/>
        </w:rPr>
        <w:t>e</w:t>
      </w:r>
      <w:r w:rsidRPr="00BE7A77">
        <w:rPr>
          <w:sz w:val="23"/>
          <w:szCs w:val="23"/>
        </w:rPr>
        <w:t xml:space="preserve"> rašomos sąvokos</w:t>
      </w:r>
      <w:r w:rsidR="00160ED0" w:rsidRPr="00BE7A77">
        <w:rPr>
          <w:sz w:val="23"/>
          <w:szCs w:val="23"/>
        </w:rPr>
        <w:t>,</w:t>
      </w:r>
      <w:r w:rsidRPr="00BE7A77">
        <w:rPr>
          <w:sz w:val="23"/>
          <w:szCs w:val="23"/>
        </w:rPr>
        <w:t xml:space="preserve"> turi</w:t>
      </w:r>
      <w:r w:rsidR="001C6176" w:rsidRPr="00BE7A77">
        <w:rPr>
          <w:sz w:val="23"/>
          <w:szCs w:val="23"/>
        </w:rPr>
        <w:t>nčios</w:t>
      </w:r>
      <w:r w:rsidRPr="00BE7A77">
        <w:rPr>
          <w:sz w:val="23"/>
          <w:szCs w:val="23"/>
        </w:rPr>
        <w:t xml:space="preserve"> toliau nurodytą apibrėžtą reikšmę ir</w:t>
      </w:r>
      <w:r w:rsidR="007D7198" w:rsidRPr="00BE7A77">
        <w:rPr>
          <w:sz w:val="23"/>
          <w:szCs w:val="23"/>
        </w:rPr>
        <w:t xml:space="preserve"> (</w:t>
      </w:r>
      <w:r w:rsidRPr="00BE7A77">
        <w:rPr>
          <w:sz w:val="23"/>
          <w:szCs w:val="23"/>
        </w:rPr>
        <w:t>arba</w:t>
      </w:r>
      <w:r w:rsidR="007D7198" w:rsidRPr="00BE7A77">
        <w:rPr>
          <w:sz w:val="23"/>
          <w:szCs w:val="23"/>
        </w:rPr>
        <w:t>)</w:t>
      </w:r>
      <w:r w:rsidRPr="00BE7A77">
        <w:rPr>
          <w:sz w:val="23"/>
          <w:szCs w:val="23"/>
        </w:rPr>
        <w:t xml:space="preserve"> konkretų turinį</w:t>
      </w:r>
      <w:r w:rsidR="00160ED0" w:rsidRPr="00BE7A77">
        <w:rPr>
          <w:sz w:val="23"/>
          <w:szCs w:val="23"/>
        </w:rPr>
        <w:t>,</w:t>
      </w:r>
      <w:r w:rsidRPr="00BE7A77">
        <w:rPr>
          <w:sz w:val="23"/>
          <w:szCs w:val="23"/>
        </w:rPr>
        <w:t xml:space="preserve"> bei yra atitinkamai aiškinamos, jeigu kontekstas akivaizdžiai nereikalauja kitaip ir</w:t>
      </w:r>
      <w:r w:rsidR="00AA64CA" w:rsidRPr="00BE7A77">
        <w:rPr>
          <w:sz w:val="23"/>
          <w:szCs w:val="23"/>
        </w:rPr>
        <w:t xml:space="preserve"> (</w:t>
      </w:r>
      <w:r w:rsidRPr="00BE7A77">
        <w:rPr>
          <w:sz w:val="23"/>
          <w:szCs w:val="23"/>
        </w:rPr>
        <w:t>ar</w:t>
      </w:r>
      <w:r w:rsidR="00AA64CA" w:rsidRPr="00BE7A77">
        <w:rPr>
          <w:sz w:val="23"/>
          <w:szCs w:val="23"/>
        </w:rPr>
        <w:t>)</w:t>
      </w:r>
      <w:r w:rsidRPr="00BE7A77">
        <w:rPr>
          <w:sz w:val="23"/>
          <w:szCs w:val="23"/>
        </w:rPr>
        <w:t xml:space="preserve"> Sutartyje nenurodyta kitaip:</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662"/>
      </w:tblGrid>
      <w:tr w:rsidR="00380AD8" w:rsidRPr="00BE7A77" w14:paraId="1391F070" w14:textId="77777777" w:rsidTr="00380AD8">
        <w:tc>
          <w:tcPr>
            <w:tcW w:w="3227" w:type="dxa"/>
          </w:tcPr>
          <w:p w14:paraId="4CDE925F" w14:textId="7B3700E7" w:rsidR="00C2261B" w:rsidRPr="00BE7A77" w:rsidRDefault="00C2261B" w:rsidP="00380AD8">
            <w:pPr>
              <w:pStyle w:val="ListParagraph"/>
              <w:numPr>
                <w:ilvl w:val="1"/>
                <w:numId w:val="23"/>
              </w:numPr>
              <w:spacing w:before="120" w:after="120"/>
              <w:ind w:left="357" w:hanging="357"/>
              <w:rPr>
                <w:sz w:val="23"/>
                <w:szCs w:val="23"/>
              </w:rPr>
            </w:pPr>
            <w:r w:rsidRPr="00BE7A77">
              <w:rPr>
                <w:b/>
                <w:sz w:val="23"/>
                <w:szCs w:val="23"/>
              </w:rPr>
              <w:t xml:space="preserve"> </w:t>
            </w:r>
            <w:r w:rsidR="00906832" w:rsidRPr="00BE7A77">
              <w:rPr>
                <w:b/>
                <w:sz w:val="23"/>
                <w:szCs w:val="23"/>
              </w:rPr>
              <w:t>Administravimo veiksmai (</w:t>
            </w:r>
            <w:r w:rsidRPr="00BE7A77">
              <w:rPr>
                <w:b/>
                <w:sz w:val="23"/>
                <w:szCs w:val="23"/>
              </w:rPr>
              <w:t>Užstato už vienkartines pakuotes sistemos administravimo veiksmai</w:t>
            </w:r>
            <w:r w:rsidR="00906832" w:rsidRPr="00BE7A77">
              <w:rPr>
                <w:b/>
                <w:sz w:val="23"/>
                <w:szCs w:val="23"/>
              </w:rPr>
              <w:t>)</w:t>
            </w:r>
          </w:p>
        </w:tc>
        <w:tc>
          <w:tcPr>
            <w:tcW w:w="6662" w:type="dxa"/>
          </w:tcPr>
          <w:p w14:paraId="11A21F28" w14:textId="1A10630A" w:rsidR="00C2261B" w:rsidRPr="00BE7A77" w:rsidRDefault="00C2261B" w:rsidP="00380AD8">
            <w:pPr>
              <w:spacing w:before="120" w:after="120"/>
              <w:jc w:val="both"/>
              <w:rPr>
                <w:sz w:val="23"/>
                <w:szCs w:val="23"/>
              </w:rPr>
            </w:pPr>
            <w:r w:rsidRPr="00BE7A77">
              <w:rPr>
                <w:sz w:val="23"/>
                <w:szCs w:val="23"/>
              </w:rPr>
              <w:t>Administratoriaus ar Administratoriaus pavedimu trečiųjų asmenų atliekami veiksmai, darbai ar pan., susiję su Pavedimo davėjo Vienkartinių pakuočių, užregistruotų Registre, administravimu, surinkimo ir tvarkymo organizavimu, bei skirti įgyvendinti Pakuočių ir pakuočių atliekų tvarkymo įstatyme nustatytas Pavedimo davėjo pareigas, susijusias su dalyvavimu Užstato sistemoje, ir</w:t>
            </w:r>
            <w:r w:rsidR="00AA64CA" w:rsidRPr="00BE7A77">
              <w:rPr>
                <w:sz w:val="23"/>
                <w:szCs w:val="23"/>
              </w:rPr>
              <w:t xml:space="preserve"> (</w:t>
            </w:r>
            <w:r w:rsidRPr="00BE7A77">
              <w:rPr>
                <w:sz w:val="23"/>
                <w:szCs w:val="23"/>
              </w:rPr>
              <w:t>ar</w:t>
            </w:r>
            <w:r w:rsidR="00AA64CA" w:rsidRPr="00BE7A77">
              <w:rPr>
                <w:sz w:val="23"/>
                <w:szCs w:val="23"/>
              </w:rPr>
              <w:t>)</w:t>
            </w:r>
            <w:r w:rsidRPr="00BE7A77">
              <w:rPr>
                <w:sz w:val="23"/>
                <w:szCs w:val="23"/>
              </w:rPr>
              <w:t xml:space="preserve"> teisės aktuose nustatytas Administratoriaus pareigas, susijusias su Užstato sistemos administravimu ir organizavimu visoje Lietuvos teritorijoje, taip pat ir kitus įsipareigojimus pagal Sutartį</w:t>
            </w:r>
            <w:r w:rsidR="00591280" w:rsidRPr="00BE7A77">
              <w:rPr>
                <w:sz w:val="23"/>
                <w:szCs w:val="23"/>
              </w:rPr>
              <w:t>.</w:t>
            </w:r>
          </w:p>
        </w:tc>
      </w:tr>
      <w:tr w:rsidR="00C2261B" w:rsidRPr="00BE7A77" w14:paraId="568ED28E" w14:textId="77777777" w:rsidTr="00380AD8">
        <w:tc>
          <w:tcPr>
            <w:tcW w:w="3227" w:type="dxa"/>
          </w:tcPr>
          <w:p w14:paraId="75B91C00" w14:textId="0B967862" w:rsidR="00C2261B" w:rsidRPr="00BE7A77" w:rsidRDefault="00906832" w:rsidP="00D15ED1">
            <w:pPr>
              <w:pStyle w:val="ListParagraph"/>
              <w:numPr>
                <w:ilvl w:val="1"/>
                <w:numId w:val="23"/>
              </w:numPr>
              <w:spacing w:before="120" w:after="120"/>
              <w:ind w:left="357" w:hanging="357"/>
              <w:rPr>
                <w:b/>
                <w:sz w:val="23"/>
                <w:szCs w:val="23"/>
              </w:rPr>
            </w:pPr>
            <w:r w:rsidRPr="00BE7A77">
              <w:rPr>
                <w:b/>
                <w:sz w:val="23"/>
                <w:szCs w:val="23"/>
              </w:rPr>
              <w:t>Administravimo įmoka (</w:t>
            </w:r>
            <w:r w:rsidR="00591280" w:rsidRPr="00BE7A77">
              <w:rPr>
                <w:b/>
                <w:sz w:val="23"/>
                <w:szCs w:val="23"/>
              </w:rPr>
              <w:t>Į</w:t>
            </w:r>
            <w:r w:rsidR="00C2261B" w:rsidRPr="00BE7A77">
              <w:rPr>
                <w:b/>
                <w:sz w:val="23"/>
                <w:szCs w:val="23"/>
              </w:rPr>
              <w:t xml:space="preserve">moka už </w:t>
            </w:r>
            <w:r w:rsidR="00750F6E" w:rsidRPr="00BE7A77">
              <w:rPr>
                <w:b/>
                <w:sz w:val="23"/>
                <w:szCs w:val="23"/>
              </w:rPr>
              <w:t xml:space="preserve">užstato už </w:t>
            </w:r>
            <w:r w:rsidR="00C2261B" w:rsidRPr="00BE7A77">
              <w:rPr>
                <w:b/>
                <w:sz w:val="23"/>
                <w:szCs w:val="23"/>
              </w:rPr>
              <w:t>vienkartin</w:t>
            </w:r>
            <w:r w:rsidR="00750F6E" w:rsidRPr="00BE7A77">
              <w:rPr>
                <w:b/>
                <w:sz w:val="23"/>
                <w:szCs w:val="23"/>
              </w:rPr>
              <w:t>es</w:t>
            </w:r>
            <w:r w:rsidR="00C2261B" w:rsidRPr="00BE7A77">
              <w:rPr>
                <w:b/>
                <w:sz w:val="23"/>
                <w:szCs w:val="23"/>
              </w:rPr>
              <w:t xml:space="preserve"> pakuo</w:t>
            </w:r>
            <w:r w:rsidR="00750F6E" w:rsidRPr="00BE7A77">
              <w:rPr>
                <w:b/>
                <w:sz w:val="23"/>
                <w:szCs w:val="23"/>
              </w:rPr>
              <w:t>tes</w:t>
            </w:r>
            <w:r w:rsidR="00C2261B" w:rsidRPr="00BE7A77">
              <w:rPr>
                <w:b/>
                <w:sz w:val="23"/>
                <w:szCs w:val="23"/>
              </w:rPr>
              <w:t xml:space="preserve"> sistemos administravimą)</w:t>
            </w:r>
          </w:p>
        </w:tc>
        <w:tc>
          <w:tcPr>
            <w:tcW w:w="6662" w:type="dxa"/>
          </w:tcPr>
          <w:p w14:paraId="59741D24" w14:textId="3849D6B4" w:rsidR="00C2261B" w:rsidRPr="00BE7A77" w:rsidRDefault="00C2261B" w:rsidP="00725B33">
            <w:pPr>
              <w:spacing w:before="120" w:after="120"/>
              <w:jc w:val="both"/>
              <w:rPr>
                <w:sz w:val="23"/>
                <w:szCs w:val="23"/>
              </w:rPr>
            </w:pPr>
            <w:r w:rsidRPr="00BE7A77">
              <w:rPr>
                <w:sz w:val="23"/>
                <w:szCs w:val="23"/>
              </w:rPr>
              <w:t>Pavedimo davėjo p</w:t>
            </w:r>
            <w:r w:rsidR="00750F6E" w:rsidRPr="00BE7A77">
              <w:rPr>
                <w:sz w:val="23"/>
                <w:szCs w:val="23"/>
              </w:rPr>
              <w:t>agal šią Sutartį mokama įmoka už Užstato sistemos</w:t>
            </w:r>
            <w:r w:rsidRPr="00BE7A77">
              <w:rPr>
                <w:sz w:val="23"/>
                <w:szCs w:val="23"/>
              </w:rPr>
              <w:t xml:space="preserve"> administravimą</w:t>
            </w:r>
            <w:r w:rsidR="00750F6E" w:rsidRPr="00BE7A77">
              <w:rPr>
                <w:sz w:val="23"/>
                <w:szCs w:val="23"/>
              </w:rPr>
              <w:t xml:space="preserve"> (Administravimo veiksmus)</w:t>
            </w:r>
            <w:r w:rsidRPr="00BE7A77">
              <w:rPr>
                <w:sz w:val="23"/>
                <w:szCs w:val="23"/>
              </w:rPr>
              <w:t>, nurodyta</w:t>
            </w:r>
            <w:r w:rsidR="00750F6E" w:rsidRPr="00BE7A77">
              <w:rPr>
                <w:sz w:val="23"/>
                <w:szCs w:val="23"/>
              </w:rPr>
              <w:t xml:space="preserve"> šios </w:t>
            </w:r>
            <w:r w:rsidRPr="00BE7A77">
              <w:rPr>
                <w:sz w:val="23"/>
                <w:szCs w:val="23"/>
              </w:rPr>
              <w:t>Sutarties 13.2 punkte</w:t>
            </w:r>
            <w:r w:rsidR="00591280" w:rsidRPr="00BE7A77">
              <w:rPr>
                <w:sz w:val="23"/>
                <w:szCs w:val="23"/>
              </w:rPr>
              <w:t>.</w:t>
            </w:r>
          </w:p>
        </w:tc>
      </w:tr>
      <w:tr w:rsidR="00C2261B" w:rsidRPr="00BE7A77" w14:paraId="0BD2267E" w14:textId="77777777" w:rsidTr="00380AD8">
        <w:tc>
          <w:tcPr>
            <w:tcW w:w="3227" w:type="dxa"/>
          </w:tcPr>
          <w:p w14:paraId="38083332" w14:textId="0660B34E" w:rsidR="00C2261B" w:rsidRPr="00BE7A77" w:rsidRDefault="00C2261B" w:rsidP="00D15ED1">
            <w:pPr>
              <w:pStyle w:val="ListParagraph"/>
              <w:numPr>
                <w:ilvl w:val="1"/>
                <w:numId w:val="23"/>
              </w:numPr>
              <w:spacing w:before="120" w:after="120"/>
              <w:ind w:left="357" w:hanging="357"/>
              <w:rPr>
                <w:sz w:val="23"/>
                <w:szCs w:val="23"/>
              </w:rPr>
            </w:pPr>
            <w:r w:rsidRPr="00BE7A77">
              <w:rPr>
                <w:b/>
                <w:sz w:val="23"/>
                <w:szCs w:val="23"/>
              </w:rPr>
              <w:lastRenderedPageBreak/>
              <w:t>Administravimo įmokos tarifas</w:t>
            </w:r>
          </w:p>
        </w:tc>
        <w:tc>
          <w:tcPr>
            <w:tcW w:w="6662" w:type="dxa"/>
          </w:tcPr>
          <w:p w14:paraId="2DA0C5D4" w14:textId="1EB32640" w:rsidR="00C2261B" w:rsidRPr="00BE7A77" w:rsidRDefault="00C2261B" w:rsidP="005B1932">
            <w:pPr>
              <w:spacing w:before="120" w:after="120"/>
              <w:jc w:val="both"/>
              <w:rPr>
                <w:sz w:val="23"/>
                <w:szCs w:val="23"/>
              </w:rPr>
            </w:pPr>
            <w:r w:rsidRPr="00BE7A77">
              <w:rPr>
                <w:sz w:val="23"/>
                <w:szCs w:val="23"/>
              </w:rPr>
              <w:t>Tarifas, nurodytas Sutarties Priede Nr. 1</w:t>
            </w:r>
            <w:r w:rsidR="00591280" w:rsidRPr="00BE7A77">
              <w:rPr>
                <w:sz w:val="23"/>
                <w:szCs w:val="23"/>
              </w:rPr>
              <w:t>.</w:t>
            </w:r>
          </w:p>
        </w:tc>
      </w:tr>
      <w:tr w:rsidR="00BA43AB" w:rsidRPr="00BE7A77" w14:paraId="3337522D" w14:textId="77777777" w:rsidTr="00380AD8">
        <w:tc>
          <w:tcPr>
            <w:tcW w:w="3227" w:type="dxa"/>
          </w:tcPr>
          <w:p w14:paraId="2D1DBFDE" w14:textId="5C663AA4" w:rsidR="00BA43AB" w:rsidRPr="00BE7A77" w:rsidRDefault="00BA43AB" w:rsidP="00D15ED1">
            <w:pPr>
              <w:pStyle w:val="ListParagraph"/>
              <w:numPr>
                <w:ilvl w:val="1"/>
                <w:numId w:val="23"/>
              </w:numPr>
              <w:spacing w:before="120" w:after="120"/>
              <w:ind w:left="357" w:hanging="357"/>
              <w:rPr>
                <w:sz w:val="23"/>
                <w:szCs w:val="23"/>
              </w:rPr>
            </w:pPr>
            <w:r w:rsidRPr="00BE7A77">
              <w:rPr>
                <w:sz w:val="23"/>
                <w:szCs w:val="23"/>
              </w:rPr>
              <w:t xml:space="preserve"> </w:t>
            </w:r>
            <w:r w:rsidRPr="00BE7A77">
              <w:rPr>
                <w:b/>
                <w:sz w:val="23"/>
                <w:szCs w:val="23"/>
              </w:rPr>
              <w:t xml:space="preserve">Ataskaitos </w:t>
            </w:r>
          </w:p>
        </w:tc>
        <w:tc>
          <w:tcPr>
            <w:tcW w:w="6662" w:type="dxa"/>
          </w:tcPr>
          <w:p w14:paraId="69566A42" w14:textId="30B4282B" w:rsidR="00B379A4" w:rsidRPr="00BE7A77" w:rsidRDefault="00BA43AB" w:rsidP="00750F6E">
            <w:pPr>
              <w:spacing w:before="120" w:after="120"/>
              <w:jc w:val="both"/>
              <w:rPr>
                <w:sz w:val="23"/>
                <w:szCs w:val="23"/>
              </w:rPr>
            </w:pPr>
            <w:r w:rsidRPr="00BE7A77">
              <w:rPr>
                <w:sz w:val="23"/>
                <w:szCs w:val="23"/>
              </w:rPr>
              <w:t>Pardavimų ataskaitos</w:t>
            </w:r>
            <w:r w:rsidR="00750F6E" w:rsidRPr="00BE7A77">
              <w:rPr>
                <w:sz w:val="23"/>
                <w:szCs w:val="23"/>
              </w:rPr>
              <w:t>, nurodytos šios Sutarties 11.1 punkte</w:t>
            </w:r>
            <w:r w:rsidR="00725B33" w:rsidRPr="00BE7A77">
              <w:rPr>
                <w:sz w:val="23"/>
                <w:szCs w:val="23"/>
              </w:rPr>
              <w:t>,</w:t>
            </w:r>
            <w:r w:rsidR="00750F6E" w:rsidRPr="00BE7A77">
              <w:rPr>
                <w:sz w:val="23"/>
                <w:szCs w:val="23"/>
              </w:rPr>
              <w:t xml:space="preserve"> </w:t>
            </w:r>
            <w:r w:rsidRPr="00BE7A77">
              <w:rPr>
                <w:sz w:val="23"/>
                <w:szCs w:val="23"/>
              </w:rPr>
              <w:t xml:space="preserve">ir ataskaitos, nurodytos </w:t>
            </w:r>
            <w:r w:rsidR="00750F6E" w:rsidRPr="00BE7A77">
              <w:rPr>
                <w:sz w:val="23"/>
                <w:szCs w:val="23"/>
              </w:rPr>
              <w:t xml:space="preserve">šios </w:t>
            </w:r>
            <w:r w:rsidRPr="00BE7A77">
              <w:rPr>
                <w:sz w:val="23"/>
                <w:szCs w:val="23"/>
              </w:rPr>
              <w:t xml:space="preserve">Sutarties </w:t>
            </w:r>
            <w:r w:rsidR="003535EF" w:rsidRPr="00BE7A77">
              <w:rPr>
                <w:sz w:val="23"/>
                <w:szCs w:val="23"/>
              </w:rPr>
              <w:t>11</w:t>
            </w:r>
            <w:r w:rsidR="00750F6E" w:rsidRPr="00BE7A77">
              <w:rPr>
                <w:sz w:val="23"/>
                <w:szCs w:val="23"/>
              </w:rPr>
              <w:t>.2</w:t>
            </w:r>
            <w:r w:rsidR="003535EF" w:rsidRPr="00BE7A77">
              <w:rPr>
                <w:sz w:val="23"/>
                <w:szCs w:val="23"/>
              </w:rPr>
              <w:t xml:space="preserve"> </w:t>
            </w:r>
            <w:r w:rsidR="00750F6E" w:rsidRPr="00BE7A77">
              <w:rPr>
                <w:sz w:val="23"/>
                <w:szCs w:val="23"/>
              </w:rPr>
              <w:t>punkte</w:t>
            </w:r>
            <w:r w:rsidR="003535EF" w:rsidRPr="00BE7A77">
              <w:rPr>
                <w:sz w:val="23"/>
                <w:szCs w:val="23"/>
              </w:rPr>
              <w:t>.</w:t>
            </w:r>
          </w:p>
        </w:tc>
      </w:tr>
      <w:tr w:rsidR="00906832" w:rsidRPr="00BE7A77" w14:paraId="0A8F5BEF" w14:textId="77777777" w:rsidTr="00380AD8">
        <w:tc>
          <w:tcPr>
            <w:tcW w:w="3227" w:type="dxa"/>
          </w:tcPr>
          <w:p w14:paraId="717B1171" w14:textId="2F7FDDC2" w:rsidR="00906832" w:rsidRPr="00BE7A77" w:rsidRDefault="00906832" w:rsidP="00D15ED1">
            <w:pPr>
              <w:pStyle w:val="ListParagraph"/>
              <w:numPr>
                <w:ilvl w:val="1"/>
                <w:numId w:val="23"/>
              </w:numPr>
              <w:spacing w:before="120" w:after="120"/>
              <w:ind w:left="357" w:hanging="357"/>
              <w:rPr>
                <w:sz w:val="23"/>
                <w:szCs w:val="23"/>
              </w:rPr>
            </w:pPr>
            <w:r w:rsidRPr="00BE7A77">
              <w:rPr>
                <w:b/>
                <w:sz w:val="23"/>
                <w:szCs w:val="23"/>
              </w:rPr>
              <w:t>Brūkšninis kodas</w:t>
            </w:r>
          </w:p>
        </w:tc>
        <w:tc>
          <w:tcPr>
            <w:tcW w:w="6662" w:type="dxa"/>
          </w:tcPr>
          <w:p w14:paraId="19591BE2" w14:textId="7E8947D3" w:rsidR="00906832" w:rsidRPr="00BE7A77" w:rsidRDefault="00906832" w:rsidP="00741A55">
            <w:pPr>
              <w:spacing w:before="120" w:after="120"/>
              <w:jc w:val="both"/>
              <w:rPr>
                <w:sz w:val="23"/>
                <w:szCs w:val="23"/>
              </w:rPr>
            </w:pPr>
            <w:r w:rsidRPr="00BE7A77">
              <w:rPr>
                <w:sz w:val="23"/>
                <w:szCs w:val="23"/>
              </w:rPr>
              <w:t xml:space="preserve">Unikalus kodas, nurodytas </w:t>
            </w:r>
            <w:r w:rsidR="00750F6E" w:rsidRPr="00BE7A77">
              <w:rPr>
                <w:sz w:val="23"/>
                <w:szCs w:val="23"/>
              </w:rPr>
              <w:t xml:space="preserve">šios </w:t>
            </w:r>
            <w:r w:rsidRPr="00BE7A77">
              <w:rPr>
                <w:sz w:val="23"/>
                <w:szCs w:val="23"/>
              </w:rPr>
              <w:t>Sutarties 1.</w:t>
            </w:r>
            <w:r w:rsidR="00750F6E" w:rsidRPr="00BE7A77">
              <w:rPr>
                <w:sz w:val="23"/>
                <w:szCs w:val="23"/>
              </w:rPr>
              <w:t>19</w:t>
            </w:r>
            <w:r w:rsidRPr="00BE7A77">
              <w:rPr>
                <w:sz w:val="23"/>
                <w:szCs w:val="23"/>
              </w:rPr>
              <w:t xml:space="preserve"> punkte, arba Universalus kodas, nurodytas Sutarties 1.2</w:t>
            </w:r>
            <w:r w:rsidR="00750F6E" w:rsidRPr="00BE7A77">
              <w:rPr>
                <w:sz w:val="23"/>
                <w:szCs w:val="23"/>
              </w:rPr>
              <w:t>0</w:t>
            </w:r>
            <w:r w:rsidRPr="00BE7A77">
              <w:rPr>
                <w:sz w:val="23"/>
                <w:szCs w:val="23"/>
              </w:rPr>
              <w:t xml:space="preserve"> punkte</w:t>
            </w:r>
            <w:r w:rsidR="00591280" w:rsidRPr="00BE7A77">
              <w:rPr>
                <w:sz w:val="23"/>
                <w:szCs w:val="23"/>
              </w:rPr>
              <w:t>.</w:t>
            </w:r>
          </w:p>
        </w:tc>
      </w:tr>
      <w:tr w:rsidR="00C2261B" w:rsidRPr="00BE7A77" w14:paraId="6EFFF8B1" w14:textId="77777777" w:rsidTr="00380AD8">
        <w:tc>
          <w:tcPr>
            <w:tcW w:w="3227" w:type="dxa"/>
          </w:tcPr>
          <w:p w14:paraId="6F227E52" w14:textId="62F2740B" w:rsidR="00C2261B" w:rsidRPr="00BE7A77" w:rsidRDefault="00C2261B" w:rsidP="00D15ED1">
            <w:pPr>
              <w:pStyle w:val="ListParagraph"/>
              <w:numPr>
                <w:ilvl w:val="1"/>
                <w:numId w:val="23"/>
              </w:numPr>
              <w:spacing w:before="120" w:after="120"/>
              <w:ind w:left="357" w:hanging="357"/>
              <w:rPr>
                <w:sz w:val="23"/>
                <w:szCs w:val="23"/>
              </w:rPr>
            </w:pPr>
            <w:r w:rsidRPr="00BE7A77">
              <w:rPr>
                <w:b/>
                <w:sz w:val="23"/>
                <w:szCs w:val="23"/>
              </w:rPr>
              <w:t xml:space="preserve"> Daugkartinė pakuotė</w:t>
            </w:r>
          </w:p>
        </w:tc>
        <w:tc>
          <w:tcPr>
            <w:tcW w:w="6662" w:type="dxa"/>
          </w:tcPr>
          <w:p w14:paraId="19550DD2" w14:textId="5C902A2B" w:rsidR="00C2261B" w:rsidRPr="00BE7A77" w:rsidRDefault="00C2261B" w:rsidP="00725B33">
            <w:pPr>
              <w:spacing w:before="120" w:after="120"/>
              <w:jc w:val="both"/>
              <w:rPr>
                <w:sz w:val="23"/>
                <w:szCs w:val="23"/>
              </w:rPr>
            </w:pPr>
            <w:r w:rsidRPr="00BE7A77">
              <w:rPr>
                <w:sz w:val="23"/>
                <w:szCs w:val="23"/>
              </w:rPr>
              <w:t>Pavedimo davėjo rinkai tiekiam</w:t>
            </w:r>
            <w:r w:rsidR="00641AF3" w:rsidRPr="00BE7A77">
              <w:rPr>
                <w:sz w:val="23"/>
                <w:szCs w:val="23"/>
              </w:rPr>
              <w:t>o</w:t>
            </w:r>
            <w:r w:rsidRPr="00BE7A77">
              <w:rPr>
                <w:sz w:val="23"/>
                <w:szCs w:val="23"/>
              </w:rPr>
              <w:t xml:space="preserve"> </w:t>
            </w:r>
            <w:r w:rsidR="00750F6E" w:rsidRPr="00BE7A77">
              <w:rPr>
                <w:sz w:val="23"/>
                <w:szCs w:val="23"/>
              </w:rPr>
              <w:t>skirtingo</w:t>
            </w:r>
            <w:r w:rsidR="006F0691" w:rsidRPr="00BE7A77">
              <w:rPr>
                <w:sz w:val="23"/>
                <w:szCs w:val="23"/>
              </w:rPr>
              <w:t xml:space="preserve"> gaminio </w:t>
            </w:r>
            <w:r w:rsidRPr="00BE7A77">
              <w:rPr>
                <w:sz w:val="23"/>
                <w:szCs w:val="23"/>
              </w:rPr>
              <w:t>pakuotė</w:t>
            </w:r>
            <w:r w:rsidR="006F14A0" w:rsidRPr="00BE7A77">
              <w:rPr>
                <w:sz w:val="23"/>
                <w:szCs w:val="23"/>
              </w:rPr>
              <w:t xml:space="preserve"> (t.</w:t>
            </w:r>
            <w:r w:rsidR="00725B33" w:rsidRPr="00BE7A77">
              <w:rPr>
                <w:sz w:val="23"/>
                <w:szCs w:val="23"/>
              </w:rPr>
              <w:t> </w:t>
            </w:r>
            <w:r w:rsidR="00750F6E" w:rsidRPr="00BE7A77">
              <w:rPr>
                <w:sz w:val="23"/>
                <w:szCs w:val="23"/>
              </w:rPr>
              <w:t>y. identifikuojama pagal tūrį, formą ir pan. atskiro produkto</w:t>
            </w:r>
            <w:r w:rsidR="00725B33" w:rsidRPr="00BE7A77">
              <w:rPr>
                <w:sz w:val="23"/>
                <w:szCs w:val="23"/>
              </w:rPr>
              <w:t xml:space="preserve">, </w:t>
            </w:r>
            <w:r w:rsidR="00750F6E" w:rsidRPr="00BE7A77">
              <w:rPr>
                <w:sz w:val="23"/>
                <w:szCs w:val="23"/>
              </w:rPr>
              <w:t>prekės pakuotė)</w:t>
            </w:r>
            <w:r w:rsidRPr="00BE7A77">
              <w:rPr>
                <w:sz w:val="23"/>
                <w:szCs w:val="23"/>
              </w:rPr>
              <w:t xml:space="preserve"> pagal teisės aktų reikalavimus laikoma daugkartinio naudojimo pakuote, kuriai taikomas </w:t>
            </w:r>
            <w:r w:rsidR="006F0691" w:rsidRPr="00BE7A77">
              <w:rPr>
                <w:sz w:val="23"/>
                <w:szCs w:val="23"/>
              </w:rPr>
              <w:t>u</w:t>
            </w:r>
            <w:r w:rsidRPr="00BE7A77">
              <w:rPr>
                <w:sz w:val="23"/>
                <w:szCs w:val="23"/>
              </w:rPr>
              <w:t>žstatas</w:t>
            </w:r>
            <w:r w:rsidR="006F0691" w:rsidRPr="00BE7A77">
              <w:rPr>
                <w:sz w:val="23"/>
                <w:szCs w:val="23"/>
              </w:rPr>
              <w:t xml:space="preserve"> </w:t>
            </w:r>
            <w:r w:rsidRPr="00BE7A77">
              <w:rPr>
                <w:sz w:val="23"/>
                <w:szCs w:val="23"/>
              </w:rPr>
              <w:t>bei kuri yra užregistruota Registre</w:t>
            </w:r>
            <w:r w:rsidR="006F0691" w:rsidRPr="00BE7A77">
              <w:rPr>
                <w:sz w:val="23"/>
                <w:szCs w:val="23"/>
              </w:rPr>
              <w:t>.</w:t>
            </w:r>
          </w:p>
        </w:tc>
      </w:tr>
      <w:tr w:rsidR="00C2261B" w:rsidRPr="00BE7A77" w14:paraId="33E780F2" w14:textId="77777777" w:rsidTr="00380AD8">
        <w:tc>
          <w:tcPr>
            <w:tcW w:w="3227" w:type="dxa"/>
          </w:tcPr>
          <w:p w14:paraId="45BB1394" w14:textId="76394EA7" w:rsidR="00C2261B" w:rsidRPr="00BE7A77" w:rsidRDefault="00906832" w:rsidP="00D15ED1">
            <w:pPr>
              <w:pStyle w:val="ListParagraph"/>
              <w:numPr>
                <w:ilvl w:val="1"/>
                <w:numId w:val="23"/>
              </w:numPr>
              <w:spacing w:before="120" w:after="120"/>
              <w:ind w:left="357" w:hanging="357"/>
              <w:rPr>
                <w:sz w:val="23"/>
                <w:szCs w:val="23"/>
              </w:rPr>
            </w:pPr>
            <w:r w:rsidRPr="00BE7A77">
              <w:rPr>
                <w:b/>
                <w:sz w:val="23"/>
                <w:szCs w:val="23"/>
              </w:rPr>
              <w:t>Gaminių pakuočių registras (Registras)</w:t>
            </w:r>
          </w:p>
        </w:tc>
        <w:tc>
          <w:tcPr>
            <w:tcW w:w="6662" w:type="dxa"/>
          </w:tcPr>
          <w:p w14:paraId="34EAEF34" w14:textId="4B8FC7C0" w:rsidR="00C2261B" w:rsidRPr="00BE7A77" w:rsidRDefault="00906832" w:rsidP="00D15ED1">
            <w:pPr>
              <w:spacing w:before="120" w:after="120"/>
              <w:jc w:val="both"/>
              <w:rPr>
                <w:sz w:val="23"/>
                <w:szCs w:val="23"/>
              </w:rPr>
            </w:pPr>
            <w:r w:rsidRPr="00BE7A77">
              <w:rPr>
                <w:sz w:val="23"/>
                <w:szCs w:val="23"/>
              </w:rPr>
              <w:t xml:space="preserve">Administratoriaus informacinė sistema (duomenų bazė), kurioje registruojamos </w:t>
            </w:r>
            <w:r w:rsidR="00D15ED1" w:rsidRPr="00BE7A77">
              <w:rPr>
                <w:sz w:val="23"/>
                <w:szCs w:val="23"/>
              </w:rPr>
              <w:t xml:space="preserve">skirtingų gaminių </w:t>
            </w:r>
            <w:r w:rsidRPr="00BE7A77">
              <w:rPr>
                <w:sz w:val="23"/>
                <w:szCs w:val="23"/>
              </w:rPr>
              <w:t>Vienkartinės pakuotės</w:t>
            </w:r>
            <w:r w:rsidR="00591280" w:rsidRPr="00BE7A77">
              <w:rPr>
                <w:sz w:val="23"/>
                <w:szCs w:val="23"/>
              </w:rPr>
              <w:t>.</w:t>
            </w:r>
            <w:r w:rsidR="00D15ED1" w:rsidRPr="00BE7A77">
              <w:rPr>
                <w:sz w:val="23"/>
                <w:szCs w:val="23"/>
              </w:rPr>
              <w:t xml:space="preserve"> Registre taip pat registruojamos ir Daugkartinės pakuotės, jei sudaromas susitarimas pagal šios Sutarties 5 straipsnį.</w:t>
            </w:r>
          </w:p>
        </w:tc>
      </w:tr>
      <w:tr w:rsidR="00906832" w:rsidRPr="00BE7A77" w14:paraId="6E77DCCE" w14:textId="77777777" w:rsidTr="00380AD8">
        <w:tc>
          <w:tcPr>
            <w:tcW w:w="3227" w:type="dxa"/>
          </w:tcPr>
          <w:p w14:paraId="0F8A12E1" w14:textId="7ADE29CE" w:rsidR="00906832" w:rsidRPr="00BE7A77" w:rsidRDefault="00583DA8" w:rsidP="00D15ED1">
            <w:pPr>
              <w:pStyle w:val="ListParagraph"/>
              <w:numPr>
                <w:ilvl w:val="1"/>
                <w:numId w:val="23"/>
              </w:numPr>
              <w:spacing w:before="120" w:after="120"/>
              <w:ind w:left="357" w:hanging="357"/>
              <w:rPr>
                <w:b/>
                <w:sz w:val="23"/>
                <w:szCs w:val="23"/>
              </w:rPr>
            </w:pPr>
            <w:r w:rsidRPr="00BE7A77">
              <w:rPr>
                <w:sz w:val="23"/>
                <w:szCs w:val="23"/>
              </w:rPr>
              <w:t xml:space="preserve"> </w:t>
            </w:r>
            <w:r w:rsidR="00906832" w:rsidRPr="00BE7A77">
              <w:rPr>
                <w:b/>
                <w:sz w:val="23"/>
                <w:szCs w:val="23"/>
              </w:rPr>
              <w:t>Instrukcijų vadovas</w:t>
            </w:r>
          </w:p>
        </w:tc>
        <w:tc>
          <w:tcPr>
            <w:tcW w:w="6662" w:type="dxa"/>
          </w:tcPr>
          <w:p w14:paraId="3F02EE2C" w14:textId="2713804F" w:rsidR="00906832" w:rsidRPr="00BE7A77" w:rsidRDefault="00906832" w:rsidP="00D15ED1">
            <w:pPr>
              <w:spacing w:before="120" w:after="120"/>
              <w:jc w:val="both"/>
              <w:rPr>
                <w:sz w:val="23"/>
                <w:szCs w:val="23"/>
              </w:rPr>
            </w:pPr>
            <w:r w:rsidRPr="00BE7A77">
              <w:rPr>
                <w:sz w:val="23"/>
                <w:szCs w:val="23"/>
              </w:rPr>
              <w:t xml:space="preserve">Instrukcijų, reikalavimų, specifikacijų rinkinys, skelbiamas Administratoriaus interneto adresu </w:t>
            </w:r>
            <w:hyperlink r:id="rId11" w:history="1">
              <w:r w:rsidR="006F6FE8">
                <w:rPr>
                  <w:rStyle w:val="Hyperlink"/>
                  <w:sz w:val="23"/>
                  <w:szCs w:val="23"/>
                </w:rPr>
                <w:t>www.grazintiverta</w:t>
              </w:r>
              <w:r w:rsidR="00D15ED1" w:rsidRPr="00BE7A77">
                <w:rPr>
                  <w:rStyle w:val="Hyperlink"/>
                  <w:sz w:val="23"/>
                  <w:szCs w:val="23"/>
                </w:rPr>
                <w:t>.lt</w:t>
              </w:r>
            </w:hyperlink>
            <w:r w:rsidR="00D15ED1" w:rsidRPr="00BE7A77">
              <w:rPr>
                <w:sz w:val="23"/>
                <w:szCs w:val="23"/>
              </w:rPr>
              <w:t xml:space="preserve"> </w:t>
            </w:r>
            <w:r w:rsidRPr="00BE7A77">
              <w:rPr>
                <w:sz w:val="23"/>
                <w:szCs w:val="23"/>
              </w:rPr>
              <w:t>(kartu su vėlesniais pakeitimas ir papildymais), esantis šios Sutarties dalimi bei nustatantis reikalavimus pakuotėms</w:t>
            </w:r>
            <w:r w:rsidR="00690E17" w:rsidRPr="00BE7A77">
              <w:rPr>
                <w:sz w:val="23"/>
                <w:szCs w:val="23"/>
              </w:rPr>
              <w:t xml:space="preserve"> (kurie nustatomi atsižvelgiant tik į teisės aktų reikalavimus ir į </w:t>
            </w:r>
            <w:r w:rsidR="00017C21" w:rsidRPr="00BE7A77">
              <w:rPr>
                <w:sz w:val="23"/>
                <w:szCs w:val="23"/>
              </w:rPr>
              <w:t>T</w:t>
            </w:r>
            <w:r w:rsidR="00690E17" w:rsidRPr="00BE7A77">
              <w:rPr>
                <w:sz w:val="23"/>
                <w:szCs w:val="23"/>
              </w:rPr>
              <w:t>aromatų technines galimybes priimti tokias pakuotes, t.</w:t>
            </w:r>
            <w:r w:rsidR="0063037B" w:rsidRPr="00BE7A77">
              <w:rPr>
                <w:sz w:val="23"/>
                <w:szCs w:val="23"/>
              </w:rPr>
              <w:t> </w:t>
            </w:r>
            <w:r w:rsidR="00690E17" w:rsidRPr="00BE7A77">
              <w:rPr>
                <w:sz w:val="23"/>
                <w:szCs w:val="23"/>
              </w:rPr>
              <w:t>y. kitokie Instrukcijų vadove nustatyti reikalavimai pakuotėms nebus taikomi)</w:t>
            </w:r>
            <w:r w:rsidRPr="00BE7A77">
              <w:rPr>
                <w:sz w:val="23"/>
                <w:szCs w:val="23"/>
              </w:rPr>
              <w:t>, jų ženklinimui</w:t>
            </w:r>
            <w:r w:rsidR="00690E17" w:rsidRPr="00BE7A77">
              <w:rPr>
                <w:sz w:val="23"/>
                <w:szCs w:val="23"/>
              </w:rPr>
              <w:t xml:space="preserve"> (kurie nustatomi atsižvelgiant tik į teisės aktų reikalavimus ir į </w:t>
            </w:r>
            <w:r w:rsidR="00017C21" w:rsidRPr="00BE7A77">
              <w:rPr>
                <w:sz w:val="23"/>
                <w:szCs w:val="23"/>
              </w:rPr>
              <w:t>T</w:t>
            </w:r>
            <w:r w:rsidR="00690E17" w:rsidRPr="00BE7A77">
              <w:rPr>
                <w:sz w:val="23"/>
                <w:szCs w:val="23"/>
              </w:rPr>
              <w:t>aromatų technines galimybes priimti tokias pakuotes, t.</w:t>
            </w:r>
            <w:r w:rsidR="00354B48" w:rsidRPr="00BE7A77">
              <w:rPr>
                <w:sz w:val="23"/>
                <w:szCs w:val="23"/>
              </w:rPr>
              <w:t> </w:t>
            </w:r>
            <w:r w:rsidR="00690E17" w:rsidRPr="00BE7A77">
              <w:rPr>
                <w:sz w:val="23"/>
                <w:szCs w:val="23"/>
              </w:rPr>
              <w:t>y. kitokie Instrukcijų vadove nustatyti reikalavimai pakuotėms nebus taikomi)</w:t>
            </w:r>
            <w:r w:rsidRPr="00BE7A77">
              <w:rPr>
                <w:sz w:val="23"/>
                <w:szCs w:val="23"/>
              </w:rPr>
              <w:t xml:space="preserve">, registravimui Registre ir pan. Esant neatitikimams tarp Instrukcijų vadovo ir Sutarties nuostatų, Šalys vadovausis Sutarties nuostatomis. </w:t>
            </w:r>
          </w:p>
        </w:tc>
      </w:tr>
      <w:tr w:rsidR="00906832" w:rsidRPr="00BE7A77" w14:paraId="661F1FCF" w14:textId="77777777" w:rsidTr="00380AD8">
        <w:tc>
          <w:tcPr>
            <w:tcW w:w="3227" w:type="dxa"/>
          </w:tcPr>
          <w:p w14:paraId="2F8773F3" w14:textId="67957395" w:rsidR="00906832" w:rsidRPr="00BE7A77" w:rsidRDefault="00583DA8" w:rsidP="00D15ED1">
            <w:pPr>
              <w:pStyle w:val="ListParagraph"/>
              <w:numPr>
                <w:ilvl w:val="1"/>
                <w:numId w:val="23"/>
              </w:numPr>
              <w:spacing w:before="120" w:after="120"/>
              <w:ind w:left="357" w:hanging="357"/>
              <w:rPr>
                <w:sz w:val="23"/>
                <w:szCs w:val="23"/>
              </w:rPr>
            </w:pPr>
            <w:r w:rsidRPr="00BE7A77">
              <w:rPr>
                <w:b/>
                <w:sz w:val="23"/>
                <w:szCs w:val="23"/>
              </w:rPr>
              <w:t xml:space="preserve"> </w:t>
            </w:r>
            <w:r w:rsidR="00906832" w:rsidRPr="00BE7A77">
              <w:rPr>
                <w:b/>
                <w:sz w:val="23"/>
                <w:szCs w:val="23"/>
              </w:rPr>
              <w:t>Mokestis</w:t>
            </w:r>
            <w:r w:rsidR="00906832" w:rsidRPr="00BE7A77">
              <w:rPr>
                <w:sz w:val="23"/>
                <w:szCs w:val="23"/>
              </w:rPr>
              <w:t xml:space="preserve"> </w:t>
            </w:r>
            <w:r w:rsidR="00906832" w:rsidRPr="00BE7A77">
              <w:rPr>
                <w:b/>
                <w:sz w:val="23"/>
                <w:szCs w:val="23"/>
              </w:rPr>
              <w:t>už paslaugas, susijusias su Daugkartinėmis pakuotėmis</w:t>
            </w:r>
          </w:p>
        </w:tc>
        <w:tc>
          <w:tcPr>
            <w:tcW w:w="6662" w:type="dxa"/>
          </w:tcPr>
          <w:p w14:paraId="7A77EF2A" w14:textId="09B0997E" w:rsidR="00906832" w:rsidRPr="00BE7A77" w:rsidRDefault="00906832" w:rsidP="006D3FA1">
            <w:pPr>
              <w:spacing w:before="120" w:after="120"/>
              <w:jc w:val="both"/>
              <w:rPr>
                <w:sz w:val="23"/>
                <w:szCs w:val="23"/>
              </w:rPr>
            </w:pPr>
            <w:r w:rsidRPr="00BE7A77">
              <w:rPr>
                <w:sz w:val="23"/>
                <w:szCs w:val="23"/>
              </w:rPr>
              <w:t xml:space="preserve">Pavedimo davėjo Administratoriui mokamas mokestis už Daugkartinių pakuočių </w:t>
            </w:r>
            <w:r w:rsidR="00B622F7" w:rsidRPr="00BE7A77">
              <w:rPr>
                <w:sz w:val="23"/>
                <w:szCs w:val="23"/>
              </w:rPr>
              <w:t>paslaugas</w:t>
            </w:r>
            <w:r w:rsidR="00866056" w:rsidRPr="00BE7A77">
              <w:rPr>
                <w:sz w:val="23"/>
                <w:szCs w:val="23"/>
              </w:rPr>
              <w:t>,</w:t>
            </w:r>
            <w:r w:rsidR="00B622F7" w:rsidRPr="00BE7A77">
              <w:rPr>
                <w:sz w:val="23"/>
                <w:szCs w:val="23"/>
              </w:rPr>
              <w:t xml:space="preserve"> </w:t>
            </w:r>
            <w:r w:rsidR="00B75CC2" w:rsidRPr="00BE7A77">
              <w:rPr>
                <w:sz w:val="23"/>
                <w:szCs w:val="23"/>
              </w:rPr>
              <w:t>apibrėžtas susitarime dėl paslaugų, susijusių su Daugkartinėmis pakuotėmis, teikimo sąlygų ir tvarkos</w:t>
            </w:r>
            <w:r w:rsidR="006D3FA1" w:rsidRPr="00BE7A77">
              <w:rPr>
                <w:sz w:val="23"/>
                <w:szCs w:val="23"/>
              </w:rPr>
              <w:t xml:space="preserve"> (</w:t>
            </w:r>
            <w:r w:rsidRPr="00BE7A77">
              <w:rPr>
                <w:sz w:val="23"/>
                <w:szCs w:val="23"/>
              </w:rPr>
              <w:t>Pried</w:t>
            </w:r>
            <w:r w:rsidR="006D3FA1" w:rsidRPr="00BE7A77">
              <w:rPr>
                <w:sz w:val="23"/>
                <w:szCs w:val="23"/>
              </w:rPr>
              <w:t>as</w:t>
            </w:r>
            <w:r w:rsidRPr="00BE7A77">
              <w:rPr>
                <w:sz w:val="23"/>
                <w:szCs w:val="23"/>
              </w:rPr>
              <w:t xml:space="preserve"> Nr. 2</w:t>
            </w:r>
            <w:r w:rsidR="006D3FA1" w:rsidRPr="00BE7A77">
              <w:rPr>
                <w:sz w:val="23"/>
                <w:szCs w:val="23"/>
              </w:rPr>
              <w:t>)</w:t>
            </w:r>
            <w:r w:rsidR="00591280" w:rsidRPr="00BE7A77">
              <w:rPr>
                <w:sz w:val="23"/>
                <w:szCs w:val="23"/>
              </w:rPr>
              <w:t>.</w:t>
            </w:r>
          </w:p>
        </w:tc>
      </w:tr>
      <w:tr w:rsidR="00906832" w:rsidRPr="00BE7A77" w14:paraId="32085D53" w14:textId="77777777" w:rsidTr="00380AD8">
        <w:tc>
          <w:tcPr>
            <w:tcW w:w="3227" w:type="dxa"/>
          </w:tcPr>
          <w:p w14:paraId="0C80BB9C" w14:textId="27CF16BB" w:rsidR="00906832" w:rsidRPr="00BE7A77" w:rsidRDefault="00906832" w:rsidP="00D15ED1">
            <w:pPr>
              <w:pStyle w:val="ListParagraph"/>
              <w:numPr>
                <w:ilvl w:val="1"/>
                <w:numId w:val="23"/>
              </w:numPr>
              <w:spacing w:before="120" w:after="120"/>
              <w:ind w:left="357" w:hanging="357"/>
              <w:rPr>
                <w:b/>
                <w:sz w:val="23"/>
                <w:szCs w:val="23"/>
              </w:rPr>
            </w:pPr>
            <w:r w:rsidRPr="00BE7A77">
              <w:rPr>
                <w:b/>
                <w:sz w:val="23"/>
                <w:szCs w:val="23"/>
              </w:rPr>
              <w:t>Mokesčio už paslaugas, susijusias su Daugkartinėmis pakuotėmis, tarifas</w:t>
            </w:r>
          </w:p>
        </w:tc>
        <w:tc>
          <w:tcPr>
            <w:tcW w:w="6662" w:type="dxa"/>
          </w:tcPr>
          <w:p w14:paraId="41AA0180" w14:textId="15C691E8" w:rsidR="00906832" w:rsidRPr="00BE7A77" w:rsidRDefault="006D3FA1" w:rsidP="004E6A74">
            <w:pPr>
              <w:spacing w:before="120" w:after="120"/>
              <w:jc w:val="both"/>
              <w:rPr>
                <w:color w:val="FF0000"/>
                <w:sz w:val="23"/>
                <w:szCs w:val="23"/>
              </w:rPr>
            </w:pPr>
            <w:r w:rsidRPr="00BE7A77">
              <w:rPr>
                <w:sz w:val="23"/>
                <w:szCs w:val="23"/>
              </w:rPr>
              <w:t>Mokesčio už paslaugas, susijusias su Daugkartinėmis pakuotėmis, tarifas</w:t>
            </w:r>
            <w:r w:rsidR="00E7478C" w:rsidRPr="00BE7A77">
              <w:rPr>
                <w:sz w:val="23"/>
                <w:szCs w:val="23"/>
              </w:rPr>
              <w:t>,</w:t>
            </w:r>
            <w:r w:rsidR="00906832" w:rsidRPr="00BE7A77">
              <w:rPr>
                <w:sz w:val="23"/>
                <w:szCs w:val="23"/>
              </w:rPr>
              <w:t xml:space="preserve"> nurodytas Sutarties Priede Nr. 1</w:t>
            </w:r>
            <w:r w:rsidR="00591280" w:rsidRPr="00BE7A77">
              <w:rPr>
                <w:sz w:val="23"/>
                <w:szCs w:val="23"/>
              </w:rPr>
              <w:t>.</w:t>
            </w:r>
          </w:p>
        </w:tc>
      </w:tr>
      <w:tr w:rsidR="00906832" w:rsidRPr="00BE7A77" w14:paraId="5708A1FF" w14:textId="77777777" w:rsidTr="00380AD8">
        <w:tc>
          <w:tcPr>
            <w:tcW w:w="3227" w:type="dxa"/>
          </w:tcPr>
          <w:p w14:paraId="085760C1" w14:textId="276BF7E8" w:rsidR="00906832" w:rsidRPr="00BE7A77" w:rsidRDefault="00906832" w:rsidP="00D15ED1">
            <w:pPr>
              <w:pStyle w:val="ListParagraph"/>
              <w:numPr>
                <w:ilvl w:val="1"/>
                <w:numId w:val="23"/>
              </w:numPr>
              <w:spacing w:before="120" w:after="120"/>
              <w:ind w:left="357" w:hanging="357"/>
              <w:rPr>
                <w:b/>
                <w:sz w:val="23"/>
                <w:szCs w:val="23"/>
              </w:rPr>
            </w:pPr>
            <w:r w:rsidRPr="00BE7A77">
              <w:rPr>
                <w:b/>
                <w:sz w:val="23"/>
                <w:szCs w:val="23"/>
              </w:rPr>
              <w:t>Pakuočių grupė</w:t>
            </w:r>
          </w:p>
        </w:tc>
        <w:tc>
          <w:tcPr>
            <w:tcW w:w="6662" w:type="dxa"/>
          </w:tcPr>
          <w:p w14:paraId="1B278AE8" w14:textId="4E6DCEED" w:rsidR="00906832" w:rsidRPr="00BE7A77" w:rsidRDefault="00D02318" w:rsidP="004E6A74">
            <w:pPr>
              <w:spacing w:before="120" w:after="120"/>
              <w:jc w:val="both"/>
              <w:rPr>
                <w:sz w:val="23"/>
                <w:szCs w:val="23"/>
              </w:rPr>
            </w:pPr>
            <w:r w:rsidRPr="00BE7A77">
              <w:rPr>
                <w:sz w:val="23"/>
                <w:szCs w:val="23"/>
              </w:rPr>
              <w:t>Vienkartinių</w:t>
            </w:r>
            <w:r w:rsidR="00906832" w:rsidRPr="00BE7A77">
              <w:rPr>
                <w:sz w:val="23"/>
                <w:szCs w:val="23"/>
              </w:rPr>
              <w:t xml:space="preserve"> pakuočių</w:t>
            </w:r>
            <w:r w:rsidR="00454337" w:rsidRPr="00BE7A77">
              <w:rPr>
                <w:sz w:val="23"/>
                <w:szCs w:val="23"/>
              </w:rPr>
              <w:t>,</w:t>
            </w:r>
            <w:r w:rsidR="00906832" w:rsidRPr="00BE7A77">
              <w:rPr>
                <w:sz w:val="23"/>
                <w:szCs w:val="23"/>
              </w:rPr>
              <w:t xml:space="preserve"> pažymėt</w:t>
            </w:r>
            <w:r w:rsidR="00454337" w:rsidRPr="00BE7A77">
              <w:rPr>
                <w:sz w:val="23"/>
                <w:szCs w:val="23"/>
              </w:rPr>
              <w:t>ų</w:t>
            </w:r>
            <w:r w:rsidR="00906832" w:rsidRPr="00BE7A77">
              <w:rPr>
                <w:sz w:val="23"/>
                <w:szCs w:val="23"/>
              </w:rPr>
              <w:t xml:space="preserve"> tuo pačiu Unikal</w:t>
            </w:r>
            <w:r w:rsidR="00454337" w:rsidRPr="00BE7A77">
              <w:rPr>
                <w:sz w:val="23"/>
                <w:szCs w:val="23"/>
              </w:rPr>
              <w:t>iu kodu ir</w:t>
            </w:r>
            <w:r w:rsidR="004E6A74" w:rsidRPr="00BE7A77">
              <w:rPr>
                <w:sz w:val="23"/>
                <w:szCs w:val="23"/>
              </w:rPr>
              <w:t xml:space="preserve"> (</w:t>
            </w:r>
            <w:r w:rsidR="00454337" w:rsidRPr="00BE7A77">
              <w:rPr>
                <w:sz w:val="23"/>
                <w:szCs w:val="23"/>
              </w:rPr>
              <w:t>ar</w:t>
            </w:r>
            <w:r w:rsidR="004E6A74" w:rsidRPr="00BE7A77">
              <w:rPr>
                <w:sz w:val="23"/>
                <w:szCs w:val="23"/>
              </w:rPr>
              <w:t>)</w:t>
            </w:r>
            <w:r w:rsidR="00454337" w:rsidRPr="00BE7A77">
              <w:rPr>
                <w:sz w:val="23"/>
                <w:szCs w:val="23"/>
              </w:rPr>
              <w:t xml:space="preserve"> Universaliu kodu, grupė. </w:t>
            </w:r>
          </w:p>
        </w:tc>
      </w:tr>
      <w:tr w:rsidR="00906832" w:rsidRPr="00BE7A77" w14:paraId="1A81CCD6" w14:textId="77777777" w:rsidTr="00380AD8">
        <w:tc>
          <w:tcPr>
            <w:tcW w:w="3227" w:type="dxa"/>
          </w:tcPr>
          <w:p w14:paraId="13F37304" w14:textId="3D2268BC" w:rsidR="00906832" w:rsidRPr="00BE7A77" w:rsidRDefault="00906832" w:rsidP="00D15ED1">
            <w:pPr>
              <w:pStyle w:val="ListParagraph"/>
              <w:numPr>
                <w:ilvl w:val="1"/>
                <w:numId w:val="23"/>
              </w:numPr>
              <w:spacing w:before="120" w:after="120"/>
              <w:ind w:left="357" w:hanging="357"/>
              <w:rPr>
                <w:b/>
                <w:sz w:val="23"/>
                <w:szCs w:val="23"/>
              </w:rPr>
            </w:pPr>
            <w:r w:rsidRPr="00BE7A77">
              <w:rPr>
                <w:b/>
                <w:sz w:val="23"/>
                <w:szCs w:val="23"/>
              </w:rPr>
              <w:t>Pakuočių pardavėjas (Pardavėjas)</w:t>
            </w:r>
          </w:p>
        </w:tc>
        <w:tc>
          <w:tcPr>
            <w:tcW w:w="6662" w:type="dxa"/>
          </w:tcPr>
          <w:p w14:paraId="7D900E4E" w14:textId="5FDC27C1" w:rsidR="00906832" w:rsidRPr="00BE7A77" w:rsidRDefault="00906832" w:rsidP="00FE1AFE">
            <w:pPr>
              <w:spacing w:before="120" w:after="120"/>
              <w:jc w:val="both"/>
              <w:rPr>
                <w:sz w:val="23"/>
                <w:szCs w:val="23"/>
              </w:rPr>
            </w:pPr>
            <w:r w:rsidRPr="00BE7A77">
              <w:rPr>
                <w:sz w:val="23"/>
                <w:szCs w:val="23"/>
              </w:rPr>
              <w:t>Asmuo, kuris parduoda kitiems asmenims (galutiniams naudotojams ir</w:t>
            </w:r>
            <w:r w:rsidR="00FE1AFE" w:rsidRPr="00BE7A77">
              <w:rPr>
                <w:sz w:val="23"/>
                <w:szCs w:val="23"/>
              </w:rPr>
              <w:t xml:space="preserve"> (</w:t>
            </w:r>
            <w:r w:rsidRPr="00BE7A77">
              <w:rPr>
                <w:sz w:val="23"/>
                <w:szCs w:val="23"/>
              </w:rPr>
              <w:t>ar</w:t>
            </w:r>
            <w:r w:rsidR="00FE1AFE" w:rsidRPr="00BE7A77">
              <w:rPr>
                <w:sz w:val="23"/>
                <w:szCs w:val="23"/>
              </w:rPr>
              <w:t>)</w:t>
            </w:r>
            <w:r w:rsidRPr="00BE7A77">
              <w:rPr>
                <w:sz w:val="23"/>
                <w:szCs w:val="23"/>
              </w:rPr>
              <w:t xml:space="preserve"> vartotojams) gaminius, supakuotus į vienkartines pakuotes, kurioms taikomas Užstatas, ir kuris pagal teisės aktų reikalavimus privalo priimti šias pakuotes iš vartotojų ar galutinių naudotojų ir grąžinti jiems Užstatą. Pakuočių pardavėjais taip pat laikomi pardavėjai, kurie pagal </w:t>
            </w:r>
            <w:r w:rsidR="00454337" w:rsidRPr="00BE7A77">
              <w:rPr>
                <w:sz w:val="23"/>
                <w:szCs w:val="23"/>
              </w:rPr>
              <w:t>Lietuvos Respublikos p</w:t>
            </w:r>
            <w:r w:rsidRPr="00BE7A77">
              <w:rPr>
                <w:sz w:val="23"/>
                <w:szCs w:val="23"/>
              </w:rPr>
              <w:t xml:space="preserve">akuočių ir pakuočių </w:t>
            </w:r>
            <w:r w:rsidRPr="00BE7A77">
              <w:rPr>
                <w:sz w:val="23"/>
                <w:szCs w:val="23"/>
              </w:rPr>
              <w:lastRenderedPageBreak/>
              <w:t>atliekų tvarkymo įstatymą savo pasirinkimu (savanoriškai) dalyvauja Užstato sistemoje.</w:t>
            </w:r>
          </w:p>
        </w:tc>
      </w:tr>
      <w:tr w:rsidR="00906832" w:rsidRPr="00BE7A77" w14:paraId="2CD5B1B6" w14:textId="77777777" w:rsidTr="00380AD8">
        <w:tc>
          <w:tcPr>
            <w:tcW w:w="3227" w:type="dxa"/>
          </w:tcPr>
          <w:p w14:paraId="62ADDB1B" w14:textId="5EABAA56" w:rsidR="00906832" w:rsidRPr="00BE7A77" w:rsidRDefault="00906832" w:rsidP="00D15ED1">
            <w:pPr>
              <w:pStyle w:val="ListParagraph"/>
              <w:numPr>
                <w:ilvl w:val="1"/>
                <w:numId w:val="23"/>
              </w:numPr>
              <w:spacing w:before="120" w:after="120"/>
              <w:ind w:left="357" w:hanging="357"/>
              <w:rPr>
                <w:b/>
                <w:sz w:val="23"/>
                <w:szCs w:val="23"/>
              </w:rPr>
            </w:pPr>
            <w:r w:rsidRPr="00BE7A77">
              <w:rPr>
                <w:b/>
                <w:sz w:val="23"/>
                <w:szCs w:val="23"/>
              </w:rPr>
              <w:lastRenderedPageBreak/>
              <w:t>Pardavimų ataskaita</w:t>
            </w:r>
          </w:p>
        </w:tc>
        <w:tc>
          <w:tcPr>
            <w:tcW w:w="6662" w:type="dxa"/>
          </w:tcPr>
          <w:p w14:paraId="42BB771F" w14:textId="7834C7A8" w:rsidR="00906832" w:rsidRPr="00BE7A77" w:rsidRDefault="00906832" w:rsidP="005B1932">
            <w:pPr>
              <w:spacing w:before="120" w:after="120"/>
              <w:jc w:val="both"/>
              <w:rPr>
                <w:color w:val="FF0000"/>
                <w:sz w:val="23"/>
                <w:szCs w:val="23"/>
              </w:rPr>
            </w:pPr>
            <w:r w:rsidRPr="00BE7A77">
              <w:rPr>
                <w:sz w:val="23"/>
                <w:szCs w:val="23"/>
              </w:rPr>
              <w:t>Kiekvieną mėnesį už praėjusį kalendorinį mėnesį Pavedimo davėjo pagal šios Sutarties reikalavimus rengiama ir Administratoriui teikiama ataskaita, nurodyta šios Sutarties 11.1 punkte</w:t>
            </w:r>
            <w:r w:rsidR="00591280" w:rsidRPr="00BE7A77">
              <w:rPr>
                <w:sz w:val="23"/>
                <w:szCs w:val="23"/>
              </w:rPr>
              <w:t>.</w:t>
            </w:r>
          </w:p>
        </w:tc>
      </w:tr>
      <w:tr w:rsidR="00906832" w:rsidRPr="00BE7A77" w14:paraId="420E6DF3" w14:textId="77777777" w:rsidTr="00380AD8">
        <w:tc>
          <w:tcPr>
            <w:tcW w:w="3227" w:type="dxa"/>
          </w:tcPr>
          <w:p w14:paraId="30632F76" w14:textId="13B34CAF" w:rsidR="00906832" w:rsidRPr="00BE7A77" w:rsidRDefault="00906832" w:rsidP="00D15ED1">
            <w:pPr>
              <w:pStyle w:val="ListParagraph"/>
              <w:numPr>
                <w:ilvl w:val="1"/>
                <w:numId w:val="23"/>
              </w:numPr>
              <w:spacing w:before="120" w:after="120"/>
              <w:ind w:left="357" w:hanging="357"/>
              <w:rPr>
                <w:b/>
                <w:sz w:val="23"/>
                <w:szCs w:val="23"/>
              </w:rPr>
            </w:pPr>
            <w:r w:rsidRPr="00BE7A77">
              <w:rPr>
                <w:b/>
                <w:sz w:val="23"/>
                <w:szCs w:val="23"/>
              </w:rPr>
              <w:t>Patvirtinantis dokumentas</w:t>
            </w:r>
          </w:p>
        </w:tc>
        <w:tc>
          <w:tcPr>
            <w:tcW w:w="6662" w:type="dxa"/>
          </w:tcPr>
          <w:p w14:paraId="68208154" w14:textId="4BA8A1EE" w:rsidR="00906832" w:rsidRPr="00BE7A77" w:rsidRDefault="007F543A" w:rsidP="0043121A">
            <w:pPr>
              <w:spacing w:before="120" w:after="120"/>
              <w:jc w:val="both"/>
              <w:rPr>
                <w:sz w:val="23"/>
                <w:szCs w:val="23"/>
              </w:rPr>
            </w:pPr>
            <w:r w:rsidRPr="00BE7A77">
              <w:rPr>
                <w:sz w:val="23"/>
                <w:szCs w:val="23"/>
              </w:rPr>
              <w:t>T</w:t>
            </w:r>
            <w:r w:rsidR="00906832" w:rsidRPr="00BE7A77">
              <w:rPr>
                <w:sz w:val="23"/>
                <w:szCs w:val="23"/>
              </w:rPr>
              <w:t>eisės aktuose nustatytos formos dokumentas apie Pavedimo davėjo naudai sutvarkytas Vienkartin</w:t>
            </w:r>
            <w:r w:rsidR="0043121A" w:rsidRPr="00BE7A77">
              <w:rPr>
                <w:sz w:val="23"/>
                <w:szCs w:val="23"/>
              </w:rPr>
              <w:t>es</w:t>
            </w:r>
            <w:r w:rsidR="00906832" w:rsidRPr="00BE7A77">
              <w:rPr>
                <w:sz w:val="23"/>
                <w:szCs w:val="23"/>
              </w:rPr>
              <w:t xml:space="preserve"> pakuot</w:t>
            </w:r>
            <w:r w:rsidR="0043121A" w:rsidRPr="00BE7A77">
              <w:rPr>
                <w:sz w:val="23"/>
                <w:szCs w:val="23"/>
              </w:rPr>
              <w:t>es</w:t>
            </w:r>
            <w:r w:rsidR="00906832" w:rsidRPr="00BE7A77">
              <w:rPr>
                <w:sz w:val="23"/>
                <w:szCs w:val="23"/>
              </w:rPr>
              <w:t xml:space="preserve"> (t.</w:t>
            </w:r>
            <w:r w:rsidR="00030922" w:rsidRPr="00BE7A77">
              <w:rPr>
                <w:sz w:val="23"/>
                <w:szCs w:val="23"/>
              </w:rPr>
              <w:t> </w:t>
            </w:r>
            <w:r w:rsidR="00906832" w:rsidRPr="00BE7A77">
              <w:rPr>
                <w:sz w:val="23"/>
                <w:szCs w:val="23"/>
              </w:rPr>
              <w:t>y. dokumentas</w:t>
            </w:r>
            <w:r w:rsidR="00030922" w:rsidRPr="00BE7A77">
              <w:rPr>
                <w:sz w:val="23"/>
                <w:szCs w:val="23"/>
              </w:rPr>
              <w:t>,</w:t>
            </w:r>
            <w:r w:rsidR="00906832" w:rsidRPr="00BE7A77">
              <w:rPr>
                <w:sz w:val="23"/>
                <w:szCs w:val="23"/>
              </w:rPr>
              <w:t xml:space="preserve"> patvirtinantis tam tikro </w:t>
            </w:r>
            <w:r w:rsidR="0043121A" w:rsidRPr="00BE7A77">
              <w:rPr>
                <w:sz w:val="23"/>
                <w:szCs w:val="23"/>
              </w:rPr>
              <w:t xml:space="preserve">vienkartinių </w:t>
            </w:r>
            <w:r w:rsidR="00906832" w:rsidRPr="00BE7A77">
              <w:rPr>
                <w:sz w:val="23"/>
                <w:szCs w:val="23"/>
              </w:rPr>
              <w:t>pakuočių</w:t>
            </w:r>
            <w:r w:rsidR="0043121A" w:rsidRPr="00BE7A77">
              <w:rPr>
                <w:sz w:val="23"/>
                <w:szCs w:val="23"/>
              </w:rPr>
              <w:t xml:space="preserve">, už kurias nustatytas </w:t>
            </w:r>
            <w:r w:rsidR="00030922" w:rsidRPr="00BE7A77">
              <w:rPr>
                <w:sz w:val="23"/>
                <w:szCs w:val="23"/>
              </w:rPr>
              <w:t>U</w:t>
            </w:r>
            <w:r w:rsidR="0043121A" w:rsidRPr="00BE7A77">
              <w:rPr>
                <w:sz w:val="23"/>
                <w:szCs w:val="23"/>
              </w:rPr>
              <w:t xml:space="preserve">žstatas, atliekų </w:t>
            </w:r>
            <w:r w:rsidR="00906832" w:rsidRPr="00BE7A77">
              <w:rPr>
                <w:sz w:val="23"/>
                <w:szCs w:val="23"/>
              </w:rPr>
              <w:t>kiekio</w:t>
            </w:r>
            <w:r w:rsidR="0043121A" w:rsidRPr="00BE7A77">
              <w:rPr>
                <w:sz w:val="23"/>
                <w:szCs w:val="23"/>
              </w:rPr>
              <w:t xml:space="preserve"> </w:t>
            </w:r>
            <w:r w:rsidR="00906832" w:rsidRPr="00BE7A77">
              <w:rPr>
                <w:sz w:val="23"/>
                <w:szCs w:val="23"/>
              </w:rPr>
              <w:t>sutvarkymą ir Pavedimo davėjo teisės pasinaudoti Lietuvos Respublikos mokesčio už aplinkos teršimą įstatyme nustatytos mokesčio už aplinkos teršimą pakuočių atliekomis lengvatos įgijimą)</w:t>
            </w:r>
            <w:r w:rsidR="00591280" w:rsidRPr="00BE7A77">
              <w:rPr>
                <w:sz w:val="23"/>
                <w:szCs w:val="23"/>
              </w:rPr>
              <w:t>.</w:t>
            </w:r>
          </w:p>
        </w:tc>
      </w:tr>
      <w:tr w:rsidR="00906832" w:rsidRPr="00BE7A77" w14:paraId="32782A49" w14:textId="77777777" w:rsidTr="00380AD8">
        <w:tc>
          <w:tcPr>
            <w:tcW w:w="3227" w:type="dxa"/>
          </w:tcPr>
          <w:p w14:paraId="4D9BBE4B" w14:textId="4BB69274" w:rsidR="00906832" w:rsidRPr="00BE7A77" w:rsidRDefault="00906832" w:rsidP="00D15ED1">
            <w:pPr>
              <w:pStyle w:val="ListParagraph"/>
              <w:numPr>
                <w:ilvl w:val="1"/>
                <w:numId w:val="23"/>
              </w:numPr>
              <w:spacing w:before="120" w:after="120"/>
              <w:ind w:left="357" w:hanging="357"/>
              <w:rPr>
                <w:b/>
                <w:sz w:val="23"/>
                <w:szCs w:val="23"/>
              </w:rPr>
            </w:pPr>
            <w:r w:rsidRPr="00BE7A77">
              <w:rPr>
                <w:b/>
                <w:sz w:val="23"/>
                <w:szCs w:val="23"/>
              </w:rPr>
              <w:t>Prisijungimo mokestis</w:t>
            </w:r>
          </w:p>
        </w:tc>
        <w:tc>
          <w:tcPr>
            <w:tcW w:w="6662" w:type="dxa"/>
          </w:tcPr>
          <w:p w14:paraId="6AE01AFC" w14:textId="05D3A8F0" w:rsidR="00906832" w:rsidRPr="00BE7A77" w:rsidRDefault="00906832" w:rsidP="005B1932">
            <w:pPr>
              <w:spacing w:before="120" w:after="120"/>
              <w:jc w:val="both"/>
              <w:rPr>
                <w:sz w:val="23"/>
                <w:szCs w:val="23"/>
              </w:rPr>
            </w:pPr>
            <w:r w:rsidRPr="00BE7A77">
              <w:rPr>
                <w:sz w:val="23"/>
                <w:szCs w:val="23"/>
              </w:rPr>
              <w:t>Mo</w:t>
            </w:r>
            <w:r w:rsidR="00C9251C" w:rsidRPr="00BE7A77">
              <w:rPr>
                <w:sz w:val="23"/>
                <w:szCs w:val="23"/>
              </w:rPr>
              <w:t>kestis, nurodytas Sutarties 13.5</w:t>
            </w:r>
            <w:r w:rsidRPr="00BE7A77">
              <w:rPr>
                <w:sz w:val="23"/>
                <w:szCs w:val="23"/>
              </w:rPr>
              <w:t xml:space="preserve"> punkte.</w:t>
            </w:r>
          </w:p>
        </w:tc>
      </w:tr>
      <w:tr w:rsidR="00906832" w:rsidRPr="00BE7A77" w14:paraId="5A37A622" w14:textId="77777777" w:rsidTr="00380AD8">
        <w:tc>
          <w:tcPr>
            <w:tcW w:w="3227" w:type="dxa"/>
          </w:tcPr>
          <w:p w14:paraId="119A3EE2" w14:textId="37EF89B8" w:rsidR="00906832" w:rsidRPr="00BE7A77" w:rsidRDefault="00591280" w:rsidP="00D15ED1">
            <w:pPr>
              <w:pStyle w:val="ListParagraph"/>
              <w:numPr>
                <w:ilvl w:val="1"/>
                <w:numId w:val="23"/>
              </w:numPr>
              <w:spacing w:before="120" w:after="120"/>
              <w:ind w:left="357" w:hanging="357"/>
              <w:rPr>
                <w:b/>
                <w:sz w:val="23"/>
                <w:szCs w:val="23"/>
              </w:rPr>
            </w:pPr>
            <w:r w:rsidRPr="00BE7A77">
              <w:rPr>
                <w:b/>
                <w:sz w:val="23"/>
                <w:szCs w:val="23"/>
              </w:rPr>
              <w:t>Registracijos mokestis</w:t>
            </w:r>
          </w:p>
        </w:tc>
        <w:tc>
          <w:tcPr>
            <w:tcW w:w="6662" w:type="dxa"/>
          </w:tcPr>
          <w:p w14:paraId="656B2357" w14:textId="0565D1C1" w:rsidR="00906832" w:rsidRPr="00BE7A77" w:rsidRDefault="00591280" w:rsidP="005B1932">
            <w:pPr>
              <w:spacing w:before="120" w:after="120"/>
              <w:jc w:val="both"/>
              <w:rPr>
                <w:sz w:val="23"/>
                <w:szCs w:val="23"/>
              </w:rPr>
            </w:pPr>
            <w:r w:rsidRPr="00BE7A77">
              <w:rPr>
                <w:sz w:val="23"/>
                <w:szCs w:val="23"/>
              </w:rPr>
              <w:t>Mo</w:t>
            </w:r>
            <w:r w:rsidR="00C9251C" w:rsidRPr="00BE7A77">
              <w:rPr>
                <w:sz w:val="23"/>
                <w:szCs w:val="23"/>
              </w:rPr>
              <w:t>kestis, nurodytas Sutarties 13.6</w:t>
            </w:r>
            <w:r w:rsidRPr="00BE7A77">
              <w:rPr>
                <w:sz w:val="23"/>
                <w:szCs w:val="23"/>
              </w:rPr>
              <w:t xml:space="preserve"> punkte.</w:t>
            </w:r>
          </w:p>
        </w:tc>
      </w:tr>
      <w:tr w:rsidR="00591280" w:rsidRPr="00BE7A77" w14:paraId="57D76D42" w14:textId="77777777" w:rsidTr="00380AD8">
        <w:tc>
          <w:tcPr>
            <w:tcW w:w="3227" w:type="dxa"/>
          </w:tcPr>
          <w:p w14:paraId="2EE1A9F5" w14:textId="30BC2296" w:rsidR="00591280" w:rsidRPr="00BE7A77" w:rsidRDefault="00591280" w:rsidP="00D15ED1">
            <w:pPr>
              <w:pStyle w:val="ListParagraph"/>
              <w:numPr>
                <w:ilvl w:val="1"/>
                <w:numId w:val="23"/>
              </w:numPr>
              <w:spacing w:before="120" w:after="120"/>
              <w:ind w:left="357" w:hanging="357"/>
              <w:rPr>
                <w:b/>
                <w:sz w:val="23"/>
                <w:szCs w:val="23"/>
              </w:rPr>
            </w:pPr>
            <w:r w:rsidRPr="00BE7A77">
              <w:rPr>
                <w:b/>
                <w:sz w:val="23"/>
                <w:szCs w:val="23"/>
              </w:rPr>
              <w:t>Speciali pakuotė</w:t>
            </w:r>
          </w:p>
        </w:tc>
        <w:tc>
          <w:tcPr>
            <w:tcW w:w="6662" w:type="dxa"/>
          </w:tcPr>
          <w:p w14:paraId="2241F818" w14:textId="711BD831" w:rsidR="00591280" w:rsidRPr="00BE7A77" w:rsidRDefault="00690E17">
            <w:pPr>
              <w:spacing w:before="120" w:after="120"/>
              <w:jc w:val="both"/>
              <w:rPr>
                <w:sz w:val="23"/>
                <w:szCs w:val="23"/>
              </w:rPr>
            </w:pPr>
            <w:r w:rsidRPr="00BE7A77">
              <w:rPr>
                <w:sz w:val="23"/>
                <w:szCs w:val="23"/>
              </w:rPr>
              <w:t>Pavedimo davėjo Lietuvos vidaus rinkai tiekiamų gaminių Vienkartinė pakuotė, kurios tvarkymo administravimas ir organizavimas Administratoriaus Užstato sistemoje negali būti atliekamas įprastomis sąlygom</w:t>
            </w:r>
            <w:r w:rsidR="008B25F6" w:rsidRPr="00BE7A77">
              <w:rPr>
                <w:sz w:val="23"/>
                <w:szCs w:val="23"/>
              </w:rPr>
              <w:t>i</w:t>
            </w:r>
            <w:r w:rsidRPr="00BE7A77">
              <w:rPr>
                <w:sz w:val="23"/>
                <w:szCs w:val="23"/>
              </w:rPr>
              <w:t xml:space="preserve">s dėl to, kad tokia Vienkartinė pakuotė dėl </w:t>
            </w:r>
            <w:r w:rsidRPr="00BE7A77">
              <w:rPr>
                <w:color w:val="000000"/>
                <w:sz w:val="23"/>
                <w:szCs w:val="23"/>
                <w:shd w:val="clear" w:color="auto" w:fill="FFFFFF"/>
              </w:rPr>
              <w:t>techninių kliūčių negali būti priimta Taromat</w:t>
            </w:r>
            <w:r w:rsidR="00030922" w:rsidRPr="00BE7A77">
              <w:rPr>
                <w:color w:val="000000"/>
                <w:sz w:val="23"/>
                <w:szCs w:val="23"/>
                <w:shd w:val="clear" w:color="auto" w:fill="FFFFFF"/>
              </w:rPr>
              <w:t>u</w:t>
            </w:r>
            <w:r w:rsidRPr="00BE7A77">
              <w:rPr>
                <w:color w:val="000000"/>
                <w:sz w:val="23"/>
                <w:szCs w:val="23"/>
                <w:shd w:val="clear" w:color="auto" w:fill="FFFFFF"/>
              </w:rPr>
              <w:t xml:space="preserve"> arba jos priėmimas Taromatu ir</w:t>
            </w:r>
            <w:r w:rsidR="00E37B42" w:rsidRPr="00BE7A77">
              <w:rPr>
                <w:color w:val="000000"/>
                <w:sz w:val="23"/>
                <w:szCs w:val="23"/>
                <w:shd w:val="clear" w:color="auto" w:fill="FFFFFF"/>
              </w:rPr>
              <w:t xml:space="preserve"> (</w:t>
            </w:r>
            <w:r w:rsidRPr="00BE7A77">
              <w:rPr>
                <w:color w:val="000000"/>
                <w:sz w:val="23"/>
                <w:szCs w:val="23"/>
                <w:shd w:val="clear" w:color="auto" w:fill="FFFFFF"/>
              </w:rPr>
              <w:t>ar</w:t>
            </w:r>
            <w:r w:rsidR="00E37B42" w:rsidRPr="00BE7A77">
              <w:rPr>
                <w:color w:val="000000"/>
                <w:sz w:val="23"/>
                <w:szCs w:val="23"/>
                <w:shd w:val="clear" w:color="auto" w:fill="FFFFFF"/>
              </w:rPr>
              <w:t>)</w:t>
            </w:r>
            <w:r w:rsidRPr="00BE7A77">
              <w:rPr>
                <w:color w:val="000000"/>
                <w:sz w:val="23"/>
                <w:szCs w:val="23"/>
                <w:shd w:val="clear" w:color="auto" w:fill="FFFFFF"/>
              </w:rPr>
              <w:t xml:space="preserve"> tvarkymas reikalauja papildomų, </w:t>
            </w:r>
            <w:r w:rsidR="00E37B42" w:rsidRPr="00BE7A77">
              <w:rPr>
                <w:color w:val="000000"/>
                <w:sz w:val="23"/>
                <w:szCs w:val="23"/>
                <w:shd w:val="clear" w:color="auto" w:fill="FFFFFF"/>
              </w:rPr>
              <w:t>palyginti</w:t>
            </w:r>
            <w:r w:rsidRPr="00BE7A77">
              <w:rPr>
                <w:color w:val="000000"/>
                <w:sz w:val="23"/>
                <w:szCs w:val="23"/>
                <w:shd w:val="clear" w:color="auto" w:fill="FFFFFF"/>
              </w:rPr>
              <w:t xml:space="preserve"> su kitomis tokio pat tipo Vienkartinėmis pakuotėmis, lėšų</w:t>
            </w:r>
            <w:r w:rsidR="00591280" w:rsidRPr="00BE7A77">
              <w:rPr>
                <w:sz w:val="23"/>
                <w:szCs w:val="23"/>
              </w:rPr>
              <w:t>.</w:t>
            </w:r>
          </w:p>
        </w:tc>
      </w:tr>
      <w:tr w:rsidR="00591280" w:rsidRPr="00BE7A77" w14:paraId="590F40AE" w14:textId="77777777" w:rsidTr="00380AD8">
        <w:tc>
          <w:tcPr>
            <w:tcW w:w="3227" w:type="dxa"/>
          </w:tcPr>
          <w:p w14:paraId="3C887514" w14:textId="7E3086F6" w:rsidR="00591280" w:rsidRPr="00BE7A77" w:rsidRDefault="00591280" w:rsidP="00D15ED1">
            <w:pPr>
              <w:pStyle w:val="ListParagraph"/>
              <w:numPr>
                <w:ilvl w:val="1"/>
                <w:numId w:val="23"/>
              </w:numPr>
              <w:spacing w:before="120" w:after="120"/>
              <w:ind w:left="357" w:hanging="357"/>
              <w:rPr>
                <w:b/>
                <w:sz w:val="23"/>
                <w:szCs w:val="23"/>
              </w:rPr>
            </w:pPr>
            <w:r w:rsidRPr="00BE7A77">
              <w:rPr>
                <w:b/>
                <w:sz w:val="23"/>
                <w:szCs w:val="23"/>
              </w:rPr>
              <w:t>Taromatas</w:t>
            </w:r>
          </w:p>
        </w:tc>
        <w:tc>
          <w:tcPr>
            <w:tcW w:w="6662" w:type="dxa"/>
          </w:tcPr>
          <w:p w14:paraId="5A005023" w14:textId="01D7D3DE" w:rsidR="00591280" w:rsidRPr="00BE7A77" w:rsidRDefault="00591280" w:rsidP="0043121A">
            <w:pPr>
              <w:spacing w:before="120" w:after="120"/>
              <w:jc w:val="both"/>
              <w:rPr>
                <w:sz w:val="23"/>
                <w:szCs w:val="23"/>
              </w:rPr>
            </w:pPr>
            <w:r w:rsidRPr="00BE7A77">
              <w:rPr>
                <w:sz w:val="23"/>
                <w:szCs w:val="23"/>
              </w:rPr>
              <w:t>Automatizuota (nedalyvaujant žmogui) pakuočių priėmimo priemonė, dėl kurios naudojimo, priimant Vienkartines pakuotes iš vartotojų, Administratorius yra sudaręs susitarimą su Pardavėju (-</w:t>
            </w:r>
            <w:proofErr w:type="spellStart"/>
            <w:r w:rsidRPr="00BE7A77">
              <w:rPr>
                <w:sz w:val="23"/>
                <w:szCs w:val="23"/>
              </w:rPr>
              <w:t>ais</w:t>
            </w:r>
            <w:proofErr w:type="spellEnd"/>
            <w:r w:rsidRPr="00BE7A77">
              <w:rPr>
                <w:sz w:val="23"/>
                <w:szCs w:val="23"/>
              </w:rPr>
              <w:t>).</w:t>
            </w:r>
            <w:r w:rsidR="00612220" w:rsidRPr="00BE7A77">
              <w:rPr>
                <w:sz w:val="23"/>
                <w:szCs w:val="23"/>
              </w:rPr>
              <w:t xml:space="preserve"> </w:t>
            </w:r>
          </w:p>
        </w:tc>
      </w:tr>
      <w:tr w:rsidR="00591280" w:rsidRPr="00BE7A77" w14:paraId="57308E59" w14:textId="77777777" w:rsidTr="00380AD8">
        <w:tc>
          <w:tcPr>
            <w:tcW w:w="3227" w:type="dxa"/>
          </w:tcPr>
          <w:p w14:paraId="2768774A" w14:textId="12298A45" w:rsidR="00591280" w:rsidRPr="00BE7A77" w:rsidRDefault="00591280" w:rsidP="00D15ED1">
            <w:pPr>
              <w:pStyle w:val="ListParagraph"/>
              <w:numPr>
                <w:ilvl w:val="1"/>
                <w:numId w:val="23"/>
              </w:numPr>
              <w:spacing w:before="120" w:after="120"/>
              <w:ind w:left="357" w:hanging="357"/>
              <w:rPr>
                <w:b/>
                <w:sz w:val="23"/>
                <w:szCs w:val="23"/>
              </w:rPr>
            </w:pPr>
            <w:r w:rsidRPr="00BE7A77">
              <w:rPr>
                <w:b/>
                <w:sz w:val="23"/>
                <w:szCs w:val="23"/>
              </w:rPr>
              <w:t>Unikalus kodas</w:t>
            </w:r>
          </w:p>
        </w:tc>
        <w:tc>
          <w:tcPr>
            <w:tcW w:w="6662" w:type="dxa"/>
          </w:tcPr>
          <w:p w14:paraId="6DB51697" w14:textId="270B77E3" w:rsidR="00591280" w:rsidRPr="00BE7A77" w:rsidRDefault="00591280" w:rsidP="007E6313">
            <w:pPr>
              <w:spacing w:before="120" w:after="120"/>
              <w:jc w:val="both"/>
              <w:rPr>
                <w:sz w:val="23"/>
                <w:szCs w:val="23"/>
              </w:rPr>
            </w:pPr>
            <w:r w:rsidRPr="00BE7A77">
              <w:rPr>
                <w:sz w:val="23"/>
                <w:szCs w:val="23"/>
              </w:rPr>
              <w:t xml:space="preserve">Pavedimo davėjo Vienkartinių pakuočių žymėjimui naudojamas bei šioje Sutartyje nustatytus reikalavimus ir specifikacijas atitinkantis nacionalinis brūkšninis kodas, skirtas ženklinti Vienkartines pakuotes, į kurias supakuoti gaminiai tiekiami tik Lietuvos vidaus rinkai </w:t>
            </w:r>
            <w:r w:rsidR="007E6313" w:rsidRPr="00BE7A77">
              <w:rPr>
                <w:sz w:val="23"/>
                <w:szCs w:val="23"/>
              </w:rPr>
              <w:t xml:space="preserve">ar Lietuvos rinkai ir užsienio valstybių, nenurodytų toliau esančiame sąraše, rinkoms. Unikaliu kodu </w:t>
            </w:r>
            <w:r w:rsidRPr="00BE7A77">
              <w:rPr>
                <w:sz w:val="23"/>
                <w:szCs w:val="23"/>
              </w:rPr>
              <w:t xml:space="preserve">negali būti žymimos pakuotės, į kurias supakuoti gaminiai tiekiami ne tik Lietuvos vidaus rinkai, bet ir </w:t>
            </w:r>
            <w:r w:rsidR="0059290C" w:rsidRPr="00BE7A77">
              <w:rPr>
                <w:sz w:val="23"/>
                <w:szCs w:val="23"/>
              </w:rPr>
              <w:t>Latvijos, Estijos, Baltarusij</w:t>
            </w:r>
            <w:r w:rsidR="009043B0" w:rsidRPr="00BE7A77">
              <w:rPr>
                <w:sz w:val="23"/>
                <w:szCs w:val="23"/>
              </w:rPr>
              <w:t>os, Rusijos</w:t>
            </w:r>
            <w:r w:rsidR="00030922" w:rsidRPr="00BE7A77">
              <w:rPr>
                <w:sz w:val="23"/>
                <w:szCs w:val="23"/>
              </w:rPr>
              <w:t xml:space="preserve"> Federacijos</w:t>
            </w:r>
            <w:r w:rsidR="009043B0" w:rsidRPr="00BE7A77">
              <w:rPr>
                <w:sz w:val="23"/>
                <w:szCs w:val="23"/>
              </w:rPr>
              <w:t>, Lenkijos, Ukrainos (</w:t>
            </w:r>
            <w:r w:rsidR="00030922" w:rsidRPr="00BE7A77">
              <w:rPr>
                <w:sz w:val="23"/>
                <w:szCs w:val="23"/>
              </w:rPr>
              <w:t>A</w:t>
            </w:r>
            <w:r w:rsidR="009043B0" w:rsidRPr="00BE7A77">
              <w:rPr>
                <w:sz w:val="23"/>
                <w:szCs w:val="23"/>
              </w:rPr>
              <w:t>dministratoriaus sprendimu</w:t>
            </w:r>
            <w:r w:rsidR="00921585" w:rsidRPr="00BE7A77">
              <w:rPr>
                <w:sz w:val="23"/>
                <w:szCs w:val="23"/>
              </w:rPr>
              <w:t xml:space="preserve">, apie kurį </w:t>
            </w:r>
            <w:r w:rsidR="00030922" w:rsidRPr="00BE7A77">
              <w:rPr>
                <w:sz w:val="23"/>
                <w:szCs w:val="23"/>
              </w:rPr>
              <w:t>A</w:t>
            </w:r>
            <w:r w:rsidR="00921585" w:rsidRPr="00BE7A77">
              <w:rPr>
                <w:sz w:val="23"/>
                <w:szCs w:val="23"/>
              </w:rPr>
              <w:t>dministratorius praneš Pavedimo davėjui prieš 60 dienų,</w:t>
            </w:r>
            <w:r w:rsidR="009043B0" w:rsidRPr="00BE7A77">
              <w:rPr>
                <w:sz w:val="23"/>
                <w:szCs w:val="23"/>
              </w:rPr>
              <w:t xml:space="preserve"> šis sąrašas gali būti keičiamas atsižvelgiant į pagrįstą Vienkartinių pakuočių, patiektų kitų šalių rinkoms, įvežimo į Lietuvos teritoriją riziką) </w:t>
            </w:r>
            <w:r w:rsidRPr="00BE7A77">
              <w:rPr>
                <w:sz w:val="23"/>
                <w:szCs w:val="23"/>
              </w:rPr>
              <w:t>rinkoms arba tik užsienio valstybių rinkoms, išskyrus atvejus</w:t>
            </w:r>
            <w:r w:rsidR="00017901" w:rsidRPr="00BE7A77">
              <w:rPr>
                <w:sz w:val="23"/>
                <w:szCs w:val="23"/>
              </w:rPr>
              <w:t>,</w:t>
            </w:r>
            <w:r w:rsidRPr="00BE7A77">
              <w:rPr>
                <w:sz w:val="23"/>
                <w:szCs w:val="23"/>
              </w:rPr>
              <w:t xml:space="preserve"> nurodytus </w:t>
            </w:r>
            <w:r w:rsidR="004B7A7D" w:rsidRPr="00BE7A77">
              <w:rPr>
                <w:sz w:val="23"/>
                <w:szCs w:val="23"/>
              </w:rPr>
              <w:t xml:space="preserve">šios </w:t>
            </w:r>
            <w:r w:rsidRPr="00BE7A77">
              <w:rPr>
                <w:sz w:val="23"/>
                <w:szCs w:val="23"/>
              </w:rPr>
              <w:t xml:space="preserve">Sutarties </w:t>
            </w:r>
            <w:r w:rsidR="004B7A7D" w:rsidRPr="00BE7A77">
              <w:rPr>
                <w:sz w:val="23"/>
                <w:szCs w:val="23"/>
              </w:rPr>
              <w:t>9.</w:t>
            </w:r>
            <w:r w:rsidR="002F52B9" w:rsidRPr="00BE7A77">
              <w:rPr>
                <w:sz w:val="23"/>
                <w:szCs w:val="23"/>
              </w:rPr>
              <w:t>3</w:t>
            </w:r>
            <w:r w:rsidRPr="00BE7A77">
              <w:rPr>
                <w:sz w:val="23"/>
                <w:szCs w:val="23"/>
              </w:rPr>
              <w:t xml:space="preserve"> punkte.</w:t>
            </w:r>
          </w:p>
        </w:tc>
      </w:tr>
      <w:tr w:rsidR="00591280" w:rsidRPr="00BE7A77" w14:paraId="512424DF" w14:textId="77777777" w:rsidTr="00380AD8">
        <w:tc>
          <w:tcPr>
            <w:tcW w:w="3227" w:type="dxa"/>
          </w:tcPr>
          <w:p w14:paraId="5B30D8E5" w14:textId="65A1B638" w:rsidR="00591280" w:rsidRPr="00BE7A77" w:rsidRDefault="00591280" w:rsidP="00D15ED1">
            <w:pPr>
              <w:pStyle w:val="ListParagraph"/>
              <w:numPr>
                <w:ilvl w:val="1"/>
                <w:numId w:val="23"/>
              </w:numPr>
              <w:spacing w:before="120" w:after="120"/>
              <w:ind w:left="357" w:hanging="357"/>
              <w:rPr>
                <w:b/>
                <w:sz w:val="23"/>
                <w:szCs w:val="23"/>
              </w:rPr>
            </w:pPr>
            <w:r w:rsidRPr="00BE7A77">
              <w:rPr>
                <w:b/>
                <w:sz w:val="23"/>
                <w:szCs w:val="23"/>
              </w:rPr>
              <w:t>Universalus kodas</w:t>
            </w:r>
          </w:p>
        </w:tc>
        <w:tc>
          <w:tcPr>
            <w:tcW w:w="6662" w:type="dxa"/>
          </w:tcPr>
          <w:p w14:paraId="7BFDC2B9" w14:textId="7E02FFFA" w:rsidR="00591280" w:rsidRPr="00BE7A77" w:rsidRDefault="00591280" w:rsidP="00ED2017">
            <w:pPr>
              <w:spacing w:before="120" w:after="120"/>
              <w:jc w:val="both"/>
              <w:rPr>
                <w:sz w:val="23"/>
                <w:szCs w:val="23"/>
              </w:rPr>
            </w:pPr>
            <w:r w:rsidRPr="00BE7A77">
              <w:rPr>
                <w:sz w:val="23"/>
                <w:szCs w:val="23"/>
              </w:rPr>
              <w:t>Pavedimo davėjo Vienkartinių pakuočių žymėjimui naudojamas bei šioje Sutartyje nustatytus reikalavimus ir specifikacijas atitinkantis brūkšninis kodas, skirtas ženklinti pakuotes, į kurias supakuoti gaminiai tiekiami ne tik Lietuvos vidaus rinkai, bet ir užsienio valstybių rinkoms.</w:t>
            </w:r>
          </w:p>
        </w:tc>
      </w:tr>
      <w:tr w:rsidR="00591280" w:rsidRPr="00BE7A77" w14:paraId="33636A3B" w14:textId="77777777" w:rsidTr="00380AD8">
        <w:tc>
          <w:tcPr>
            <w:tcW w:w="3227" w:type="dxa"/>
          </w:tcPr>
          <w:p w14:paraId="7638847D" w14:textId="23726986" w:rsidR="00591280" w:rsidRPr="00BE7A77" w:rsidRDefault="00591280" w:rsidP="00D15ED1">
            <w:pPr>
              <w:pStyle w:val="ListParagraph"/>
              <w:numPr>
                <w:ilvl w:val="1"/>
                <w:numId w:val="23"/>
              </w:numPr>
              <w:spacing w:before="120" w:after="120"/>
              <w:ind w:left="357" w:hanging="357"/>
              <w:rPr>
                <w:b/>
                <w:sz w:val="23"/>
                <w:szCs w:val="23"/>
              </w:rPr>
            </w:pPr>
            <w:r w:rsidRPr="00BE7A77">
              <w:rPr>
                <w:b/>
                <w:sz w:val="23"/>
                <w:szCs w:val="23"/>
              </w:rPr>
              <w:lastRenderedPageBreak/>
              <w:t>Užstatas</w:t>
            </w:r>
          </w:p>
        </w:tc>
        <w:tc>
          <w:tcPr>
            <w:tcW w:w="6662" w:type="dxa"/>
          </w:tcPr>
          <w:p w14:paraId="713FB082" w14:textId="38AE065B" w:rsidR="00591280" w:rsidRPr="00BE7A77" w:rsidRDefault="00591280" w:rsidP="004B7A7D">
            <w:pPr>
              <w:spacing w:before="120" w:after="120"/>
              <w:jc w:val="both"/>
              <w:rPr>
                <w:sz w:val="23"/>
                <w:szCs w:val="23"/>
              </w:rPr>
            </w:pPr>
            <w:r w:rsidRPr="00BE7A77">
              <w:rPr>
                <w:sz w:val="23"/>
                <w:szCs w:val="23"/>
              </w:rPr>
              <w:t>Teisės aktuose nustatyto dydžio pinigų suma už gaminio Vienkartinę pakuotę.</w:t>
            </w:r>
          </w:p>
        </w:tc>
      </w:tr>
      <w:tr w:rsidR="00591280" w:rsidRPr="00BE7A77" w14:paraId="39AD9CCC" w14:textId="77777777" w:rsidTr="00380AD8">
        <w:tc>
          <w:tcPr>
            <w:tcW w:w="3227" w:type="dxa"/>
          </w:tcPr>
          <w:p w14:paraId="04E7F87B" w14:textId="64AEE1EC" w:rsidR="00591280" w:rsidRPr="00BE7A77" w:rsidRDefault="00591280" w:rsidP="00D15ED1">
            <w:pPr>
              <w:pStyle w:val="ListParagraph"/>
              <w:numPr>
                <w:ilvl w:val="1"/>
                <w:numId w:val="23"/>
              </w:numPr>
              <w:spacing w:before="120" w:after="120"/>
              <w:ind w:left="357" w:hanging="357"/>
              <w:rPr>
                <w:b/>
                <w:sz w:val="23"/>
                <w:szCs w:val="23"/>
              </w:rPr>
            </w:pPr>
            <w:r w:rsidRPr="00BE7A77">
              <w:rPr>
                <w:b/>
                <w:sz w:val="23"/>
                <w:szCs w:val="23"/>
              </w:rPr>
              <w:t>Užstato sistema</w:t>
            </w:r>
          </w:p>
        </w:tc>
        <w:tc>
          <w:tcPr>
            <w:tcW w:w="6662" w:type="dxa"/>
          </w:tcPr>
          <w:p w14:paraId="523440FA" w14:textId="7377778E" w:rsidR="00591280" w:rsidRPr="00BE7A77" w:rsidRDefault="00591280">
            <w:pPr>
              <w:spacing w:before="120" w:after="120"/>
              <w:jc w:val="both"/>
              <w:rPr>
                <w:sz w:val="23"/>
                <w:szCs w:val="23"/>
              </w:rPr>
            </w:pPr>
            <w:r w:rsidRPr="00BE7A77">
              <w:rPr>
                <w:sz w:val="23"/>
                <w:szCs w:val="23"/>
              </w:rPr>
              <w:t>Visuma organizacinių, administracinių, finansinių, informacinių ir kitų priemonių, įgyvendinamų Administratoriaus Lietuvos Respublikos teritorijoje, siekiant užtikrinti Vienkartinių pakuočių priėmimą iš vartotojų ir</w:t>
            </w:r>
            <w:r w:rsidR="00B844AA" w:rsidRPr="00BE7A77">
              <w:rPr>
                <w:sz w:val="23"/>
                <w:szCs w:val="23"/>
              </w:rPr>
              <w:t xml:space="preserve"> (</w:t>
            </w:r>
            <w:r w:rsidRPr="00BE7A77">
              <w:rPr>
                <w:sz w:val="23"/>
                <w:szCs w:val="23"/>
              </w:rPr>
              <w:t>ar</w:t>
            </w:r>
            <w:r w:rsidR="00B844AA" w:rsidRPr="00BE7A77">
              <w:rPr>
                <w:sz w:val="23"/>
                <w:szCs w:val="23"/>
              </w:rPr>
              <w:t>)</w:t>
            </w:r>
            <w:r w:rsidRPr="00BE7A77">
              <w:rPr>
                <w:sz w:val="23"/>
                <w:szCs w:val="23"/>
              </w:rPr>
              <w:t xml:space="preserve"> galutinių naudotojų, Užstato vartotojams ir</w:t>
            </w:r>
            <w:r w:rsidR="00B844AA" w:rsidRPr="00BE7A77">
              <w:rPr>
                <w:sz w:val="23"/>
                <w:szCs w:val="23"/>
              </w:rPr>
              <w:t xml:space="preserve"> (</w:t>
            </w:r>
            <w:r w:rsidRPr="00BE7A77">
              <w:rPr>
                <w:sz w:val="23"/>
                <w:szCs w:val="23"/>
              </w:rPr>
              <w:t>ar</w:t>
            </w:r>
            <w:r w:rsidR="00B844AA" w:rsidRPr="00BE7A77">
              <w:rPr>
                <w:sz w:val="23"/>
                <w:szCs w:val="23"/>
              </w:rPr>
              <w:t>)</w:t>
            </w:r>
            <w:r w:rsidRPr="00BE7A77">
              <w:rPr>
                <w:sz w:val="23"/>
                <w:szCs w:val="23"/>
              </w:rPr>
              <w:t xml:space="preserve"> galutiniams naudotojams grąžinimą, priimtų Vienkartinių pakuočių sutvarkymą pagal teisės aktų reikalavimus bei Pavedimo davėjo teisės aktuose nustatytų pareigų, susijusių su Vienkartinėmis pakuotėms, vykdymą.  </w:t>
            </w:r>
          </w:p>
        </w:tc>
      </w:tr>
      <w:tr w:rsidR="00591280" w:rsidRPr="00BE7A77" w14:paraId="03C8282B" w14:textId="77777777" w:rsidTr="00380AD8">
        <w:tc>
          <w:tcPr>
            <w:tcW w:w="3227" w:type="dxa"/>
          </w:tcPr>
          <w:p w14:paraId="1C5F0A92" w14:textId="2704DD6B" w:rsidR="00591280" w:rsidRPr="00BE7A77" w:rsidRDefault="00591280" w:rsidP="00D15ED1">
            <w:pPr>
              <w:pStyle w:val="ListParagraph"/>
              <w:numPr>
                <w:ilvl w:val="1"/>
                <w:numId w:val="23"/>
              </w:numPr>
              <w:spacing w:before="120" w:after="120"/>
              <w:ind w:left="357" w:hanging="357"/>
              <w:rPr>
                <w:b/>
                <w:sz w:val="23"/>
                <w:szCs w:val="23"/>
              </w:rPr>
            </w:pPr>
            <w:r w:rsidRPr="00BE7A77">
              <w:rPr>
                <w:b/>
                <w:sz w:val="23"/>
                <w:szCs w:val="23"/>
              </w:rPr>
              <w:t>Vienkartinė pakuotė</w:t>
            </w:r>
          </w:p>
        </w:tc>
        <w:tc>
          <w:tcPr>
            <w:tcW w:w="6662" w:type="dxa"/>
          </w:tcPr>
          <w:p w14:paraId="05255204" w14:textId="5E2C3212" w:rsidR="00591280" w:rsidRPr="00BE7A77" w:rsidRDefault="00591280">
            <w:pPr>
              <w:spacing w:before="120" w:after="120"/>
              <w:jc w:val="both"/>
              <w:rPr>
                <w:sz w:val="23"/>
                <w:szCs w:val="23"/>
              </w:rPr>
            </w:pPr>
            <w:r w:rsidRPr="00BE7A77">
              <w:rPr>
                <w:sz w:val="23"/>
                <w:szCs w:val="23"/>
              </w:rPr>
              <w:t xml:space="preserve">Pavedimo davėjo tiekiamo rinkai </w:t>
            </w:r>
            <w:r w:rsidR="00892100" w:rsidRPr="00BE7A77">
              <w:rPr>
                <w:sz w:val="23"/>
                <w:szCs w:val="23"/>
              </w:rPr>
              <w:t>skirtingo gaminio pakuotė (t</w:t>
            </w:r>
            <w:r w:rsidR="00220354" w:rsidRPr="00BE7A77">
              <w:rPr>
                <w:sz w:val="23"/>
                <w:szCs w:val="23"/>
              </w:rPr>
              <w:t>. </w:t>
            </w:r>
            <w:r w:rsidR="00892100" w:rsidRPr="00BE7A77">
              <w:rPr>
                <w:sz w:val="23"/>
                <w:szCs w:val="23"/>
              </w:rPr>
              <w:t xml:space="preserve">y. identifikuojama pagal </w:t>
            </w:r>
            <w:r w:rsidR="00A12722" w:rsidRPr="00BE7A77">
              <w:rPr>
                <w:sz w:val="23"/>
                <w:szCs w:val="23"/>
              </w:rPr>
              <w:t>B</w:t>
            </w:r>
            <w:r w:rsidR="00060937" w:rsidRPr="00BE7A77">
              <w:rPr>
                <w:sz w:val="23"/>
                <w:szCs w:val="23"/>
              </w:rPr>
              <w:t>rūkšninį kodą</w:t>
            </w:r>
            <w:r w:rsidR="00220354" w:rsidRPr="00BE7A77">
              <w:rPr>
                <w:sz w:val="23"/>
                <w:szCs w:val="23"/>
              </w:rPr>
              <w:t>,</w:t>
            </w:r>
            <w:r w:rsidR="00060937" w:rsidRPr="00BE7A77">
              <w:rPr>
                <w:sz w:val="23"/>
                <w:szCs w:val="23"/>
              </w:rPr>
              <w:t xml:space="preserve"> taip pat pagal</w:t>
            </w:r>
            <w:r w:rsidR="00A12722" w:rsidRPr="00BE7A77">
              <w:rPr>
                <w:sz w:val="23"/>
                <w:szCs w:val="23"/>
              </w:rPr>
              <w:t xml:space="preserve"> </w:t>
            </w:r>
            <w:r w:rsidR="00892100" w:rsidRPr="00BE7A77">
              <w:rPr>
                <w:sz w:val="23"/>
                <w:szCs w:val="23"/>
              </w:rPr>
              <w:t>tūrį, formą ir pan. atskiro produkto</w:t>
            </w:r>
            <w:r w:rsidR="00220354" w:rsidRPr="00BE7A77">
              <w:rPr>
                <w:sz w:val="23"/>
                <w:szCs w:val="23"/>
              </w:rPr>
              <w:t xml:space="preserve">, </w:t>
            </w:r>
            <w:r w:rsidR="00892100" w:rsidRPr="00BE7A77">
              <w:rPr>
                <w:sz w:val="23"/>
                <w:szCs w:val="23"/>
              </w:rPr>
              <w:t xml:space="preserve">prekės pakuotė) </w:t>
            </w:r>
            <w:r w:rsidRPr="00BE7A77">
              <w:rPr>
                <w:sz w:val="23"/>
                <w:szCs w:val="23"/>
              </w:rPr>
              <w:t>pagal teisės aktų reikalavimus laikoma vienkartinio naudojimo pakuote, kuriai taikomas</w:t>
            </w:r>
            <w:r w:rsidR="00892100" w:rsidRPr="00BE7A77">
              <w:rPr>
                <w:sz w:val="23"/>
                <w:szCs w:val="23"/>
              </w:rPr>
              <w:t xml:space="preserve"> ir už kurią imamas</w:t>
            </w:r>
            <w:r w:rsidRPr="00BE7A77">
              <w:rPr>
                <w:sz w:val="23"/>
                <w:szCs w:val="23"/>
              </w:rPr>
              <w:t xml:space="preserve"> Užstatas bei kuri atitinka Instrukcijų vadove nustatyt</w:t>
            </w:r>
            <w:r w:rsidR="009170B4" w:rsidRPr="00BE7A77">
              <w:rPr>
                <w:sz w:val="23"/>
                <w:szCs w:val="23"/>
              </w:rPr>
              <w:t xml:space="preserve">us reikalavimus </w:t>
            </w:r>
            <w:r w:rsidRPr="00BE7A77">
              <w:rPr>
                <w:sz w:val="23"/>
                <w:szCs w:val="23"/>
              </w:rPr>
              <w:t>ir yra užregistruota Registre. Šioje Sutartyje Vienkartinėmis pakuotėmis taip pat vadinamos ir Vienkartinių pakuočių atliekos.</w:t>
            </w:r>
          </w:p>
        </w:tc>
      </w:tr>
      <w:tr w:rsidR="00591280" w:rsidRPr="00BE7A77" w14:paraId="5FE9A338" w14:textId="77777777" w:rsidTr="00380AD8">
        <w:tc>
          <w:tcPr>
            <w:tcW w:w="3227" w:type="dxa"/>
          </w:tcPr>
          <w:p w14:paraId="5C9CADCB" w14:textId="685008AC" w:rsidR="00591280" w:rsidRPr="00BE7A77" w:rsidRDefault="00591280" w:rsidP="00D15ED1">
            <w:pPr>
              <w:pStyle w:val="ListParagraph"/>
              <w:numPr>
                <w:ilvl w:val="1"/>
                <w:numId w:val="23"/>
              </w:numPr>
              <w:spacing w:before="120" w:after="120"/>
              <w:ind w:left="357" w:hanging="357"/>
              <w:rPr>
                <w:b/>
                <w:sz w:val="23"/>
                <w:szCs w:val="23"/>
              </w:rPr>
            </w:pPr>
            <w:r w:rsidRPr="00BE7A77">
              <w:rPr>
                <w:b/>
                <w:sz w:val="23"/>
                <w:szCs w:val="23"/>
              </w:rPr>
              <w:t>Ženklas</w:t>
            </w:r>
          </w:p>
        </w:tc>
        <w:tc>
          <w:tcPr>
            <w:tcW w:w="6662" w:type="dxa"/>
          </w:tcPr>
          <w:p w14:paraId="01C439CA" w14:textId="65D0BFFE" w:rsidR="00591280" w:rsidRPr="00BE7A77" w:rsidRDefault="00591280" w:rsidP="005B1932">
            <w:pPr>
              <w:spacing w:before="120" w:after="120"/>
              <w:jc w:val="both"/>
              <w:rPr>
                <w:sz w:val="23"/>
                <w:szCs w:val="23"/>
              </w:rPr>
            </w:pPr>
            <w:r w:rsidRPr="00BE7A77">
              <w:rPr>
                <w:sz w:val="23"/>
                <w:szCs w:val="23"/>
              </w:rPr>
              <w:t>Visuotinis Lietuvos Respublikos teritorijoje užstato už vienkartines pakuotes sistemos taikymą nurodantis ženklas, kurio forma patvirtina teisės aktų nustatyta tvarka.</w:t>
            </w:r>
          </w:p>
        </w:tc>
      </w:tr>
      <w:tr w:rsidR="00EB015E" w:rsidRPr="00BE7A77" w14:paraId="731398EF" w14:textId="77777777" w:rsidTr="00380AD8">
        <w:tc>
          <w:tcPr>
            <w:tcW w:w="9889" w:type="dxa"/>
            <w:gridSpan w:val="2"/>
          </w:tcPr>
          <w:p w14:paraId="6EF61F17" w14:textId="785DC14A" w:rsidR="00EB015E" w:rsidRPr="00BE7A77" w:rsidRDefault="00EB015E" w:rsidP="00745C8A">
            <w:pPr>
              <w:pStyle w:val="prastasis1"/>
              <w:ind w:firstLine="0"/>
              <w:rPr>
                <w:sz w:val="23"/>
                <w:szCs w:val="23"/>
              </w:rPr>
            </w:pPr>
            <w:r w:rsidRPr="00BE7A77">
              <w:rPr>
                <w:sz w:val="23"/>
                <w:szCs w:val="23"/>
              </w:rPr>
              <w:t xml:space="preserve">Kitos Sutartyje vartojamos sąvokos aiškinamos taip, kaip jos apibrėžtos Lietuvos Respublikos pakuočių ir pakuočių atliekų tvarkymo įstatyme, Lietuvos Respublikos atliekų tvarkymo įstatyme, Lietuvos Respublikos mokesčio už aplinkos teršimą įstatyme ir kituose pakuočių atliekų tvarkymą </w:t>
            </w:r>
            <w:r w:rsidRPr="00BE7A77">
              <w:rPr>
                <w:color w:val="auto"/>
                <w:sz w:val="23"/>
                <w:szCs w:val="23"/>
              </w:rPr>
              <w:t>reglamentuojančiuose teisės aktuose</w:t>
            </w:r>
            <w:r w:rsidR="00745C8A" w:rsidRPr="00BE7A77">
              <w:rPr>
                <w:color w:val="auto"/>
                <w:sz w:val="23"/>
                <w:szCs w:val="23"/>
              </w:rPr>
              <w:t>.</w:t>
            </w:r>
            <w:r w:rsidRPr="00BE7A77">
              <w:rPr>
                <w:color w:val="auto"/>
                <w:sz w:val="23"/>
                <w:szCs w:val="23"/>
              </w:rPr>
              <w:t xml:space="preserve"> </w:t>
            </w:r>
          </w:p>
        </w:tc>
      </w:tr>
    </w:tbl>
    <w:p w14:paraId="7C34BF2D" w14:textId="77777777" w:rsidR="003163E7" w:rsidRPr="00BE7A77" w:rsidRDefault="003163E7" w:rsidP="00BE7A77">
      <w:pPr>
        <w:pStyle w:val="ListParagraph"/>
        <w:keepNext/>
        <w:widowControl w:val="0"/>
        <w:numPr>
          <w:ilvl w:val="0"/>
          <w:numId w:val="16"/>
        </w:numPr>
        <w:spacing w:before="120" w:after="120"/>
        <w:ind w:left="0" w:firstLine="0"/>
        <w:contextualSpacing w:val="0"/>
        <w:jc w:val="both"/>
        <w:rPr>
          <w:b/>
          <w:sz w:val="23"/>
          <w:szCs w:val="23"/>
        </w:rPr>
      </w:pPr>
      <w:r w:rsidRPr="00BE7A77">
        <w:rPr>
          <w:b/>
          <w:sz w:val="23"/>
          <w:szCs w:val="23"/>
        </w:rPr>
        <w:t xml:space="preserve">straipsnis. </w:t>
      </w:r>
      <w:r w:rsidR="009123CA" w:rsidRPr="00BE7A77">
        <w:rPr>
          <w:b/>
          <w:sz w:val="23"/>
          <w:szCs w:val="23"/>
        </w:rPr>
        <w:t xml:space="preserve">SUTARTIES </w:t>
      </w:r>
      <w:r w:rsidR="00880A11" w:rsidRPr="00BE7A77">
        <w:rPr>
          <w:b/>
          <w:sz w:val="23"/>
          <w:szCs w:val="23"/>
        </w:rPr>
        <w:t>DALYKAS</w:t>
      </w:r>
      <w:r w:rsidR="009678E7" w:rsidRPr="00BE7A77">
        <w:rPr>
          <w:b/>
          <w:sz w:val="23"/>
          <w:szCs w:val="23"/>
        </w:rPr>
        <w:t xml:space="preserve"> IR ŠALIŲ ĮSIPAREIGOJIMAI</w:t>
      </w:r>
    </w:p>
    <w:p w14:paraId="254DBAC6" w14:textId="7CCE878D" w:rsidR="003163E7" w:rsidRPr="00BE7A77" w:rsidRDefault="00533D85" w:rsidP="003A2B97">
      <w:pPr>
        <w:pStyle w:val="ListParagraph"/>
        <w:numPr>
          <w:ilvl w:val="1"/>
          <w:numId w:val="17"/>
        </w:numPr>
        <w:spacing w:before="120" w:after="120"/>
        <w:ind w:left="0" w:firstLine="0"/>
        <w:contextualSpacing w:val="0"/>
        <w:jc w:val="both"/>
        <w:rPr>
          <w:b/>
          <w:sz w:val="23"/>
          <w:szCs w:val="23"/>
        </w:rPr>
      </w:pPr>
      <w:r w:rsidRPr="00BE7A77">
        <w:rPr>
          <w:sz w:val="23"/>
          <w:szCs w:val="23"/>
        </w:rPr>
        <w:t>Administratorius įsipareigoja šioje Sutartyje numatytomis sąlygomis ir tvarka</w:t>
      </w:r>
      <w:r w:rsidR="00093DEE" w:rsidRPr="00BE7A77">
        <w:rPr>
          <w:sz w:val="23"/>
          <w:szCs w:val="23"/>
        </w:rPr>
        <w:t xml:space="preserve"> atlikti Administravimo veiksmus</w:t>
      </w:r>
      <w:r w:rsidR="008179C9" w:rsidRPr="00BE7A77">
        <w:rPr>
          <w:sz w:val="23"/>
          <w:szCs w:val="23"/>
        </w:rPr>
        <w:t xml:space="preserve">, </w:t>
      </w:r>
      <w:r w:rsidR="005D6A9F" w:rsidRPr="00BE7A77">
        <w:rPr>
          <w:sz w:val="23"/>
          <w:szCs w:val="23"/>
        </w:rPr>
        <w:t>siek</w:t>
      </w:r>
      <w:r w:rsidR="003C43CC" w:rsidRPr="00BE7A77">
        <w:rPr>
          <w:sz w:val="23"/>
          <w:szCs w:val="23"/>
        </w:rPr>
        <w:t>damas</w:t>
      </w:r>
      <w:r w:rsidR="005D6A9F" w:rsidRPr="00BE7A77">
        <w:rPr>
          <w:sz w:val="23"/>
          <w:szCs w:val="23"/>
        </w:rPr>
        <w:t xml:space="preserve"> užtikrinti </w:t>
      </w:r>
      <w:r w:rsidR="004E3A04" w:rsidRPr="00BE7A77">
        <w:rPr>
          <w:sz w:val="23"/>
          <w:szCs w:val="23"/>
        </w:rPr>
        <w:t>Pavedimo davėjui</w:t>
      </w:r>
      <w:r w:rsidR="005D6A9F" w:rsidRPr="00BE7A77">
        <w:rPr>
          <w:sz w:val="23"/>
          <w:szCs w:val="23"/>
        </w:rPr>
        <w:t xml:space="preserve"> </w:t>
      </w:r>
      <w:r w:rsidR="00FE10B9" w:rsidRPr="00BE7A77">
        <w:rPr>
          <w:sz w:val="23"/>
          <w:szCs w:val="23"/>
        </w:rPr>
        <w:t>Lietuvos Respublikos p</w:t>
      </w:r>
      <w:r w:rsidR="005D6A9F" w:rsidRPr="00BE7A77">
        <w:rPr>
          <w:sz w:val="23"/>
          <w:szCs w:val="23"/>
        </w:rPr>
        <w:t>akuočių ir pakuočių atliekų tvarkymo įstatyme</w:t>
      </w:r>
      <w:r w:rsidR="00A51169" w:rsidRPr="00BE7A77">
        <w:rPr>
          <w:sz w:val="23"/>
          <w:szCs w:val="23"/>
        </w:rPr>
        <w:t xml:space="preserve"> ir kituose teisės aktuose</w:t>
      </w:r>
      <w:r w:rsidR="005D6A9F" w:rsidRPr="00BE7A77">
        <w:rPr>
          <w:sz w:val="23"/>
          <w:szCs w:val="23"/>
        </w:rPr>
        <w:t xml:space="preserve"> nustatytų pareigų</w:t>
      </w:r>
      <w:r w:rsidR="00BB1638" w:rsidRPr="00BE7A77">
        <w:rPr>
          <w:sz w:val="23"/>
          <w:szCs w:val="23"/>
        </w:rPr>
        <w:t>, susijusių</w:t>
      </w:r>
      <w:r w:rsidR="007A0281" w:rsidRPr="00BE7A77">
        <w:rPr>
          <w:sz w:val="23"/>
          <w:szCs w:val="23"/>
        </w:rPr>
        <w:t xml:space="preserve"> </w:t>
      </w:r>
      <w:r w:rsidR="00A77682" w:rsidRPr="00BE7A77">
        <w:rPr>
          <w:sz w:val="23"/>
          <w:szCs w:val="23"/>
        </w:rPr>
        <w:t xml:space="preserve">su </w:t>
      </w:r>
      <w:r w:rsidR="007A0281" w:rsidRPr="00BE7A77">
        <w:rPr>
          <w:sz w:val="23"/>
          <w:szCs w:val="23"/>
        </w:rPr>
        <w:t>dalyvavimu Užstato sistemoje,</w:t>
      </w:r>
      <w:r w:rsidR="005D6A9F" w:rsidRPr="00BE7A77">
        <w:rPr>
          <w:sz w:val="23"/>
          <w:szCs w:val="23"/>
        </w:rPr>
        <w:t xml:space="preserve"> įgyvendinimą, o </w:t>
      </w:r>
      <w:r w:rsidR="00733E8A" w:rsidRPr="00BE7A77">
        <w:rPr>
          <w:sz w:val="23"/>
          <w:szCs w:val="23"/>
        </w:rPr>
        <w:t>Pavedimo davėjas</w:t>
      </w:r>
      <w:r w:rsidR="005D6A9F" w:rsidRPr="00BE7A77">
        <w:rPr>
          <w:sz w:val="23"/>
          <w:szCs w:val="23"/>
        </w:rPr>
        <w:t xml:space="preserve"> įsipareigoja </w:t>
      </w:r>
      <w:r w:rsidR="00A51169" w:rsidRPr="00BE7A77">
        <w:rPr>
          <w:sz w:val="23"/>
          <w:szCs w:val="23"/>
        </w:rPr>
        <w:t xml:space="preserve">mokėti </w:t>
      </w:r>
      <w:r w:rsidR="00093DEE" w:rsidRPr="00BE7A77">
        <w:rPr>
          <w:sz w:val="23"/>
          <w:szCs w:val="23"/>
        </w:rPr>
        <w:t xml:space="preserve">Administratoriui Administravimo įmokas bei </w:t>
      </w:r>
      <w:r w:rsidR="00AD367E" w:rsidRPr="00BE7A77">
        <w:rPr>
          <w:sz w:val="23"/>
          <w:szCs w:val="23"/>
        </w:rPr>
        <w:t>vykdyti kitus sutartinius įsipareigojimus pagal šią Sutartį.</w:t>
      </w:r>
      <w:r w:rsidR="005D6A9F" w:rsidRPr="00BE7A77">
        <w:rPr>
          <w:sz w:val="23"/>
          <w:szCs w:val="23"/>
        </w:rPr>
        <w:t xml:space="preserve"> </w:t>
      </w:r>
    </w:p>
    <w:p w14:paraId="73BBF69B" w14:textId="0720D00E" w:rsidR="003163E7" w:rsidRPr="00BE7A77" w:rsidRDefault="00AD367E" w:rsidP="003A2B97">
      <w:pPr>
        <w:pStyle w:val="ListParagraph"/>
        <w:numPr>
          <w:ilvl w:val="1"/>
          <w:numId w:val="17"/>
        </w:numPr>
        <w:spacing w:before="120" w:after="120"/>
        <w:ind w:left="0" w:firstLine="0"/>
        <w:contextualSpacing w:val="0"/>
        <w:jc w:val="both"/>
        <w:rPr>
          <w:b/>
          <w:sz w:val="23"/>
          <w:szCs w:val="23"/>
        </w:rPr>
      </w:pPr>
      <w:r w:rsidRPr="00BE7A77">
        <w:rPr>
          <w:sz w:val="23"/>
          <w:szCs w:val="23"/>
        </w:rPr>
        <w:t>Administratorius įsipareigoja</w:t>
      </w:r>
      <w:r w:rsidR="009879AD" w:rsidRPr="00BE7A77">
        <w:rPr>
          <w:sz w:val="23"/>
          <w:szCs w:val="23"/>
        </w:rPr>
        <w:t>:</w:t>
      </w:r>
    </w:p>
    <w:p w14:paraId="358D868D" w14:textId="073699E5" w:rsidR="003163E7" w:rsidRPr="00BE7A77" w:rsidRDefault="009879AD" w:rsidP="003163E7">
      <w:pPr>
        <w:pStyle w:val="ListParagraph"/>
        <w:numPr>
          <w:ilvl w:val="2"/>
          <w:numId w:val="17"/>
        </w:numPr>
        <w:spacing w:before="120" w:after="120"/>
        <w:ind w:left="1134" w:hanging="567"/>
        <w:contextualSpacing w:val="0"/>
        <w:jc w:val="both"/>
        <w:rPr>
          <w:b/>
          <w:sz w:val="23"/>
          <w:szCs w:val="23"/>
        </w:rPr>
      </w:pPr>
      <w:r w:rsidRPr="00BE7A77">
        <w:rPr>
          <w:sz w:val="23"/>
          <w:szCs w:val="23"/>
        </w:rPr>
        <w:t xml:space="preserve">šioje Sutartyje nustatyta tvarka registruoti </w:t>
      </w:r>
      <w:r w:rsidR="00733E8A" w:rsidRPr="00BE7A77">
        <w:rPr>
          <w:sz w:val="23"/>
          <w:szCs w:val="23"/>
        </w:rPr>
        <w:t>Pavedimo davėjo</w:t>
      </w:r>
      <w:r w:rsidRPr="00BE7A77">
        <w:rPr>
          <w:sz w:val="23"/>
          <w:szCs w:val="23"/>
        </w:rPr>
        <w:t xml:space="preserve"> </w:t>
      </w:r>
      <w:r w:rsidR="003163E7" w:rsidRPr="00BE7A77">
        <w:rPr>
          <w:sz w:val="23"/>
          <w:szCs w:val="23"/>
        </w:rPr>
        <w:t>Vienkartines pakuotes</w:t>
      </w:r>
      <w:r w:rsidRPr="00BE7A77">
        <w:rPr>
          <w:sz w:val="23"/>
          <w:szCs w:val="23"/>
        </w:rPr>
        <w:t xml:space="preserve"> Registre</w:t>
      </w:r>
      <w:r w:rsidR="004B7A7D" w:rsidRPr="00BE7A77">
        <w:rPr>
          <w:sz w:val="23"/>
          <w:szCs w:val="23"/>
        </w:rPr>
        <w:t xml:space="preserve"> pagal Pavedimo davėjo pateiktus duomenis</w:t>
      </w:r>
      <w:r w:rsidR="003163E7" w:rsidRPr="00BE7A77">
        <w:rPr>
          <w:sz w:val="23"/>
          <w:szCs w:val="23"/>
        </w:rPr>
        <w:t>;</w:t>
      </w:r>
    </w:p>
    <w:p w14:paraId="6209CE35" w14:textId="54BA8895" w:rsidR="003163E7" w:rsidRPr="00BE7A77" w:rsidRDefault="009879AD" w:rsidP="003163E7">
      <w:pPr>
        <w:pStyle w:val="ListParagraph"/>
        <w:numPr>
          <w:ilvl w:val="2"/>
          <w:numId w:val="17"/>
        </w:numPr>
        <w:spacing w:before="120" w:after="120"/>
        <w:ind w:left="1134" w:hanging="567"/>
        <w:contextualSpacing w:val="0"/>
        <w:jc w:val="both"/>
        <w:rPr>
          <w:b/>
          <w:sz w:val="23"/>
          <w:szCs w:val="23"/>
        </w:rPr>
      </w:pPr>
      <w:r w:rsidRPr="00BE7A77">
        <w:rPr>
          <w:sz w:val="23"/>
          <w:szCs w:val="23"/>
        </w:rPr>
        <w:t xml:space="preserve">vesti Užstato sistemoje surinktų ir sutvarkytų </w:t>
      </w:r>
      <w:r w:rsidR="003163E7" w:rsidRPr="00BE7A77">
        <w:rPr>
          <w:sz w:val="23"/>
          <w:szCs w:val="23"/>
        </w:rPr>
        <w:t xml:space="preserve">Vienkartinių </w:t>
      </w:r>
      <w:r w:rsidRPr="00BE7A77">
        <w:rPr>
          <w:sz w:val="23"/>
          <w:szCs w:val="23"/>
        </w:rPr>
        <w:t>pakuočių apskaitą</w:t>
      </w:r>
      <w:r w:rsidR="00083E4F" w:rsidRPr="00BE7A77">
        <w:rPr>
          <w:sz w:val="23"/>
          <w:szCs w:val="23"/>
        </w:rPr>
        <w:t xml:space="preserve">; </w:t>
      </w:r>
    </w:p>
    <w:p w14:paraId="18038EA7" w14:textId="7CA7D230" w:rsidR="003163E7" w:rsidRPr="00BE7A77" w:rsidRDefault="00C57170" w:rsidP="003163E7">
      <w:pPr>
        <w:pStyle w:val="ListParagraph"/>
        <w:numPr>
          <w:ilvl w:val="2"/>
          <w:numId w:val="17"/>
        </w:numPr>
        <w:spacing w:before="120" w:after="120"/>
        <w:ind w:left="1134" w:hanging="567"/>
        <w:contextualSpacing w:val="0"/>
        <w:jc w:val="both"/>
        <w:rPr>
          <w:b/>
          <w:sz w:val="23"/>
          <w:szCs w:val="23"/>
        </w:rPr>
      </w:pPr>
      <w:r w:rsidRPr="00BE7A77">
        <w:rPr>
          <w:sz w:val="23"/>
          <w:szCs w:val="23"/>
        </w:rPr>
        <w:t xml:space="preserve">tuo atveju, jei </w:t>
      </w:r>
      <w:r w:rsidR="005232FB" w:rsidRPr="00BE7A77">
        <w:rPr>
          <w:sz w:val="23"/>
          <w:szCs w:val="23"/>
        </w:rPr>
        <w:t>Vienkartinėms p</w:t>
      </w:r>
      <w:r w:rsidR="00AD367E" w:rsidRPr="00BE7A77">
        <w:rPr>
          <w:sz w:val="23"/>
          <w:szCs w:val="23"/>
        </w:rPr>
        <w:t xml:space="preserve">akuotėms </w:t>
      </w:r>
      <w:r w:rsidRPr="00BE7A77">
        <w:rPr>
          <w:sz w:val="23"/>
          <w:szCs w:val="23"/>
        </w:rPr>
        <w:t xml:space="preserve">priimti </w:t>
      </w:r>
      <w:r w:rsidR="00AD367E" w:rsidRPr="00BE7A77">
        <w:rPr>
          <w:sz w:val="23"/>
          <w:szCs w:val="23"/>
        </w:rPr>
        <w:t xml:space="preserve">naudojami </w:t>
      </w:r>
      <w:r w:rsidR="008C2FE5" w:rsidRPr="00BE7A77">
        <w:rPr>
          <w:sz w:val="23"/>
          <w:szCs w:val="23"/>
        </w:rPr>
        <w:t>Taromatai</w:t>
      </w:r>
      <w:r w:rsidR="00AD367E" w:rsidRPr="00BE7A77">
        <w:rPr>
          <w:sz w:val="23"/>
          <w:szCs w:val="23"/>
        </w:rPr>
        <w:t xml:space="preserve">, </w:t>
      </w:r>
      <w:r w:rsidRPr="00BE7A77">
        <w:rPr>
          <w:sz w:val="23"/>
          <w:szCs w:val="23"/>
        </w:rPr>
        <w:t>užtikrinti, kad</w:t>
      </w:r>
      <w:r w:rsidR="00AD174D" w:rsidRPr="00BE7A77">
        <w:rPr>
          <w:sz w:val="23"/>
          <w:szCs w:val="23"/>
        </w:rPr>
        <w:t xml:space="preserve"> </w:t>
      </w:r>
      <w:r w:rsidR="008C2FE5" w:rsidRPr="00BE7A77">
        <w:rPr>
          <w:sz w:val="23"/>
          <w:szCs w:val="23"/>
        </w:rPr>
        <w:t>jie</w:t>
      </w:r>
      <w:r w:rsidRPr="00BE7A77">
        <w:rPr>
          <w:sz w:val="23"/>
          <w:szCs w:val="23"/>
        </w:rPr>
        <w:t xml:space="preserve"> </w:t>
      </w:r>
      <w:r w:rsidR="00AD367E" w:rsidRPr="00BE7A77">
        <w:rPr>
          <w:sz w:val="23"/>
          <w:szCs w:val="23"/>
        </w:rPr>
        <w:t xml:space="preserve">būtų pritaikyti identifikuoti ir suskaičiuoti </w:t>
      </w:r>
      <w:r w:rsidRPr="00BE7A77">
        <w:rPr>
          <w:sz w:val="23"/>
          <w:szCs w:val="23"/>
        </w:rPr>
        <w:t xml:space="preserve">bei priimtų </w:t>
      </w:r>
      <w:r w:rsidR="00733E8A" w:rsidRPr="00BE7A77">
        <w:rPr>
          <w:sz w:val="23"/>
          <w:szCs w:val="23"/>
        </w:rPr>
        <w:t>Pavedimo davėjo</w:t>
      </w:r>
      <w:r w:rsidR="009879AD" w:rsidRPr="00BE7A77">
        <w:rPr>
          <w:sz w:val="23"/>
          <w:szCs w:val="23"/>
        </w:rPr>
        <w:t xml:space="preserve"> </w:t>
      </w:r>
      <w:r w:rsidRPr="00BE7A77">
        <w:rPr>
          <w:sz w:val="23"/>
          <w:szCs w:val="23"/>
        </w:rPr>
        <w:t xml:space="preserve">Vienkartines </w:t>
      </w:r>
      <w:r w:rsidR="00AD367E" w:rsidRPr="00BE7A77">
        <w:rPr>
          <w:sz w:val="23"/>
          <w:szCs w:val="23"/>
        </w:rPr>
        <w:t>pakuotes, užregistruotas Registre</w:t>
      </w:r>
      <w:r w:rsidRPr="00BE7A77">
        <w:rPr>
          <w:sz w:val="23"/>
          <w:szCs w:val="23"/>
        </w:rPr>
        <w:t xml:space="preserve">, </w:t>
      </w:r>
      <w:r w:rsidR="00AD174D" w:rsidRPr="00BE7A77">
        <w:rPr>
          <w:sz w:val="23"/>
          <w:szCs w:val="23"/>
        </w:rPr>
        <w:t>išskyrus atvejus, kai vartotojų grąžinamos pakuotės nepažymėtos Ženklu arba toks Ženklas nėra aiškiai matomas ir dėl to jo negalima identifikuoti</w:t>
      </w:r>
      <w:r w:rsidR="004B7A7D" w:rsidRPr="00BE7A77">
        <w:rPr>
          <w:sz w:val="23"/>
          <w:szCs w:val="23"/>
        </w:rPr>
        <w:t xml:space="preserve"> </w:t>
      </w:r>
      <w:r w:rsidR="002723B1" w:rsidRPr="00BE7A77">
        <w:rPr>
          <w:sz w:val="23"/>
          <w:szCs w:val="23"/>
        </w:rPr>
        <w:t>ir</w:t>
      </w:r>
      <w:r w:rsidR="003C43CC" w:rsidRPr="00BE7A77">
        <w:rPr>
          <w:sz w:val="23"/>
          <w:szCs w:val="23"/>
        </w:rPr>
        <w:t xml:space="preserve"> (</w:t>
      </w:r>
      <w:r w:rsidR="002723B1" w:rsidRPr="00BE7A77">
        <w:rPr>
          <w:sz w:val="23"/>
          <w:szCs w:val="23"/>
        </w:rPr>
        <w:t>ar</w:t>
      </w:r>
      <w:r w:rsidR="003C43CC" w:rsidRPr="00BE7A77">
        <w:rPr>
          <w:sz w:val="23"/>
          <w:szCs w:val="23"/>
        </w:rPr>
        <w:t>)</w:t>
      </w:r>
      <w:r w:rsidR="002723B1" w:rsidRPr="00BE7A77">
        <w:rPr>
          <w:sz w:val="23"/>
          <w:szCs w:val="23"/>
        </w:rPr>
        <w:t xml:space="preserve"> </w:t>
      </w:r>
      <w:r w:rsidR="00AD174D" w:rsidRPr="00BE7A77">
        <w:rPr>
          <w:sz w:val="23"/>
          <w:szCs w:val="23"/>
        </w:rPr>
        <w:t>nepažymėtos Brūkšniniu kodu arba Brūkšninis kodas yra pažeistas ir d</w:t>
      </w:r>
      <w:r w:rsidR="004B7A7D" w:rsidRPr="00BE7A77">
        <w:rPr>
          <w:sz w:val="23"/>
          <w:szCs w:val="23"/>
        </w:rPr>
        <w:t xml:space="preserve">ėl to negalima identifikuoti </w:t>
      </w:r>
      <w:r w:rsidR="00AD174D" w:rsidRPr="00BE7A77">
        <w:rPr>
          <w:sz w:val="23"/>
          <w:szCs w:val="23"/>
        </w:rPr>
        <w:t>Pavedimo davėjo</w:t>
      </w:r>
      <w:r w:rsidR="004B7A7D" w:rsidRPr="00BE7A77">
        <w:rPr>
          <w:sz w:val="23"/>
          <w:szCs w:val="23"/>
        </w:rPr>
        <w:t>,</w:t>
      </w:r>
      <w:r w:rsidR="00AD174D" w:rsidRPr="00BE7A77">
        <w:rPr>
          <w:sz w:val="23"/>
          <w:szCs w:val="23"/>
        </w:rPr>
        <w:t xml:space="preserve"> </w:t>
      </w:r>
      <w:r w:rsidR="002723B1" w:rsidRPr="00BE7A77">
        <w:rPr>
          <w:sz w:val="23"/>
          <w:szCs w:val="23"/>
        </w:rPr>
        <w:t>ir</w:t>
      </w:r>
      <w:r w:rsidR="003C43CC" w:rsidRPr="00BE7A77">
        <w:rPr>
          <w:sz w:val="23"/>
          <w:szCs w:val="23"/>
        </w:rPr>
        <w:t xml:space="preserve"> (</w:t>
      </w:r>
      <w:r w:rsidR="002723B1" w:rsidRPr="00BE7A77">
        <w:rPr>
          <w:sz w:val="23"/>
          <w:szCs w:val="23"/>
        </w:rPr>
        <w:t>ar</w:t>
      </w:r>
      <w:r w:rsidR="003C43CC" w:rsidRPr="00BE7A77">
        <w:rPr>
          <w:sz w:val="23"/>
          <w:szCs w:val="23"/>
        </w:rPr>
        <w:t>)</w:t>
      </w:r>
      <w:r w:rsidR="002723B1" w:rsidRPr="00BE7A77">
        <w:rPr>
          <w:sz w:val="23"/>
          <w:szCs w:val="23"/>
        </w:rPr>
        <w:t xml:space="preserve"> </w:t>
      </w:r>
      <w:r w:rsidR="00AD174D" w:rsidRPr="00BE7A77">
        <w:rPr>
          <w:sz w:val="23"/>
          <w:szCs w:val="23"/>
        </w:rPr>
        <w:t xml:space="preserve">jos nevisiškai ištuštintos, </w:t>
      </w:r>
      <w:r w:rsidR="002723B1" w:rsidRPr="00BE7A77">
        <w:rPr>
          <w:sz w:val="23"/>
          <w:szCs w:val="23"/>
        </w:rPr>
        <w:t>ir</w:t>
      </w:r>
      <w:r w:rsidR="003C43CC" w:rsidRPr="00BE7A77">
        <w:rPr>
          <w:sz w:val="23"/>
          <w:szCs w:val="23"/>
        </w:rPr>
        <w:t xml:space="preserve"> (</w:t>
      </w:r>
      <w:r w:rsidR="002723B1" w:rsidRPr="00BE7A77">
        <w:rPr>
          <w:sz w:val="23"/>
          <w:szCs w:val="23"/>
        </w:rPr>
        <w:t>ar</w:t>
      </w:r>
      <w:r w:rsidR="003C43CC" w:rsidRPr="00BE7A77">
        <w:rPr>
          <w:sz w:val="23"/>
          <w:szCs w:val="23"/>
        </w:rPr>
        <w:t>)</w:t>
      </w:r>
      <w:r w:rsidR="002723B1" w:rsidRPr="00BE7A77">
        <w:rPr>
          <w:sz w:val="23"/>
          <w:szCs w:val="23"/>
        </w:rPr>
        <w:t xml:space="preserve"> </w:t>
      </w:r>
      <w:r w:rsidR="00AD174D" w:rsidRPr="00BE7A77">
        <w:rPr>
          <w:sz w:val="23"/>
          <w:szCs w:val="23"/>
        </w:rPr>
        <w:t>jų forma yra pakitusi tiek, kad techniškai neįmanoma jų identifikuoti</w:t>
      </w:r>
      <w:r w:rsidR="008C2FE5" w:rsidRPr="00BE7A77">
        <w:rPr>
          <w:sz w:val="23"/>
          <w:szCs w:val="23"/>
        </w:rPr>
        <w:t>;</w:t>
      </w:r>
      <w:r w:rsidRPr="00BE7A77">
        <w:rPr>
          <w:sz w:val="23"/>
          <w:szCs w:val="23"/>
        </w:rPr>
        <w:t xml:space="preserve">  </w:t>
      </w:r>
    </w:p>
    <w:p w14:paraId="69B82C0B" w14:textId="65190E1E" w:rsidR="003163E7" w:rsidRPr="00BE7A77" w:rsidRDefault="00083E4F" w:rsidP="003163E7">
      <w:pPr>
        <w:pStyle w:val="ListParagraph"/>
        <w:numPr>
          <w:ilvl w:val="2"/>
          <w:numId w:val="17"/>
        </w:numPr>
        <w:spacing w:before="120" w:after="120"/>
        <w:ind w:left="1134" w:hanging="567"/>
        <w:contextualSpacing w:val="0"/>
        <w:jc w:val="both"/>
        <w:rPr>
          <w:b/>
          <w:sz w:val="23"/>
          <w:szCs w:val="23"/>
        </w:rPr>
      </w:pPr>
      <w:r w:rsidRPr="00BE7A77">
        <w:rPr>
          <w:sz w:val="23"/>
          <w:szCs w:val="23"/>
        </w:rPr>
        <w:t xml:space="preserve">teisės aktuose nustatyta tvarka </w:t>
      </w:r>
      <w:r w:rsidR="009879AD" w:rsidRPr="00BE7A77">
        <w:rPr>
          <w:sz w:val="23"/>
          <w:szCs w:val="23"/>
        </w:rPr>
        <w:t>vykdyti visuomenės švie</w:t>
      </w:r>
      <w:r w:rsidR="002467A8" w:rsidRPr="00BE7A77">
        <w:rPr>
          <w:sz w:val="23"/>
          <w:szCs w:val="23"/>
        </w:rPr>
        <w:t xml:space="preserve">timą ir informavimą </w:t>
      </w:r>
      <w:r w:rsidR="00BB1638" w:rsidRPr="00BE7A77">
        <w:rPr>
          <w:sz w:val="23"/>
          <w:szCs w:val="23"/>
        </w:rPr>
        <w:t>apie</w:t>
      </w:r>
      <w:r w:rsidR="002467A8" w:rsidRPr="00BE7A77">
        <w:rPr>
          <w:sz w:val="23"/>
          <w:szCs w:val="23"/>
        </w:rPr>
        <w:t xml:space="preserve"> </w:t>
      </w:r>
      <w:r w:rsidR="008C2FE5" w:rsidRPr="00BE7A77">
        <w:rPr>
          <w:sz w:val="23"/>
          <w:szCs w:val="23"/>
        </w:rPr>
        <w:t xml:space="preserve">Užstato </w:t>
      </w:r>
      <w:r w:rsidR="009879AD" w:rsidRPr="00BE7A77">
        <w:rPr>
          <w:sz w:val="23"/>
          <w:szCs w:val="23"/>
        </w:rPr>
        <w:t>sistem</w:t>
      </w:r>
      <w:r w:rsidR="00BB1638" w:rsidRPr="00BE7A77">
        <w:rPr>
          <w:sz w:val="23"/>
          <w:szCs w:val="23"/>
        </w:rPr>
        <w:t>ą ir su ja susijusi</w:t>
      </w:r>
      <w:r w:rsidR="00E86E82" w:rsidRPr="00BE7A77">
        <w:rPr>
          <w:sz w:val="23"/>
          <w:szCs w:val="23"/>
        </w:rPr>
        <w:t>u</w:t>
      </w:r>
      <w:r w:rsidR="00BB1638" w:rsidRPr="00BE7A77">
        <w:rPr>
          <w:sz w:val="23"/>
          <w:szCs w:val="23"/>
        </w:rPr>
        <w:t>s</w:t>
      </w:r>
      <w:r w:rsidR="009879AD" w:rsidRPr="00BE7A77">
        <w:rPr>
          <w:sz w:val="23"/>
          <w:szCs w:val="23"/>
        </w:rPr>
        <w:t xml:space="preserve"> klausim</w:t>
      </w:r>
      <w:r w:rsidR="00E86E82" w:rsidRPr="00BE7A77">
        <w:rPr>
          <w:sz w:val="23"/>
          <w:szCs w:val="23"/>
        </w:rPr>
        <w:t>u</w:t>
      </w:r>
      <w:r w:rsidR="009879AD" w:rsidRPr="00BE7A77">
        <w:rPr>
          <w:sz w:val="23"/>
          <w:szCs w:val="23"/>
        </w:rPr>
        <w:t>s</w:t>
      </w:r>
      <w:r w:rsidRPr="00BE7A77">
        <w:rPr>
          <w:sz w:val="23"/>
          <w:szCs w:val="23"/>
        </w:rPr>
        <w:t>;</w:t>
      </w:r>
    </w:p>
    <w:p w14:paraId="1C10F9CE" w14:textId="1E730CB5" w:rsidR="003163E7" w:rsidRPr="00BE7A77" w:rsidRDefault="00083E4F" w:rsidP="003163E7">
      <w:pPr>
        <w:pStyle w:val="ListParagraph"/>
        <w:numPr>
          <w:ilvl w:val="2"/>
          <w:numId w:val="17"/>
        </w:numPr>
        <w:spacing w:before="120" w:after="120"/>
        <w:ind w:left="1134" w:hanging="567"/>
        <w:contextualSpacing w:val="0"/>
        <w:jc w:val="both"/>
        <w:rPr>
          <w:b/>
          <w:sz w:val="23"/>
          <w:szCs w:val="23"/>
        </w:rPr>
      </w:pPr>
      <w:r w:rsidRPr="00BE7A77">
        <w:rPr>
          <w:sz w:val="23"/>
          <w:szCs w:val="23"/>
        </w:rPr>
        <w:t xml:space="preserve">organizuoti </w:t>
      </w:r>
      <w:r w:rsidR="00733E8A" w:rsidRPr="00BE7A77">
        <w:rPr>
          <w:sz w:val="23"/>
          <w:szCs w:val="23"/>
        </w:rPr>
        <w:t>Pavedimo davėjo</w:t>
      </w:r>
      <w:r w:rsidRPr="00BE7A77">
        <w:rPr>
          <w:sz w:val="23"/>
          <w:szCs w:val="23"/>
        </w:rPr>
        <w:t xml:space="preserve"> Vienkartinių pakuočių</w:t>
      </w:r>
      <w:r w:rsidR="008A05ED" w:rsidRPr="00BE7A77">
        <w:rPr>
          <w:sz w:val="23"/>
          <w:szCs w:val="23"/>
        </w:rPr>
        <w:t xml:space="preserve">, </w:t>
      </w:r>
      <w:r w:rsidR="003F0B03" w:rsidRPr="00BE7A77">
        <w:rPr>
          <w:sz w:val="23"/>
          <w:szCs w:val="23"/>
        </w:rPr>
        <w:t xml:space="preserve">kurios yra </w:t>
      </w:r>
      <w:r w:rsidR="008A05ED" w:rsidRPr="00BE7A77">
        <w:rPr>
          <w:sz w:val="23"/>
          <w:szCs w:val="23"/>
        </w:rPr>
        <w:t>užregistruot</w:t>
      </w:r>
      <w:r w:rsidR="003F0B03" w:rsidRPr="00BE7A77">
        <w:rPr>
          <w:sz w:val="23"/>
          <w:szCs w:val="23"/>
        </w:rPr>
        <w:t>os</w:t>
      </w:r>
      <w:r w:rsidR="008A05ED" w:rsidRPr="00BE7A77">
        <w:rPr>
          <w:sz w:val="23"/>
          <w:szCs w:val="23"/>
        </w:rPr>
        <w:t xml:space="preserve"> Registre</w:t>
      </w:r>
      <w:r w:rsidR="00900F6F" w:rsidRPr="00BE7A77">
        <w:rPr>
          <w:sz w:val="23"/>
          <w:szCs w:val="23"/>
        </w:rPr>
        <w:t xml:space="preserve"> ir atitinka šioje Sutartyje nustatytus reikalavimus</w:t>
      </w:r>
      <w:r w:rsidR="008A05ED" w:rsidRPr="00BE7A77">
        <w:rPr>
          <w:sz w:val="23"/>
          <w:szCs w:val="23"/>
        </w:rPr>
        <w:t xml:space="preserve">, </w:t>
      </w:r>
      <w:r w:rsidR="00900F6F" w:rsidRPr="00BE7A77">
        <w:rPr>
          <w:sz w:val="23"/>
          <w:szCs w:val="23"/>
        </w:rPr>
        <w:t xml:space="preserve">priėmimą Pardavėjų prekybos vietose ir </w:t>
      </w:r>
      <w:r w:rsidR="00900F6F" w:rsidRPr="00BE7A77">
        <w:rPr>
          <w:sz w:val="23"/>
          <w:szCs w:val="23"/>
        </w:rPr>
        <w:lastRenderedPageBreak/>
        <w:t xml:space="preserve">organizuoti bei vykdyti jų </w:t>
      </w:r>
      <w:r w:rsidRPr="00BE7A77">
        <w:rPr>
          <w:sz w:val="23"/>
          <w:szCs w:val="23"/>
        </w:rPr>
        <w:t xml:space="preserve">sutvarkymą </w:t>
      </w:r>
      <w:r w:rsidR="00BB1638" w:rsidRPr="00BE7A77">
        <w:rPr>
          <w:sz w:val="23"/>
          <w:szCs w:val="23"/>
        </w:rPr>
        <w:t xml:space="preserve">bei </w:t>
      </w:r>
      <w:r w:rsidRPr="00BE7A77">
        <w:rPr>
          <w:sz w:val="23"/>
          <w:szCs w:val="23"/>
        </w:rPr>
        <w:t xml:space="preserve">kitas teisės aktuose nustatytas </w:t>
      </w:r>
      <w:r w:rsidR="00C57170" w:rsidRPr="00BE7A77">
        <w:rPr>
          <w:sz w:val="23"/>
          <w:szCs w:val="23"/>
        </w:rPr>
        <w:t>U</w:t>
      </w:r>
      <w:r w:rsidRPr="00BE7A77">
        <w:rPr>
          <w:sz w:val="23"/>
          <w:szCs w:val="23"/>
        </w:rPr>
        <w:t xml:space="preserve">žstato sistemos administratoriaus funkcijas </w:t>
      </w:r>
      <w:r w:rsidR="00BB1638" w:rsidRPr="00BE7A77">
        <w:rPr>
          <w:sz w:val="23"/>
          <w:szCs w:val="23"/>
        </w:rPr>
        <w:t>ir</w:t>
      </w:r>
      <w:r w:rsidRPr="00BE7A77">
        <w:rPr>
          <w:sz w:val="23"/>
          <w:szCs w:val="23"/>
        </w:rPr>
        <w:t xml:space="preserve"> įsipareigojimus pagal šią Sutartį</w:t>
      </w:r>
      <w:r w:rsidR="008C2FE5" w:rsidRPr="00BE7A77">
        <w:rPr>
          <w:sz w:val="23"/>
          <w:szCs w:val="23"/>
        </w:rPr>
        <w:t>;</w:t>
      </w:r>
      <w:r w:rsidRPr="00BE7A77">
        <w:rPr>
          <w:sz w:val="23"/>
          <w:szCs w:val="23"/>
        </w:rPr>
        <w:t xml:space="preserve"> </w:t>
      </w:r>
    </w:p>
    <w:p w14:paraId="56AD82B4" w14:textId="0D3F6F44" w:rsidR="00E73EEE" w:rsidRPr="00BE7A77" w:rsidRDefault="00852EC4" w:rsidP="00E73EEE">
      <w:pPr>
        <w:pStyle w:val="ListParagraph"/>
        <w:numPr>
          <w:ilvl w:val="2"/>
          <w:numId w:val="17"/>
        </w:numPr>
        <w:spacing w:before="120" w:after="120"/>
        <w:ind w:left="1134" w:hanging="567"/>
        <w:contextualSpacing w:val="0"/>
        <w:jc w:val="both"/>
        <w:rPr>
          <w:b/>
          <w:sz w:val="23"/>
          <w:szCs w:val="23"/>
        </w:rPr>
      </w:pPr>
      <w:r w:rsidRPr="00BE7A77">
        <w:rPr>
          <w:sz w:val="23"/>
          <w:szCs w:val="23"/>
        </w:rPr>
        <w:t xml:space="preserve">užtikrinti, kad teisės aktų nustatyta tvarka Pavedimo davėjui ir (arba) kompetentingai institucijai </w:t>
      </w:r>
      <w:r w:rsidR="00780616" w:rsidRPr="00BE7A77">
        <w:rPr>
          <w:sz w:val="23"/>
          <w:szCs w:val="23"/>
        </w:rPr>
        <w:t xml:space="preserve">(jei pagal teisės aktų reikalavimus dokumentas teikiamas kompetentingai institucijai) </w:t>
      </w:r>
      <w:r w:rsidRPr="00BE7A77">
        <w:rPr>
          <w:sz w:val="23"/>
          <w:szCs w:val="23"/>
        </w:rPr>
        <w:t xml:space="preserve">būtų pateiktas </w:t>
      </w:r>
      <w:r w:rsidR="0038426A" w:rsidRPr="00BE7A77">
        <w:rPr>
          <w:sz w:val="23"/>
          <w:szCs w:val="23"/>
        </w:rPr>
        <w:t xml:space="preserve">Patvirtinantis dokumentas </w:t>
      </w:r>
      <w:r w:rsidRPr="00BE7A77">
        <w:rPr>
          <w:sz w:val="23"/>
          <w:szCs w:val="23"/>
        </w:rPr>
        <w:t>arba atlikti kitus teisės aktuose numatytus veiksmus, kurie pagal teisės aktų nuostatas prilyginami Patvirtinančio dokumento pateikimu</w:t>
      </w:r>
      <w:r w:rsidR="0038426A" w:rsidRPr="00BE7A77">
        <w:rPr>
          <w:sz w:val="23"/>
          <w:szCs w:val="23"/>
        </w:rPr>
        <w:t>i</w:t>
      </w:r>
      <w:r w:rsidRPr="00BE7A77">
        <w:rPr>
          <w:sz w:val="23"/>
          <w:szCs w:val="23"/>
        </w:rPr>
        <w:t xml:space="preserve"> Pavedimo davėjui ir</w:t>
      </w:r>
      <w:r w:rsidR="003C43CC" w:rsidRPr="00BE7A77">
        <w:rPr>
          <w:sz w:val="23"/>
          <w:szCs w:val="23"/>
        </w:rPr>
        <w:t xml:space="preserve"> (</w:t>
      </w:r>
      <w:r w:rsidR="004B7A7D" w:rsidRPr="00BE7A77">
        <w:rPr>
          <w:sz w:val="23"/>
          <w:szCs w:val="23"/>
        </w:rPr>
        <w:t>ar</w:t>
      </w:r>
      <w:r w:rsidR="003C43CC" w:rsidRPr="00BE7A77">
        <w:rPr>
          <w:sz w:val="23"/>
          <w:szCs w:val="23"/>
        </w:rPr>
        <w:t>)</w:t>
      </w:r>
      <w:r w:rsidRPr="00BE7A77">
        <w:rPr>
          <w:sz w:val="23"/>
          <w:szCs w:val="23"/>
        </w:rPr>
        <w:t xml:space="preserve"> </w:t>
      </w:r>
      <w:r w:rsidR="00E73EEE" w:rsidRPr="00BE7A77">
        <w:rPr>
          <w:sz w:val="23"/>
          <w:szCs w:val="23"/>
        </w:rPr>
        <w:t>kompetentingai institucija</w:t>
      </w:r>
      <w:r w:rsidR="004B7A7D" w:rsidRPr="00BE7A77">
        <w:rPr>
          <w:sz w:val="23"/>
          <w:szCs w:val="23"/>
        </w:rPr>
        <w:t>i</w:t>
      </w:r>
      <w:r w:rsidR="00E73EEE" w:rsidRPr="00BE7A77">
        <w:rPr>
          <w:sz w:val="23"/>
          <w:szCs w:val="23"/>
        </w:rPr>
        <w:t xml:space="preserve">. </w:t>
      </w:r>
    </w:p>
    <w:p w14:paraId="34866659" w14:textId="77777777" w:rsidR="0038426A" w:rsidRPr="00BE7A77" w:rsidRDefault="00733E8A" w:rsidP="003A2B97">
      <w:pPr>
        <w:pStyle w:val="ListParagraph"/>
        <w:numPr>
          <w:ilvl w:val="1"/>
          <w:numId w:val="17"/>
        </w:numPr>
        <w:spacing w:before="120" w:after="120"/>
        <w:ind w:left="0" w:firstLine="0"/>
        <w:contextualSpacing w:val="0"/>
        <w:jc w:val="both"/>
        <w:rPr>
          <w:b/>
          <w:sz w:val="23"/>
          <w:szCs w:val="23"/>
        </w:rPr>
      </w:pPr>
      <w:r w:rsidRPr="00BE7A77">
        <w:rPr>
          <w:sz w:val="23"/>
          <w:szCs w:val="23"/>
        </w:rPr>
        <w:t>Pavedimo davėjas</w:t>
      </w:r>
      <w:r w:rsidR="00A966F4" w:rsidRPr="00BE7A77">
        <w:rPr>
          <w:sz w:val="23"/>
          <w:szCs w:val="23"/>
        </w:rPr>
        <w:t xml:space="preserve"> įsipareigoja</w:t>
      </w:r>
      <w:r w:rsidR="00083E4F" w:rsidRPr="00BE7A77">
        <w:rPr>
          <w:sz w:val="23"/>
          <w:szCs w:val="23"/>
        </w:rPr>
        <w:t>:</w:t>
      </w:r>
    </w:p>
    <w:p w14:paraId="4B5CAD3E" w14:textId="77777777" w:rsidR="0038426A" w:rsidRPr="00BE7A77" w:rsidRDefault="00A966F4" w:rsidP="0038426A">
      <w:pPr>
        <w:pStyle w:val="ListParagraph"/>
        <w:numPr>
          <w:ilvl w:val="2"/>
          <w:numId w:val="17"/>
        </w:numPr>
        <w:spacing w:before="120" w:after="120"/>
        <w:ind w:left="1134" w:hanging="567"/>
        <w:contextualSpacing w:val="0"/>
        <w:jc w:val="both"/>
        <w:rPr>
          <w:b/>
          <w:sz w:val="23"/>
          <w:szCs w:val="23"/>
        </w:rPr>
      </w:pPr>
      <w:r w:rsidRPr="00BE7A77">
        <w:rPr>
          <w:sz w:val="23"/>
          <w:szCs w:val="23"/>
        </w:rPr>
        <w:t xml:space="preserve">užtikrinti, kad </w:t>
      </w:r>
      <w:r w:rsidR="00733E8A" w:rsidRPr="00BE7A77">
        <w:rPr>
          <w:sz w:val="23"/>
          <w:szCs w:val="23"/>
        </w:rPr>
        <w:t>Pavedimo davėjo</w:t>
      </w:r>
      <w:r w:rsidRPr="00BE7A77">
        <w:rPr>
          <w:sz w:val="23"/>
          <w:szCs w:val="23"/>
        </w:rPr>
        <w:t xml:space="preserve"> rinkai tiekiamos </w:t>
      </w:r>
      <w:r w:rsidR="002467A8" w:rsidRPr="00BE7A77">
        <w:rPr>
          <w:sz w:val="23"/>
          <w:szCs w:val="23"/>
        </w:rPr>
        <w:t xml:space="preserve">Vienkartinės </w:t>
      </w:r>
      <w:r w:rsidRPr="00BE7A77">
        <w:rPr>
          <w:sz w:val="23"/>
          <w:szCs w:val="23"/>
        </w:rPr>
        <w:t>pakuotės atiti</w:t>
      </w:r>
      <w:r w:rsidR="005448A4" w:rsidRPr="00BE7A77">
        <w:rPr>
          <w:sz w:val="23"/>
          <w:szCs w:val="23"/>
        </w:rPr>
        <w:t>ktų</w:t>
      </w:r>
      <w:r w:rsidRPr="00BE7A77">
        <w:rPr>
          <w:sz w:val="23"/>
          <w:szCs w:val="23"/>
        </w:rPr>
        <w:t xml:space="preserve"> įstatymuose </w:t>
      </w:r>
      <w:r w:rsidR="005448A4" w:rsidRPr="00BE7A77">
        <w:rPr>
          <w:sz w:val="23"/>
          <w:szCs w:val="23"/>
        </w:rPr>
        <w:t xml:space="preserve">bei </w:t>
      </w:r>
      <w:r w:rsidRPr="00BE7A77">
        <w:rPr>
          <w:sz w:val="23"/>
          <w:szCs w:val="23"/>
        </w:rPr>
        <w:t>kituose teisės aktuose</w:t>
      </w:r>
      <w:r w:rsidR="005448A4" w:rsidRPr="00BE7A77">
        <w:rPr>
          <w:sz w:val="23"/>
          <w:szCs w:val="23"/>
        </w:rPr>
        <w:t>, šioje Sutartyje ir Instrukcijų vadove</w:t>
      </w:r>
      <w:r w:rsidRPr="00BE7A77">
        <w:rPr>
          <w:sz w:val="23"/>
          <w:szCs w:val="23"/>
        </w:rPr>
        <w:t xml:space="preserve"> nustatytus reikalavimus</w:t>
      </w:r>
      <w:r w:rsidR="005448A4" w:rsidRPr="00BE7A77">
        <w:rPr>
          <w:sz w:val="23"/>
          <w:szCs w:val="23"/>
        </w:rPr>
        <w:t xml:space="preserve"> bei s</w:t>
      </w:r>
      <w:r w:rsidR="00C6068E" w:rsidRPr="00BE7A77">
        <w:rPr>
          <w:sz w:val="23"/>
          <w:szCs w:val="23"/>
        </w:rPr>
        <w:t>pecifikacijas</w:t>
      </w:r>
      <w:r w:rsidR="005448A4" w:rsidRPr="00BE7A77">
        <w:rPr>
          <w:sz w:val="23"/>
          <w:szCs w:val="23"/>
        </w:rPr>
        <w:t>, įskaitant</w:t>
      </w:r>
      <w:r w:rsidR="00C6068E" w:rsidRPr="00BE7A77">
        <w:rPr>
          <w:sz w:val="23"/>
          <w:szCs w:val="23"/>
        </w:rPr>
        <w:t>,</w:t>
      </w:r>
      <w:r w:rsidR="005448A4" w:rsidRPr="00BE7A77">
        <w:rPr>
          <w:sz w:val="23"/>
          <w:szCs w:val="23"/>
        </w:rPr>
        <w:t xml:space="preserve"> bet neapsiribojant</w:t>
      </w:r>
      <w:r w:rsidR="00C6068E" w:rsidRPr="00BE7A77">
        <w:rPr>
          <w:sz w:val="23"/>
          <w:szCs w:val="23"/>
        </w:rPr>
        <w:t>,</w:t>
      </w:r>
      <w:r w:rsidR="005448A4" w:rsidRPr="00BE7A77">
        <w:rPr>
          <w:sz w:val="23"/>
          <w:szCs w:val="23"/>
        </w:rPr>
        <w:t xml:space="preserve"> reikalavimus pakuočių medžiagai, form</w:t>
      </w:r>
      <w:r w:rsidR="00083E4F" w:rsidRPr="00BE7A77">
        <w:rPr>
          <w:sz w:val="23"/>
          <w:szCs w:val="23"/>
        </w:rPr>
        <w:t>ai, žymėjimui;</w:t>
      </w:r>
    </w:p>
    <w:p w14:paraId="409BC3CD" w14:textId="758C864B" w:rsidR="0038426A" w:rsidRPr="00BE7A77" w:rsidRDefault="00052104" w:rsidP="0038426A">
      <w:pPr>
        <w:pStyle w:val="ListParagraph"/>
        <w:numPr>
          <w:ilvl w:val="2"/>
          <w:numId w:val="17"/>
        </w:numPr>
        <w:spacing w:before="120" w:after="120"/>
        <w:ind w:left="1134" w:hanging="567"/>
        <w:contextualSpacing w:val="0"/>
        <w:jc w:val="both"/>
        <w:rPr>
          <w:b/>
          <w:sz w:val="23"/>
          <w:szCs w:val="23"/>
        </w:rPr>
      </w:pPr>
      <w:r w:rsidRPr="00BE7A77">
        <w:rPr>
          <w:sz w:val="23"/>
          <w:szCs w:val="23"/>
        </w:rPr>
        <w:t xml:space="preserve">užtikrinti, kad iki 2016 m. </w:t>
      </w:r>
      <w:r w:rsidR="00B34CE7" w:rsidRPr="00BE7A77">
        <w:rPr>
          <w:sz w:val="23"/>
          <w:szCs w:val="23"/>
        </w:rPr>
        <w:t>sausio 3</w:t>
      </w:r>
      <w:r w:rsidRPr="00BE7A77">
        <w:rPr>
          <w:sz w:val="23"/>
          <w:szCs w:val="23"/>
        </w:rPr>
        <w:t>1 d.</w:t>
      </w:r>
      <w:r w:rsidR="00463458" w:rsidRPr="00BE7A77">
        <w:rPr>
          <w:sz w:val="23"/>
          <w:szCs w:val="23"/>
        </w:rPr>
        <w:t xml:space="preserve"> </w:t>
      </w:r>
      <w:r w:rsidR="00292188" w:rsidRPr="00BE7A77">
        <w:rPr>
          <w:sz w:val="23"/>
          <w:szCs w:val="23"/>
        </w:rPr>
        <w:t xml:space="preserve">(įskaitytinai) </w:t>
      </w:r>
      <w:r w:rsidRPr="00BE7A77">
        <w:rPr>
          <w:sz w:val="23"/>
          <w:szCs w:val="23"/>
        </w:rPr>
        <w:t xml:space="preserve">rinkai nebūtų </w:t>
      </w:r>
      <w:r w:rsidR="00824FC4" w:rsidRPr="00BE7A77">
        <w:rPr>
          <w:sz w:val="23"/>
          <w:szCs w:val="23"/>
        </w:rPr>
        <w:t xml:space="preserve">patiekti Pavedimo davėjo </w:t>
      </w:r>
      <w:r w:rsidRPr="00BE7A77">
        <w:rPr>
          <w:sz w:val="23"/>
          <w:szCs w:val="23"/>
        </w:rPr>
        <w:t xml:space="preserve">gaminiai, supakuoti į </w:t>
      </w:r>
      <w:r w:rsidR="00824FC4" w:rsidRPr="00BE7A77">
        <w:rPr>
          <w:sz w:val="23"/>
          <w:szCs w:val="23"/>
        </w:rPr>
        <w:t>Vienkartin</w:t>
      </w:r>
      <w:r w:rsidR="003D2DB0" w:rsidRPr="00BE7A77">
        <w:rPr>
          <w:sz w:val="23"/>
          <w:szCs w:val="23"/>
        </w:rPr>
        <w:t>es</w:t>
      </w:r>
      <w:r w:rsidR="00824FC4" w:rsidRPr="00BE7A77">
        <w:rPr>
          <w:sz w:val="23"/>
          <w:szCs w:val="23"/>
        </w:rPr>
        <w:t xml:space="preserve"> </w:t>
      </w:r>
      <w:r w:rsidRPr="00BE7A77">
        <w:rPr>
          <w:sz w:val="23"/>
          <w:szCs w:val="23"/>
        </w:rPr>
        <w:t>pakuot</w:t>
      </w:r>
      <w:r w:rsidR="003D2DB0" w:rsidRPr="00BE7A77">
        <w:rPr>
          <w:sz w:val="23"/>
          <w:szCs w:val="23"/>
        </w:rPr>
        <w:t>es, pažymėtas Ženklu, kurių administravimas, surinkimas ir tvarkymo organizavimas pavedamas Administratoriui šia Sutartimi;</w:t>
      </w:r>
      <w:r w:rsidRPr="00BE7A77">
        <w:rPr>
          <w:sz w:val="23"/>
          <w:szCs w:val="23"/>
        </w:rPr>
        <w:t xml:space="preserve"> </w:t>
      </w:r>
    </w:p>
    <w:p w14:paraId="217144A2" w14:textId="1331A596" w:rsidR="0038426A" w:rsidRPr="00BE7A77" w:rsidRDefault="00083E4F" w:rsidP="0038426A">
      <w:pPr>
        <w:pStyle w:val="ListParagraph"/>
        <w:numPr>
          <w:ilvl w:val="2"/>
          <w:numId w:val="17"/>
        </w:numPr>
        <w:spacing w:before="120" w:after="120"/>
        <w:ind w:left="1134" w:hanging="567"/>
        <w:contextualSpacing w:val="0"/>
        <w:jc w:val="both"/>
        <w:rPr>
          <w:b/>
          <w:sz w:val="23"/>
          <w:szCs w:val="23"/>
        </w:rPr>
      </w:pPr>
      <w:r w:rsidRPr="00BE7A77">
        <w:rPr>
          <w:sz w:val="23"/>
          <w:szCs w:val="23"/>
        </w:rPr>
        <w:t xml:space="preserve">šioje Sutartyje nustatyta tvarka ir sąlygomis teikti Administratoriui informaciją, reikalingą užregistruoti </w:t>
      </w:r>
      <w:r w:rsidR="00733E8A" w:rsidRPr="00BE7A77">
        <w:rPr>
          <w:sz w:val="23"/>
          <w:szCs w:val="23"/>
        </w:rPr>
        <w:t>Pavedimo davėjo</w:t>
      </w:r>
      <w:r w:rsidRPr="00BE7A77">
        <w:rPr>
          <w:sz w:val="23"/>
          <w:szCs w:val="23"/>
        </w:rPr>
        <w:t xml:space="preserve"> </w:t>
      </w:r>
      <w:r w:rsidR="0038426A" w:rsidRPr="00BE7A77">
        <w:rPr>
          <w:sz w:val="23"/>
          <w:szCs w:val="23"/>
        </w:rPr>
        <w:t>Vienkartines</w:t>
      </w:r>
      <w:r w:rsidRPr="00BE7A77">
        <w:rPr>
          <w:sz w:val="23"/>
          <w:szCs w:val="23"/>
        </w:rPr>
        <w:t xml:space="preserve"> pakuotes Registre, Ataskaitas</w:t>
      </w:r>
      <w:r w:rsidR="002467A8" w:rsidRPr="00BE7A77">
        <w:rPr>
          <w:sz w:val="23"/>
          <w:szCs w:val="23"/>
        </w:rPr>
        <w:t>, kitus duomenis ir</w:t>
      </w:r>
      <w:r w:rsidR="003C43CC" w:rsidRPr="00BE7A77">
        <w:rPr>
          <w:sz w:val="23"/>
          <w:szCs w:val="23"/>
        </w:rPr>
        <w:t xml:space="preserve"> (</w:t>
      </w:r>
      <w:r w:rsidR="002467A8" w:rsidRPr="00BE7A77">
        <w:rPr>
          <w:sz w:val="23"/>
          <w:szCs w:val="23"/>
        </w:rPr>
        <w:t>ar</w:t>
      </w:r>
      <w:r w:rsidR="003C43CC" w:rsidRPr="00BE7A77">
        <w:rPr>
          <w:sz w:val="23"/>
          <w:szCs w:val="23"/>
        </w:rPr>
        <w:t>)</w:t>
      </w:r>
      <w:r w:rsidR="002467A8" w:rsidRPr="00BE7A77">
        <w:rPr>
          <w:sz w:val="23"/>
          <w:szCs w:val="23"/>
        </w:rPr>
        <w:t xml:space="preserve"> informaciją, kuri reikalinga sutartinių įsipareigojimų vykdymui</w:t>
      </w:r>
      <w:r w:rsidR="00BB1638" w:rsidRPr="00BE7A77">
        <w:rPr>
          <w:sz w:val="23"/>
          <w:szCs w:val="23"/>
        </w:rPr>
        <w:t xml:space="preserve"> ir</w:t>
      </w:r>
      <w:r w:rsidR="003C43CC" w:rsidRPr="00BE7A77">
        <w:rPr>
          <w:sz w:val="23"/>
          <w:szCs w:val="23"/>
        </w:rPr>
        <w:t xml:space="preserve"> (</w:t>
      </w:r>
      <w:r w:rsidR="00BB1638" w:rsidRPr="00BE7A77">
        <w:rPr>
          <w:sz w:val="23"/>
          <w:szCs w:val="23"/>
        </w:rPr>
        <w:t>ar</w:t>
      </w:r>
      <w:r w:rsidR="003C43CC" w:rsidRPr="00BE7A77">
        <w:rPr>
          <w:sz w:val="23"/>
          <w:szCs w:val="23"/>
        </w:rPr>
        <w:t>)</w:t>
      </w:r>
      <w:r w:rsidR="00BB1638" w:rsidRPr="00BE7A77">
        <w:rPr>
          <w:sz w:val="23"/>
          <w:szCs w:val="23"/>
        </w:rPr>
        <w:t xml:space="preserve"> Užstato sistemos administravimui</w:t>
      </w:r>
      <w:r w:rsidR="008A05ED" w:rsidRPr="00BE7A77">
        <w:rPr>
          <w:sz w:val="23"/>
          <w:szCs w:val="23"/>
        </w:rPr>
        <w:t xml:space="preserve"> ir organizavimui</w:t>
      </w:r>
      <w:r w:rsidR="003F4CF2" w:rsidRPr="00BE7A77">
        <w:rPr>
          <w:sz w:val="23"/>
          <w:szCs w:val="23"/>
        </w:rPr>
        <w:t>;</w:t>
      </w:r>
    </w:p>
    <w:p w14:paraId="4519C0AA" w14:textId="02C0A9CA" w:rsidR="0038426A" w:rsidRPr="00BE7A77" w:rsidRDefault="002467A8" w:rsidP="0038426A">
      <w:pPr>
        <w:pStyle w:val="ListParagraph"/>
        <w:numPr>
          <w:ilvl w:val="2"/>
          <w:numId w:val="17"/>
        </w:numPr>
        <w:spacing w:before="120" w:after="120"/>
        <w:ind w:left="1134" w:hanging="567"/>
        <w:contextualSpacing w:val="0"/>
        <w:jc w:val="both"/>
        <w:rPr>
          <w:b/>
          <w:sz w:val="23"/>
          <w:szCs w:val="23"/>
        </w:rPr>
      </w:pPr>
      <w:r w:rsidRPr="00BE7A77">
        <w:rPr>
          <w:sz w:val="23"/>
          <w:szCs w:val="23"/>
        </w:rPr>
        <w:t xml:space="preserve">mokėti </w:t>
      </w:r>
      <w:r w:rsidR="00083E4F" w:rsidRPr="00BE7A77">
        <w:rPr>
          <w:sz w:val="23"/>
          <w:szCs w:val="23"/>
        </w:rPr>
        <w:t>Administratoriu</w:t>
      </w:r>
      <w:r w:rsidRPr="00BE7A77">
        <w:rPr>
          <w:sz w:val="23"/>
          <w:szCs w:val="23"/>
        </w:rPr>
        <w:t>i</w:t>
      </w:r>
      <w:r w:rsidR="00083E4F" w:rsidRPr="00BE7A77">
        <w:rPr>
          <w:sz w:val="23"/>
          <w:szCs w:val="23"/>
        </w:rPr>
        <w:t xml:space="preserve"> </w:t>
      </w:r>
      <w:r w:rsidR="00093DEE" w:rsidRPr="00BE7A77">
        <w:rPr>
          <w:sz w:val="23"/>
          <w:szCs w:val="23"/>
        </w:rPr>
        <w:t>Administravimo įmokas</w:t>
      </w:r>
      <w:r w:rsidR="00BB073C" w:rsidRPr="00BE7A77">
        <w:rPr>
          <w:sz w:val="23"/>
          <w:szCs w:val="23"/>
        </w:rPr>
        <w:t xml:space="preserve"> bei</w:t>
      </w:r>
      <w:r w:rsidRPr="00BE7A77">
        <w:rPr>
          <w:sz w:val="23"/>
          <w:szCs w:val="23"/>
        </w:rPr>
        <w:t xml:space="preserve"> atlikti</w:t>
      </w:r>
      <w:r w:rsidR="00083E4F" w:rsidRPr="00BE7A77">
        <w:rPr>
          <w:sz w:val="23"/>
          <w:szCs w:val="23"/>
        </w:rPr>
        <w:t xml:space="preserve"> kitus Sutartyje numatytus mokėjimus</w:t>
      </w:r>
      <w:r w:rsidR="00BB073C" w:rsidRPr="00BE7A77">
        <w:rPr>
          <w:sz w:val="23"/>
          <w:szCs w:val="23"/>
        </w:rPr>
        <w:t xml:space="preserve"> </w:t>
      </w:r>
      <w:r w:rsidR="00593A34" w:rsidRPr="00BE7A77">
        <w:rPr>
          <w:sz w:val="23"/>
          <w:szCs w:val="23"/>
        </w:rPr>
        <w:t xml:space="preserve">laikydamasis </w:t>
      </w:r>
      <w:r w:rsidR="00BB073C" w:rsidRPr="00BE7A77">
        <w:rPr>
          <w:sz w:val="23"/>
          <w:szCs w:val="23"/>
        </w:rPr>
        <w:t>šioje Sutartyje nustatytų sąlygų ir tvarkos</w:t>
      </w:r>
      <w:r w:rsidRPr="00BE7A77">
        <w:rPr>
          <w:sz w:val="23"/>
          <w:szCs w:val="23"/>
        </w:rPr>
        <w:t>;</w:t>
      </w:r>
    </w:p>
    <w:p w14:paraId="50679E0E" w14:textId="559E29E0" w:rsidR="00A27369" w:rsidRPr="00BE7A77" w:rsidRDefault="003F4CF2" w:rsidP="002353F0">
      <w:pPr>
        <w:pStyle w:val="ListParagraph"/>
        <w:numPr>
          <w:ilvl w:val="2"/>
          <w:numId w:val="17"/>
        </w:numPr>
        <w:spacing w:before="120" w:after="120"/>
        <w:ind w:left="1134" w:hanging="567"/>
        <w:contextualSpacing w:val="0"/>
        <w:jc w:val="both"/>
        <w:rPr>
          <w:b/>
          <w:sz w:val="23"/>
          <w:szCs w:val="23"/>
        </w:rPr>
      </w:pPr>
      <w:r w:rsidRPr="00BE7A77">
        <w:rPr>
          <w:sz w:val="23"/>
          <w:szCs w:val="23"/>
        </w:rPr>
        <w:t>bendradarbiauti su Administratoriumi</w:t>
      </w:r>
      <w:r w:rsidR="003C43CC" w:rsidRPr="00BE7A77">
        <w:rPr>
          <w:sz w:val="23"/>
          <w:szCs w:val="23"/>
        </w:rPr>
        <w:t>,</w:t>
      </w:r>
      <w:r w:rsidRPr="00BE7A77">
        <w:rPr>
          <w:sz w:val="23"/>
          <w:szCs w:val="23"/>
        </w:rPr>
        <w:t xml:space="preserve"> siekiant užtikrinti tinkamą Užstato sistemos funkcionavimą</w:t>
      </w:r>
      <w:r w:rsidR="002353F0" w:rsidRPr="00BE7A77">
        <w:rPr>
          <w:sz w:val="23"/>
          <w:szCs w:val="23"/>
        </w:rPr>
        <w:t xml:space="preserve"> bei </w:t>
      </w:r>
      <w:r w:rsidR="00BB073C" w:rsidRPr="00BE7A77">
        <w:rPr>
          <w:sz w:val="23"/>
          <w:szCs w:val="23"/>
        </w:rPr>
        <w:t xml:space="preserve">kitų </w:t>
      </w:r>
      <w:r w:rsidR="002353F0" w:rsidRPr="00BE7A77">
        <w:rPr>
          <w:sz w:val="23"/>
          <w:szCs w:val="23"/>
        </w:rPr>
        <w:t>įsipareigojim</w:t>
      </w:r>
      <w:r w:rsidR="00BB073C" w:rsidRPr="00BE7A77">
        <w:rPr>
          <w:sz w:val="23"/>
          <w:szCs w:val="23"/>
        </w:rPr>
        <w:t>ų</w:t>
      </w:r>
      <w:r w:rsidR="002353F0" w:rsidRPr="00BE7A77">
        <w:rPr>
          <w:sz w:val="23"/>
          <w:szCs w:val="23"/>
        </w:rPr>
        <w:t xml:space="preserve"> pagal šią Sutartį</w:t>
      </w:r>
      <w:r w:rsidR="00BB073C" w:rsidRPr="00BE7A77">
        <w:rPr>
          <w:sz w:val="23"/>
          <w:szCs w:val="23"/>
        </w:rPr>
        <w:t xml:space="preserve"> vykdymą</w:t>
      </w:r>
      <w:r w:rsidRPr="00BE7A77">
        <w:rPr>
          <w:sz w:val="23"/>
          <w:szCs w:val="23"/>
        </w:rPr>
        <w:t>.</w:t>
      </w:r>
    </w:p>
    <w:p w14:paraId="3586E123" w14:textId="77777777" w:rsidR="00A27369" w:rsidRPr="00BE7A77" w:rsidRDefault="002353F0" w:rsidP="009F3F04">
      <w:pPr>
        <w:pStyle w:val="ListParagraph"/>
        <w:numPr>
          <w:ilvl w:val="0"/>
          <w:numId w:val="16"/>
        </w:numPr>
        <w:spacing w:before="120" w:after="120"/>
        <w:ind w:left="0" w:firstLine="0"/>
        <w:contextualSpacing w:val="0"/>
        <w:jc w:val="both"/>
        <w:rPr>
          <w:b/>
          <w:sz w:val="23"/>
          <w:szCs w:val="23"/>
        </w:rPr>
      </w:pPr>
      <w:r w:rsidRPr="00BE7A77">
        <w:rPr>
          <w:b/>
          <w:sz w:val="23"/>
          <w:szCs w:val="23"/>
        </w:rPr>
        <w:t xml:space="preserve">straipsnis. </w:t>
      </w:r>
      <w:r w:rsidR="00AD367E" w:rsidRPr="00BE7A77">
        <w:rPr>
          <w:b/>
          <w:sz w:val="23"/>
          <w:szCs w:val="23"/>
        </w:rPr>
        <w:t>ŠALIŲ PAREIŠKIMAI IR PATVIRTINIMAI</w:t>
      </w:r>
    </w:p>
    <w:p w14:paraId="201917F3" w14:textId="77777777" w:rsidR="00A27369" w:rsidRPr="00BE7A77" w:rsidRDefault="00733E8A" w:rsidP="00A27369">
      <w:pPr>
        <w:pStyle w:val="ListParagraph"/>
        <w:numPr>
          <w:ilvl w:val="1"/>
          <w:numId w:val="18"/>
        </w:numPr>
        <w:spacing w:before="120" w:after="120"/>
        <w:ind w:left="0" w:firstLine="0"/>
        <w:contextualSpacing w:val="0"/>
        <w:jc w:val="both"/>
        <w:rPr>
          <w:b/>
          <w:sz w:val="23"/>
          <w:szCs w:val="23"/>
        </w:rPr>
      </w:pPr>
      <w:r w:rsidRPr="00BE7A77">
        <w:rPr>
          <w:sz w:val="23"/>
          <w:szCs w:val="23"/>
        </w:rPr>
        <w:t>Pavedimo davėjas</w:t>
      </w:r>
      <w:r w:rsidR="00AD367E" w:rsidRPr="00BE7A77">
        <w:rPr>
          <w:sz w:val="23"/>
          <w:szCs w:val="23"/>
        </w:rPr>
        <w:t xml:space="preserve"> patvirtina, kad</w:t>
      </w:r>
      <w:r w:rsidR="00A739DF" w:rsidRPr="00BE7A77">
        <w:rPr>
          <w:sz w:val="23"/>
          <w:szCs w:val="23"/>
        </w:rPr>
        <w:t xml:space="preserve">: </w:t>
      </w:r>
    </w:p>
    <w:p w14:paraId="40228F4C" w14:textId="3DDC0152" w:rsidR="00A27369" w:rsidRPr="00BE7A77" w:rsidRDefault="00A739DF" w:rsidP="00A27369">
      <w:pPr>
        <w:pStyle w:val="ListParagraph"/>
        <w:numPr>
          <w:ilvl w:val="2"/>
          <w:numId w:val="18"/>
        </w:numPr>
        <w:spacing w:before="120" w:after="120"/>
        <w:ind w:left="1134" w:hanging="567"/>
        <w:contextualSpacing w:val="0"/>
        <w:jc w:val="both"/>
        <w:rPr>
          <w:b/>
          <w:sz w:val="23"/>
          <w:szCs w:val="23"/>
        </w:rPr>
      </w:pPr>
      <w:r w:rsidRPr="00BE7A77">
        <w:rPr>
          <w:sz w:val="23"/>
          <w:szCs w:val="23"/>
        </w:rPr>
        <w:t xml:space="preserve">yra įregistravęs savo veiklą teisės aktų nustatyta tvarka ir pagal </w:t>
      </w:r>
      <w:r w:rsidR="00292188" w:rsidRPr="00BE7A77">
        <w:rPr>
          <w:sz w:val="23"/>
          <w:szCs w:val="23"/>
        </w:rPr>
        <w:t>Lietuvos Respublikos a</w:t>
      </w:r>
      <w:r w:rsidRPr="00BE7A77">
        <w:rPr>
          <w:sz w:val="23"/>
          <w:szCs w:val="23"/>
        </w:rPr>
        <w:t>tliekų tvarkymo įstatymo</w:t>
      </w:r>
      <w:r w:rsidR="00292188" w:rsidRPr="00BE7A77">
        <w:rPr>
          <w:sz w:val="23"/>
          <w:szCs w:val="23"/>
        </w:rPr>
        <w:t>, Lietuvos Respublikos p</w:t>
      </w:r>
      <w:r w:rsidRPr="00BE7A77">
        <w:rPr>
          <w:sz w:val="23"/>
          <w:szCs w:val="23"/>
        </w:rPr>
        <w:t>akuočių</w:t>
      </w:r>
      <w:r w:rsidR="00292188" w:rsidRPr="00BE7A77">
        <w:rPr>
          <w:sz w:val="23"/>
          <w:szCs w:val="23"/>
        </w:rPr>
        <w:t xml:space="preserve"> ir pakuočių</w:t>
      </w:r>
      <w:r w:rsidRPr="00BE7A77">
        <w:rPr>
          <w:sz w:val="23"/>
          <w:szCs w:val="23"/>
        </w:rPr>
        <w:t xml:space="preserve"> atliekų tvarkymo įsta</w:t>
      </w:r>
      <w:r w:rsidR="00104FFA" w:rsidRPr="00BE7A77">
        <w:rPr>
          <w:sz w:val="23"/>
          <w:szCs w:val="23"/>
        </w:rPr>
        <w:t xml:space="preserve">tymo reikalavimus yra laikomas </w:t>
      </w:r>
      <w:r w:rsidR="00AD367E" w:rsidRPr="00BE7A77">
        <w:rPr>
          <w:sz w:val="23"/>
          <w:szCs w:val="23"/>
        </w:rPr>
        <w:t>gamintoj</w:t>
      </w:r>
      <w:r w:rsidRPr="00BE7A77">
        <w:rPr>
          <w:sz w:val="23"/>
          <w:szCs w:val="23"/>
        </w:rPr>
        <w:t>u</w:t>
      </w:r>
      <w:r w:rsidR="00104FFA" w:rsidRPr="00BE7A77">
        <w:rPr>
          <w:sz w:val="23"/>
          <w:szCs w:val="23"/>
        </w:rPr>
        <w:t xml:space="preserve"> (pakuočių naudotoju)</w:t>
      </w:r>
      <w:r w:rsidRPr="00BE7A77">
        <w:rPr>
          <w:sz w:val="23"/>
          <w:szCs w:val="23"/>
        </w:rPr>
        <w:t xml:space="preserve"> </w:t>
      </w:r>
      <w:r w:rsidR="00AD367E" w:rsidRPr="00BE7A77">
        <w:rPr>
          <w:sz w:val="23"/>
          <w:szCs w:val="23"/>
        </w:rPr>
        <w:t>ir</w:t>
      </w:r>
      <w:r w:rsidR="003C43CC" w:rsidRPr="00BE7A77">
        <w:rPr>
          <w:sz w:val="23"/>
          <w:szCs w:val="23"/>
        </w:rPr>
        <w:t xml:space="preserve"> (</w:t>
      </w:r>
      <w:r w:rsidR="00AD367E" w:rsidRPr="00BE7A77">
        <w:rPr>
          <w:sz w:val="23"/>
          <w:szCs w:val="23"/>
        </w:rPr>
        <w:t>ar</w:t>
      </w:r>
      <w:r w:rsidR="003C43CC" w:rsidRPr="00BE7A77">
        <w:rPr>
          <w:sz w:val="23"/>
          <w:szCs w:val="23"/>
        </w:rPr>
        <w:t>)</w:t>
      </w:r>
      <w:r w:rsidR="00AD367E" w:rsidRPr="00BE7A77">
        <w:rPr>
          <w:sz w:val="23"/>
          <w:szCs w:val="23"/>
        </w:rPr>
        <w:t xml:space="preserve"> </w:t>
      </w:r>
      <w:r w:rsidRPr="00BE7A77">
        <w:rPr>
          <w:sz w:val="23"/>
          <w:szCs w:val="23"/>
        </w:rPr>
        <w:t xml:space="preserve">gaminių, supakuotų į </w:t>
      </w:r>
      <w:r w:rsidR="00104FFA" w:rsidRPr="00BE7A77">
        <w:rPr>
          <w:sz w:val="23"/>
          <w:szCs w:val="23"/>
        </w:rPr>
        <w:t>Vienkartines p</w:t>
      </w:r>
      <w:r w:rsidRPr="00BE7A77">
        <w:rPr>
          <w:sz w:val="23"/>
          <w:szCs w:val="23"/>
        </w:rPr>
        <w:t xml:space="preserve">akuotes, </w:t>
      </w:r>
      <w:r w:rsidR="00AD367E" w:rsidRPr="00BE7A77">
        <w:rPr>
          <w:sz w:val="23"/>
          <w:szCs w:val="23"/>
        </w:rPr>
        <w:t>importuotoj</w:t>
      </w:r>
      <w:r w:rsidRPr="00BE7A77">
        <w:rPr>
          <w:sz w:val="23"/>
          <w:szCs w:val="23"/>
        </w:rPr>
        <w:t>u;</w:t>
      </w:r>
    </w:p>
    <w:p w14:paraId="2E5F3C9D" w14:textId="742E3E5A" w:rsidR="00A27369" w:rsidRPr="00BE7A77" w:rsidRDefault="00A80557" w:rsidP="00A27369">
      <w:pPr>
        <w:pStyle w:val="ListParagraph"/>
        <w:numPr>
          <w:ilvl w:val="2"/>
          <w:numId w:val="18"/>
        </w:numPr>
        <w:spacing w:before="120" w:after="120"/>
        <w:ind w:left="1134" w:hanging="567"/>
        <w:contextualSpacing w:val="0"/>
        <w:jc w:val="both"/>
        <w:rPr>
          <w:b/>
          <w:sz w:val="23"/>
          <w:szCs w:val="23"/>
        </w:rPr>
      </w:pPr>
      <w:r w:rsidRPr="00BE7A77">
        <w:rPr>
          <w:sz w:val="23"/>
          <w:szCs w:val="23"/>
        </w:rPr>
        <w:t>yra informuotas ir supranta, kad Administratorius, siekdamas tinkamai įvykdyti pareigas, susijusias su Užstato sistemos administravimu ir organizavimu, veiklą planuoja ir vykdo taip, kad ji (veikla) kuo labiau atitiktų visų gamintojų ir</w:t>
      </w:r>
      <w:r w:rsidR="003C43CC" w:rsidRPr="00BE7A77">
        <w:rPr>
          <w:sz w:val="23"/>
          <w:szCs w:val="23"/>
        </w:rPr>
        <w:t xml:space="preserve"> (</w:t>
      </w:r>
      <w:r w:rsidRPr="00BE7A77">
        <w:rPr>
          <w:sz w:val="23"/>
          <w:szCs w:val="23"/>
        </w:rPr>
        <w:t>ar</w:t>
      </w:r>
      <w:r w:rsidR="003C43CC" w:rsidRPr="00BE7A77">
        <w:rPr>
          <w:sz w:val="23"/>
          <w:szCs w:val="23"/>
        </w:rPr>
        <w:t>)</w:t>
      </w:r>
      <w:r w:rsidRPr="00BE7A77">
        <w:rPr>
          <w:sz w:val="23"/>
          <w:szCs w:val="23"/>
        </w:rPr>
        <w:t xml:space="preserve"> importuotojų, pavedusių Administratoriui Užstato sistemos organizavimą, interesus</w:t>
      </w:r>
      <w:r w:rsidR="00DD46A7" w:rsidRPr="00BE7A77">
        <w:rPr>
          <w:sz w:val="23"/>
          <w:szCs w:val="23"/>
        </w:rPr>
        <w:t>,</w:t>
      </w:r>
      <w:r w:rsidRPr="00BE7A77">
        <w:rPr>
          <w:sz w:val="23"/>
          <w:szCs w:val="23"/>
        </w:rPr>
        <w:t xml:space="preserve"> bei tai, kad Administratorius pagal </w:t>
      </w:r>
      <w:r w:rsidR="00A81656" w:rsidRPr="00BE7A77">
        <w:rPr>
          <w:sz w:val="23"/>
          <w:szCs w:val="23"/>
        </w:rPr>
        <w:t xml:space="preserve">Lietuvos Respublikos pakuočių ir pakuočių atliekų tvarkymo įstatymo </w:t>
      </w:r>
      <w:r w:rsidRPr="00BE7A77">
        <w:rPr>
          <w:sz w:val="23"/>
          <w:szCs w:val="23"/>
        </w:rPr>
        <w:t xml:space="preserve">reikalavimus visiems gamintojams ir importuotojams </w:t>
      </w:r>
      <w:r w:rsidR="00093DEE" w:rsidRPr="00BE7A77">
        <w:rPr>
          <w:sz w:val="23"/>
          <w:szCs w:val="23"/>
        </w:rPr>
        <w:t>p</w:t>
      </w:r>
      <w:r w:rsidRPr="00BE7A77">
        <w:rPr>
          <w:sz w:val="23"/>
          <w:szCs w:val="23"/>
        </w:rPr>
        <w:t>aslaugas privalo teikti vienodomis</w:t>
      </w:r>
      <w:r w:rsidR="003171DC" w:rsidRPr="00BE7A77">
        <w:rPr>
          <w:sz w:val="23"/>
          <w:szCs w:val="23"/>
        </w:rPr>
        <w:t xml:space="preserve"> </w:t>
      </w:r>
      <w:r w:rsidRPr="00BE7A77">
        <w:rPr>
          <w:sz w:val="23"/>
          <w:szCs w:val="23"/>
        </w:rPr>
        <w:t>sąlygomis.</w:t>
      </w:r>
    </w:p>
    <w:p w14:paraId="53FFE742" w14:textId="22526C7A" w:rsidR="00A27369" w:rsidRPr="00BE7A77" w:rsidRDefault="00AD367E" w:rsidP="00A27369">
      <w:pPr>
        <w:pStyle w:val="ListParagraph"/>
        <w:numPr>
          <w:ilvl w:val="1"/>
          <w:numId w:val="18"/>
        </w:numPr>
        <w:spacing w:before="120" w:after="120"/>
        <w:ind w:left="0" w:firstLine="0"/>
        <w:contextualSpacing w:val="0"/>
        <w:jc w:val="both"/>
        <w:rPr>
          <w:b/>
          <w:sz w:val="23"/>
          <w:szCs w:val="23"/>
        </w:rPr>
      </w:pPr>
      <w:r w:rsidRPr="00BE7A77">
        <w:rPr>
          <w:sz w:val="23"/>
          <w:szCs w:val="23"/>
        </w:rPr>
        <w:t>Šalys supranta ir patvirtina, kad</w:t>
      </w:r>
      <w:r w:rsidR="00DA496C" w:rsidRPr="00BE7A77">
        <w:rPr>
          <w:sz w:val="23"/>
          <w:szCs w:val="23"/>
        </w:rPr>
        <w:t xml:space="preserve"> </w:t>
      </w:r>
      <w:r w:rsidRPr="00BE7A77">
        <w:rPr>
          <w:sz w:val="23"/>
          <w:szCs w:val="23"/>
        </w:rPr>
        <w:t>ši Sutartis sudaryta siekiant įgyvendinti gamintojų ir</w:t>
      </w:r>
      <w:r w:rsidR="003C43CC" w:rsidRPr="00BE7A77">
        <w:rPr>
          <w:sz w:val="23"/>
          <w:szCs w:val="23"/>
        </w:rPr>
        <w:t xml:space="preserve"> (</w:t>
      </w:r>
      <w:r w:rsidRPr="00BE7A77">
        <w:rPr>
          <w:sz w:val="23"/>
          <w:szCs w:val="23"/>
        </w:rPr>
        <w:t>a</w:t>
      </w:r>
      <w:r w:rsidR="00AA1DB3" w:rsidRPr="00BE7A77">
        <w:rPr>
          <w:sz w:val="23"/>
          <w:szCs w:val="23"/>
        </w:rPr>
        <w:t>r</w:t>
      </w:r>
      <w:r w:rsidR="003C43CC" w:rsidRPr="00BE7A77">
        <w:rPr>
          <w:sz w:val="23"/>
          <w:szCs w:val="23"/>
        </w:rPr>
        <w:t>)</w:t>
      </w:r>
      <w:r w:rsidR="00AA1DB3" w:rsidRPr="00BE7A77">
        <w:rPr>
          <w:sz w:val="23"/>
          <w:szCs w:val="23"/>
        </w:rPr>
        <w:t xml:space="preserve"> importuotojų pareigą dalyvauti užstato už vienkartines pakuotes sistemoje </w:t>
      </w:r>
      <w:r w:rsidRPr="00BE7A77">
        <w:rPr>
          <w:sz w:val="23"/>
          <w:szCs w:val="23"/>
        </w:rPr>
        <w:t xml:space="preserve">bei siekiant sudaryti galimybę </w:t>
      </w:r>
      <w:r w:rsidR="004E3A04" w:rsidRPr="00BE7A77">
        <w:rPr>
          <w:sz w:val="23"/>
          <w:szCs w:val="23"/>
        </w:rPr>
        <w:t>Pavedimo davėjui</w:t>
      </w:r>
      <w:r w:rsidRPr="00BE7A77">
        <w:rPr>
          <w:sz w:val="23"/>
          <w:szCs w:val="23"/>
        </w:rPr>
        <w:t xml:space="preserve"> pasinaudoti teisės aktuose numatytomis mokesčio už aplinkos teršimą </w:t>
      </w:r>
      <w:r w:rsidR="00AA1DB3" w:rsidRPr="00BE7A77">
        <w:rPr>
          <w:sz w:val="23"/>
          <w:szCs w:val="23"/>
        </w:rPr>
        <w:t>pakuočių</w:t>
      </w:r>
      <w:r w:rsidRPr="00BE7A77">
        <w:rPr>
          <w:sz w:val="23"/>
          <w:szCs w:val="23"/>
        </w:rPr>
        <w:t xml:space="preserve"> atliekomis lengvatomis</w:t>
      </w:r>
      <w:r w:rsidR="002353F0" w:rsidRPr="00BE7A77">
        <w:rPr>
          <w:sz w:val="23"/>
          <w:szCs w:val="23"/>
        </w:rPr>
        <w:t xml:space="preserve">, o Administratoriui </w:t>
      </w:r>
      <w:r w:rsidR="003C43CC" w:rsidRPr="00BE7A77">
        <w:rPr>
          <w:sz w:val="23"/>
          <w:szCs w:val="23"/>
        </w:rPr>
        <w:t>–</w:t>
      </w:r>
      <w:r w:rsidR="00292188" w:rsidRPr="00BE7A77">
        <w:rPr>
          <w:sz w:val="23"/>
          <w:szCs w:val="23"/>
        </w:rPr>
        <w:t xml:space="preserve"> </w:t>
      </w:r>
      <w:r w:rsidR="002353F0" w:rsidRPr="00BE7A77">
        <w:rPr>
          <w:sz w:val="23"/>
          <w:szCs w:val="23"/>
        </w:rPr>
        <w:t>tinkamai administruoti ir organizuoti Užstato sistemą</w:t>
      </w:r>
      <w:r w:rsidRPr="00BE7A77">
        <w:rPr>
          <w:sz w:val="23"/>
          <w:szCs w:val="23"/>
        </w:rPr>
        <w:t xml:space="preserve">. </w:t>
      </w:r>
    </w:p>
    <w:p w14:paraId="563AFC49" w14:textId="3865359D" w:rsidR="00A27369" w:rsidRPr="00BE7A77" w:rsidRDefault="00463458" w:rsidP="00A27369">
      <w:pPr>
        <w:pStyle w:val="ListParagraph"/>
        <w:numPr>
          <w:ilvl w:val="1"/>
          <w:numId w:val="18"/>
        </w:numPr>
        <w:spacing w:before="120" w:after="120"/>
        <w:ind w:left="0" w:firstLine="0"/>
        <w:contextualSpacing w:val="0"/>
        <w:jc w:val="both"/>
        <w:rPr>
          <w:b/>
          <w:sz w:val="23"/>
          <w:szCs w:val="23"/>
        </w:rPr>
      </w:pPr>
      <w:r w:rsidRPr="00BE7A77">
        <w:rPr>
          <w:sz w:val="23"/>
          <w:szCs w:val="23"/>
        </w:rPr>
        <w:t xml:space="preserve">Administratorius patvirtina, kad yra įregistravęs savo veiklą teisės aktų nustatyta tvarka ir pagal </w:t>
      </w:r>
      <w:r w:rsidR="00292188" w:rsidRPr="00BE7A77">
        <w:rPr>
          <w:sz w:val="23"/>
          <w:szCs w:val="23"/>
        </w:rPr>
        <w:t>Lietuvos Respublikos p</w:t>
      </w:r>
      <w:r w:rsidRPr="00BE7A77">
        <w:rPr>
          <w:sz w:val="23"/>
          <w:szCs w:val="23"/>
        </w:rPr>
        <w:t xml:space="preserve">akuočių ir pakuočių atliekų tvarkymo įstatymo </w:t>
      </w:r>
      <w:r w:rsidR="00A179C9" w:rsidRPr="00BE7A77">
        <w:rPr>
          <w:sz w:val="23"/>
          <w:szCs w:val="23"/>
        </w:rPr>
        <w:t>bei</w:t>
      </w:r>
      <w:r w:rsidRPr="00BE7A77">
        <w:rPr>
          <w:sz w:val="23"/>
          <w:szCs w:val="23"/>
        </w:rPr>
        <w:t xml:space="preserve"> kitų teisės aktų reikalavimus yra </w:t>
      </w:r>
      <w:r w:rsidR="00A179C9" w:rsidRPr="00BE7A77">
        <w:rPr>
          <w:sz w:val="23"/>
          <w:szCs w:val="23"/>
        </w:rPr>
        <w:t>įgijęs teisę užsiimti užstato už vienkartines</w:t>
      </w:r>
      <w:r w:rsidR="00082D6F" w:rsidRPr="00BE7A77">
        <w:rPr>
          <w:sz w:val="23"/>
          <w:szCs w:val="23"/>
        </w:rPr>
        <w:t xml:space="preserve"> </w:t>
      </w:r>
      <w:r w:rsidR="00A179C9" w:rsidRPr="00BE7A77">
        <w:rPr>
          <w:sz w:val="23"/>
          <w:szCs w:val="23"/>
        </w:rPr>
        <w:t>pakuotes</w:t>
      </w:r>
      <w:r w:rsidR="00082D6F" w:rsidRPr="00BE7A77">
        <w:rPr>
          <w:sz w:val="23"/>
          <w:szCs w:val="23"/>
        </w:rPr>
        <w:t xml:space="preserve"> </w:t>
      </w:r>
      <w:r w:rsidR="00A179C9" w:rsidRPr="00BE7A77">
        <w:rPr>
          <w:sz w:val="23"/>
          <w:szCs w:val="23"/>
        </w:rPr>
        <w:t>sistemos</w:t>
      </w:r>
      <w:r w:rsidR="00082D6F" w:rsidRPr="00BE7A77">
        <w:rPr>
          <w:sz w:val="23"/>
          <w:szCs w:val="23"/>
        </w:rPr>
        <w:t xml:space="preserve"> </w:t>
      </w:r>
      <w:r w:rsidR="00A179C9" w:rsidRPr="00BE7A77">
        <w:rPr>
          <w:sz w:val="23"/>
          <w:szCs w:val="23"/>
        </w:rPr>
        <w:t>administratoriaus</w:t>
      </w:r>
      <w:r w:rsidR="00082D6F" w:rsidRPr="00BE7A77">
        <w:rPr>
          <w:sz w:val="23"/>
          <w:szCs w:val="23"/>
        </w:rPr>
        <w:t xml:space="preserve"> </w:t>
      </w:r>
      <w:r w:rsidR="00A179C9" w:rsidRPr="00BE7A77">
        <w:rPr>
          <w:sz w:val="23"/>
          <w:szCs w:val="23"/>
        </w:rPr>
        <w:t>veikla</w:t>
      </w:r>
      <w:r w:rsidR="00082D6F" w:rsidRPr="00BE7A77">
        <w:rPr>
          <w:sz w:val="23"/>
          <w:szCs w:val="23"/>
        </w:rPr>
        <w:t xml:space="preserve"> bei </w:t>
      </w:r>
      <w:r w:rsidRPr="00BE7A77">
        <w:rPr>
          <w:sz w:val="23"/>
          <w:szCs w:val="23"/>
        </w:rPr>
        <w:t xml:space="preserve">turi visus tam reikalingus </w:t>
      </w:r>
      <w:r w:rsidR="003171DC" w:rsidRPr="00BE7A77">
        <w:rPr>
          <w:sz w:val="23"/>
          <w:szCs w:val="23"/>
        </w:rPr>
        <w:t>ir galiojančius</w:t>
      </w:r>
      <w:r w:rsidR="00082D6F" w:rsidRPr="00BE7A77">
        <w:rPr>
          <w:sz w:val="23"/>
          <w:szCs w:val="23"/>
        </w:rPr>
        <w:t xml:space="preserve"> valstybės institucijų sprendimus</w:t>
      </w:r>
      <w:r w:rsidRPr="00BE7A77">
        <w:rPr>
          <w:sz w:val="23"/>
          <w:szCs w:val="23"/>
        </w:rPr>
        <w:t>.</w:t>
      </w:r>
    </w:p>
    <w:p w14:paraId="6F3AF56F" w14:textId="005E53A7" w:rsidR="00A27369" w:rsidRPr="00BE7A77" w:rsidRDefault="002353F0" w:rsidP="00BE7A77">
      <w:pPr>
        <w:pStyle w:val="ListParagraph"/>
        <w:keepNext/>
        <w:numPr>
          <w:ilvl w:val="0"/>
          <w:numId w:val="16"/>
        </w:numPr>
        <w:spacing w:before="120" w:after="120"/>
        <w:ind w:left="0" w:firstLine="0"/>
        <w:contextualSpacing w:val="0"/>
        <w:jc w:val="both"/>
        <w:rPr>
          <w:b/>
          <w:sz w:val="23"/>
          <w:szCs w:val="23"/>
        </w:rPr>
      </w:pPr>
      <w:r w:rsidRPr="00BE7A77">
        <w:rPr>
          <w:b/>
          <w:sz w:val="23"/>
          <w:szCs w:val="23"/>
        </w:rPr>
        <w:t xml:space="preserve">straipsnis. </w:t>
      </w:r>
      <w:r w:rsidR="005232FB" w:rsidRPr="00BE7A77">
        <w:rPr>
          <w:b/>
          <w:sz w:val="23"/>
          <w:szCs w:val="23"/>
        </w:rPr>
        <w:t xml:space="preserve">TEISĖ Į </w:t>
      </w:r>
      <w:r w:rsidR="009A66DD" w:rsidRPr="00BE7A77">
        <w:rPr>
          <w:b/>
          <w:sz w:val="23"/>
          <w:szCs w:val="23"/>
        </w:rPr>
        <w:t xml:space="preserve">VIENKARTINES </w:t>
      </w:r>
      <w:r w:rsidR="005232FB" w:rsidRPr="00BE7A77">
        <w:rPr>
          <w:b/>
          <w:sz w:val="23"/>
          <w:szCs w:val="23"/>
        </w:rPr>
        <w:t>PAKUOTES</w:t>
      </w:r>
      <w:r w:rsidR="00E73DF9" w:rsidRPr="00BE7A77">
        <w:rPr>
          <w:b/>
          <w:sz w:val="23"/>
          <w:szCs w:val="23"/>
        </w:rPr>
        <w:t xml:space="preserve"> </w:t>
      </w:r>
    </w:p>
    <w:p w14:paraId="480FC10E" w14:textId="34A030C8" w:rsidR="00A27369" w:rsidRPr="00BE7A77" w:rsidRDefault="005232FB" w:rsidP="00ED1FEE">
      <w:pPr>
        <w:pStyle w:val="ListParagraph"/>
        <w:numPr>
          <w:ilvl w:val="1"/>
          <w:numId w:val="19"/>
        </w:numPr>
        <w:spacing w:before="120" w:after="120"/>
        <w:ind w:left="0" w:firstLine="0"/>
        <w:contextualSpacing w:val="0"/>
        <w:jc w:val="both"/>
        <w:rPr>
          <w:b/>
          <w:sz w:val="23"/>
          <w:szCs w:val="23"/>
        </w:rPr>
      </w:pPr>
      <w:r w:rsidRPr="00BE7A77">
        <w:rPr>
          <w:sz w:val="23"/>
          <w:szCs w:val="23"/>
        </w:rPr>
        <w:t xml:space="preserve">Šalys susitaria, kad </w:t>
      </w:r>
      <w:r w:rsidR="00E73DF9" w:rsidRPr="00BE7A77">
        <w:rPr>
          <w:sz w:val="23"/>
          <w:szCs w:val="23"/>
        </w:rPr>
        <w:t xml:space="preserve">nuosavybės </w:t>
      </w:r>
      <w:r w:rsidRPr="00BE7A77">
        <w:rPr>
          <w:sz w:val="23"/>
          <w:szCs w:val="23"/>
        </w:rPr>
        <w:t xml:space="preserve">teisė į </w:t>
      </w:r>
      <w:r w:rsidR="001A3F3E" w:rsidRPr="00BE7A77">
        <w:rPr>
          <w:sz w:val="23"/>
          <w:szCs w:val="23"/>
        </w:rPr>
        <w:t>Vienkartines p</w:t>
      </w:r>
      <w:r w:rsidRPr="00BE7A77">
        <w:rPr>
          <w:sz w:val="23"/>
          <w:szCs w:val="23"/>
        </w:rPr>
        <w:t>akuotes</w:t>
      </w:r>
      <w:r w:rsidR="00E65DFA" w:rsidRPr="00BE7A77">
        <w:rPr>
          <w:sz w:val="23"/>
          <w:szCs w:val="23"/>
        </w:rPr>
        <w:t xml:space="preserve">, </w:t>
      </w:r>
      <w:r w:rsidR="001A3F3E" w:rsidRPr="00BE7A77">
        <w:rPr>
          <w:sz w:val="23"/>
          <w:szCs w:val="23"/>
        </w:rPr>
        <w:t>sur</w:t>
      </w:r>
      <w:r w:rsidR="00011E41" w:rsidRPr="00BE7A77">
        <w:rPr>
          <w:sz w:val="23"/>
          <w:szCs w:val="23"/>
        </w:rPr>
        <w:t>enkama</w:t>
      </w:r>
      <w:r w:rsidR="001A3F3E" w:rsidRPr="00BE7A77">
        <w:rPr>
          <w:sz w:val="23"/>
          <w:szCs w:val="23"/>
        </w:rPr>
        <w:t>s Užstato sistem</w:t>
      </w:r>
      <w:r w:rsidR="002353F0" w:rsidRPr="00BE7A77">
        <w:rPr>
          <w:sz w:val="23"/>
          <w:szCs w:val="23"/>
        </w:rPr>
        <w:t>oje</w:t>
      </w:r>
      <w:r w:rsidR="001A3F3E" w:rsidRPr="00BE7A77">
        <w:rPr>
          <w:sz w:val="23"/>
          <w:szCs w:val="23"/>
        </w:rPr>
        <w:t xml:space="preserve">, </w:t>
      </w:r>
      <w:r w:rsidR="00E73DF9" w:rsidRPr="00BE7A77">
        <w:rPr>
          <w:sz w:val="23"/>
          <w:szCs w:val="23"/>
        </w:rPr>
        <w:t xml:space="preserve">nuo šių pakuočių </w:t>
      </w:r>
      <w:r w:rsidR="003F0B03" w:rsidRPr="00BE7A77">
        <w:rPr>
          <w:sz w:val="23"/>
          <w:szCs w:val="23"/>
        </w:rPr>
        <w:t>surinkimo (</w:t>
      </w:r>
      <w:r w:rsidR="00E65DFA" w:rsidRPr="00BE7A77">
        <w:rPr>
          <w:sz w:val="23"/>
          <w:szCs w:val="23"/>
        </w:rPr>
        <w:t>priėmimo iš vartotojų ir</w:t>
      </w:r>
      <w:r w:rsidR="003C43CC" w:rsidRPr="00BE7A77">
        <w:rPr>
          <w:sz w:val="23"/>
          <w:szCs w:val="23"/>
        </w:rPr>
        <w:t xml:space="preserve"> (</w:t>
      </w:r>
      <w:r w:rsidR="00E65DFA" w:rsidRPr="00BE7A77">
        <w:rPr>
          <w:sz w:val="23"/>
          <w:szCs w:val="23"/>
        </w:rPr>
        <w:t>ar</w:t>
      </w:r>
      <w:r w:rsidR="003C43CC" w:rsidRPr="00BE7A77">
        <w:rPr>
          <w:sz w:val="23"/>
          <w:szCs w:val="23"/>
        </w:rPr>
        <w:t>)</w:t>
      </w:r>
      <w:r w:rsidR="00E65DFA" w:rsidRPr="00BE7A77">
        <w:rPr>
          <w:sz w:val="23"/>
          <w:szCs w:val="23"/>
        </w:rPr>
        <w:t xml:space="preserve"> galutinių naudotojų</w:t>
      </w:r>
      <w:r w:rsidR="003F0B03" w:rsidRPr="00BE7A77">
        <w:rPr>
          <w:sz w:val="23"/>
          <w:szCs w:val="23"/>
        </w:rPr>
        <w:t xml:space="preserve">) </w:t>
      </w:r>
      <w:r w:rsidR="00E73DF9" w:rsidRPr="00BE7A77">
        <w:rPr>
          <w:sz w:val="23"/>
          <w:szCs w:val="23"/>
        </w:rPr>
        <w:t xml:space="preserve">momento </w:t>
      </w:r>
      <w:r w:rsidR="001A3F3E" w:rsidRPr="00BE7A77">
        <w:rPr>
          <w:sz w:val="23"/>
          <w:szCs w:val="23"/>
        </w:rPr>
        <w:t xml:space="preserve">pereina </w:t>
      </w:r>
      <w:r w:rsidR="001A3F3E" w:rsidRPr="00BE7A77">
        <w:rPr>
          <w:sz w:val="23"/>
          <w:szCs w:val="23"/>
        </w:rPr>
        <w:lastRenderedPageBreak/>
        <w:t>Administratoriui</w:t>
      </w:r>
      <w:r w:rsidR="00011E41" w:rsidRPr="00BE7A77">
        <w:rPr>
          <w:sz w:val="23"/>
          <w:szCs w:val="23"/>
        </w:rPr>
        <w:t>,</w:t>
      </w:r>
      <w:r w:rsidR="001A3F3E" w:rsidRPr="00BE7A77">
        <w:rPr>
          <w:sz w:val="23"/>
          <w:szCs w:val="23"/>
        </w:rPr>
        <w:t xml:space="preserve"> ir </w:t>
      </w:r>
      <w:r w:rsidR="00733E8A" w:rsidRPr="00BE7A77">
        <w:rPr>
          <w:sz w:val="23"/>
          <w:szCs w:val="23"/>
        </w:rPr>
        <w:t>Pavedimo davėjas</w:t>
      </w:r>
      <w:r w:rsidR="001A3F3E" w:rsidRPr="00BE7A77">
        <w:rPr>
          <w:sz w:val="23"/>
          <w:szCs w:val="23"/>
        </w:rPr>
        <w:t xml:space="preserve"> </w:t>
      </w:r>
      <w:r w:rsidR="00011E41" w:rsidRPr="00BE7A77">
        <w:rPr>
          <w:sz w:val="23"/>
          <w:szCs w:val="23"/>
        </w:rPr>
        <w:t xml:space="preserve">garantuoja, kad nereikš jokių reikalavimų, susijusių su </w:t>
      </w:r>
      <w:r w:rsidR="00E73DF9" w:rsidRPr="00BE7A77">
        <w:rPr>
          <w:sz w:val="23"/>
          <w:szCs w:val="23"/>
        </w:rPr>
        <w:t xml:space="preserve">nuosavybės </w:t>
      </w:r>
      <w:r w:rsidR="00011E41" w:rsidRPr="00BE7A77">
        <w:rPr>
          <w:sz w:val="23"/>
          <w:szCs w:val="23"/>
        </w:rPr>
        <w:t xml:space="preserve">teisės į minėtas pakuotes </w:t>
      </w:r>
      <w:r w:rsidR="002353F0" w:rsidRPr="00BE7A77">
        <w:rPr>
          <w:sz w:val="23"/>
          <w:szCs w:val="23"/>
        </w:rPr>
        <w:t xml:space="preserve">Administratoriui </w:t>
      </w:r>
      <w:r w:rsidR="00011E41" w:rsidRPr="00BE7A77">
        <w:rPr>
          <w:sz w:val="23"/>
          <w:szCs w:val="23"/>
        </w:rPr>
        <w:t>perleidimu.</w:t>
      </w:r>
    </w:p>
    <w:p w14:paraId="0156213D" w14:textId="77777777" w:rsidR="00A27369" w:rsidRPr="00BE7A77" w:rsidRDefault="002353F0" w:rsidP="00BE7A77">
      <w:pPr>
        <w:pStyle w:val="ListParagraph"/>
        <w:keepNext/>
        <w:numPr>
          <w:ilvl w:val="0"/>
          <w:numId w:val="16"/>
        </w:numPr>
        <w:spacing w:before="120" w:after="120"/>
        <w:ind w:left="0" w:firstLine="0"/>
        <w:contextualSpacing w:val="0"/>
        <w:jc w:val="both"/>
        <w:rPr>
          <w:b/>
          <w:sz w:val="23"/>
          <w:szCs w:val="23"/>
        </w:rPr>
      </w:pPr>
      <w:r w:rsidRPr="00BE7A77">
        <w:rPr>
          <w:b/>
          <w:sz w:val="23"/>
          <w:szCs w:val="23"/>
        </w:rPr>
        <w:t>straipsnis.</w:t>
      </w:r>
      <w:r w:rsidR="00ED1FEE" w:rsidRPr="00BE7A77">
        <w:rPr>
          <w:b/>
          <w:sz w:val="23"/>
          <w:szCs w:val="23"/>
        </w:rPr>
        <w:t xml:space="preserve"> </w:t>
      </w:r>
      <w:r w:rsidR="00011E41" w:rsidRPr="00BE7A77">
        <w:rPr>
          <w:b/>
          <w:sz w:val="23"/>
          <w:szCs w:val="23"/>
        </w:rPr>
        <w:t xml:space="preserve">DAUGKARTINĖ PAKUOTĖ </w:t>
      </w:r>
    </w:p>
    <w:p w14:paraId="1E89FDAE" w14:textId="6FAB5892" w:rsidR="00A27369" w:rsidRPr="00BE7A77" w:rsidRDefault="0074101A" w:rsidP="00A27369">
      <w:pPr>
        <w:pStyle w:val="ListParagraph"/>
        <w:numPr>
          <w:ilvl w:val="1"/>
          <w:numId w:val="20"/>
        </w:numPr>
        <w:spacing w:before="120" w:after="120"/>
        <w:ind w:left="0" w:firstLine="0"/>
        <w:contextualSpacing w:val="0"/>
        <w:jc w:val="both"/>
        <w:rPr>
          <w:b/>
          <w:sz w:val="23"/>
          <w:szCs w:val="23"/>
        </w:rPr>
      </w:pPr>
      <w:r w:rsidRPr="00BE7A77">
        <w:rPr>
          <w:sz w:val="23"/>
          <w:szCs w:val="23"/>
        </w:rPr>
        <w:t>Šalys susitaria, kad Administr</w:t>
      </w:r>
      <w:r w:rsidR="005F1282" w:rsidRPr="00BE7A77">
        <w:rPr>
          <w:sz w:val="23"/>
          <w:szCs w:val="23"/>
        </w:rPr>
        <w:t>atorius teiks Pavedimo davėjui p</w:t>
      </w:r>
      <w:r w:rsidRPr="00BE7A77">
        <w:rPr>
          <w:sz w:val="23"/>
          <w:szCs w:val="23"/>
        </w:rPr>
        <w:t>aslaugas, susij</w:t>
      </w:r>
      <w:r w:rsidR="00A27369" w:rsidRPr="00BE7A77">
        <w:rPr>
          <w:sz w:val="23"/>
          <w:szCs w:val="23"/>
        </w:rPr>
        <w:t xml:space="preserve">usias su </w:t>
      </w:r>
      <w:r w:rsidR="009F3F04" w:rsidRPr="00BE7A77">
        <w:rPr>
          <w:sz w:val="23"/>
          <w:szCs w:val="23"/>
        </w:rPr>
        <w:t>Daugkartinių pakuočių</w:t>
      </w:r>
      <w:r w:rsidR="005F1282" w:rsidRPr="00BE7A77">
        <w:rPr>
          <w:sz w:val="23"/>
          <w:szCs w:val="23"/>
        </w:rPr>
        <w:t xml:space="preserve"> priėmim</w:t>
      </w:r>
      <w:r w:rsidR="009F3F04" w:rsidRPr="00BE7A77">
        <w:rPr>
          <w:sz w:val="23"/>
          <w:szCs w:val="23"/>
        </w:rPr>
        <w:t>u</w:t>
      </w:r>
      <w:r w:rsidR="005F1282" w:rsidRPr="00BE7A77">
        <w:rPr>
          <w:sz w:val="23"/>
          <w:szCs w:val="23"/>
        </w:rPr>
        <w:t xml:space="preserve"> iš vartotojų Taromatais, kuriuos Administratorius pagal sutartis dėl Taromatų naudojimo yra perdavęs valdyti ir naudotis Pardavėjams</w:t>
      </w:r>
      <w:r w:rsidR="00D93124" w:rsidRPr="00BE7A77">
        <w:rPr>
          <w:sz w:val="23"/>
          <w:szCs w:val="23"/>
        </w:rPr>
        <w:t>,</w:t>
      </w:r>
      <w:r w:rsidR="009F3F04" w:rsidRPr="00BE7A77">
        <w:rPr>
          <w:sz w:val="23"/>
          <w:szCs w:val="23"/>
        </w:rPr>
        <w:t xml:space="preserve"> („</w:t>
      </w:r>
      <w:r w:rsidR="009F3F04" w:rsidRPr="00BE7A77">
        <w:rPr>
          <w:b/>
          <w:sz w:val="23"/>
          <w:szCs w:val="23"/>
        </w:rPr>
        <w:t>Paslaugos, susijusios su Daugkartinėmis pakuotėmis</w:t>
      </w:r>
      <w:r w:rsidR="009F3F04" w:rsidRPr="00BE7A77">
        <w:rPr>
          <w:sz w:val="23"/>
          <w:szCs w:val="23"/>
        </w:rPr>
        <w:t>“)</w:t>
      </w:r>
      <w:r w:rsidR="00292188" w:rsidRPr="00BE7A77">
        <w:rPr>
          <w:sz w:val="23"/>
          <w:szCs w:val="23"/>
        </w:rPr>
        <w:t xml:space="preserve"> </w:t>
      </w:r>
      <w:r w:rsidRPr="00BE7A77">
        <w:rPr>
          <w:sz w:val="23"/>
          <w:szCs w:val="23"/>
        </w:rPr>
        <w:t>tik tuo atveju, jei Šalys susitarė dėl šių paslaugų teikimo, pasirašydamos atskirą susitarimą</w:t>
      </w:r>
      <w:r w:rsidR="00292188" w:rsidRPr="00BE7A77">
        <w:rPr>
          <w:sz w:val="23"/>
          <w:szCs w:val="23"/>
        </w:rPr>
        <w:t xml:space="preserve"> dėl Paslaugų, susijusių su Daugkartinėmis pakuotėmis, teikimo sąlygų ir tvarkos</w:t>
      </w:r>
      <w:r w:rsidRPr="00BE7A77">
        <w:rPr>
          <w:sz w:val="23"/>
          <w:szCs w:val="23"/>
        </w:rPr>
        <w:t xml:space="preserve"> (</w:t>
      </w:r>
      <w:r w:rsidR="00292188" w:rsidRPr="00BE7A77">
        <w:rPr>
          <w:sz w:val="23"/>
          <w:szCs w:val="23"/>
        </w:rPr>
        <w:t>toliau – „</w:t>
      </w:r>
      <w:r w:rsidR="00292188" w:rsidRPr="00BE7A77">
        <w:rPr>
          <w:b/>
          <w:sz w:val="23"/>
          <w:szCs w:val="23"/>
        </w:rPr>
        <w:t>Susitarimas</w:t>
      </w:r>
      <w:r w:rsidR="00292188" w:rsidRPr="00BE7A77">
        <w:rPr>
          <w:sz w:val="23"/>
          <w:szCs w:val="23"/>
        </w:rPr>
        <w:t xml:space="preserve">“, </w:t>
      </w:r>
      <w:r w:rsidRPr="00BE7A77">
        <w:rPr>
          <w:sz w:val="23"/>
          <w:szCs w:val="23"/>
        </w:rPr>
        <w:t xml:space="preserve">Sutarties </w:t>
      </w:r>
      <w:r w:rsidR="0051525F" w:rsidRPr="00BE7A77">
        <w:rPr>
          <w:sz w:val="23"/>
          <w:szCs w:val="23"/>
        </w:rPr>
        <w:t>P</w:t>
      </w:r>
      <w:r w:rsidRPr="00BE7A77">
        <w:rPr>
          <w:sz w:val="23"/>
          <w:szCs w:val="23"/>
        </w:rPr>
        <w:t>ried</w:t>
      </w:r>
      <w:r w:rsidR="00292188" w:rsidRPr="00BE7A77">
        <w:rPr>
          <w:sz w:val="23"/>
          <w:szCs w:val="23"/>
        </w:rPr>
        <w:t>as</w:t>
      </w:r>
      <w:r w:rsidRPr="00BE7A77">
        <w:rPr>
          <w:sz w:val="23"/>
          <w:szCs w:val="23"/>
        </w:rPr>
        <w:t xml:space="preserve"> Nr. 2). Tokiu atveju:</w:t>
      </w:r>
    </w:p>
    <w:p w14:paraId="321E1253" w14:textId="246C4710" w:rsidR="00A27369" w:rsidRPr="00BE7A77" w:rsidRDefault="004E7451" w:rsidP="00A27369">
      <w:pPr>
        <w:pStyle w:val="ListParagraph"/>
        <w:numPr>
          <w:ilvl w:val="2"/>
          <w:numId w:val="20"/>
        </w:numPr>
        <w:spacing w:before="120" w:after="120"/>
        <w:ind w:left="1134" w:hanging="567"/>
        <w:contextualSpacing w:val="0"/>
        <w:jc w:val="both"/>
        <w:rPr>
          <w:b/>
          <w:sz w:val="23"/>
          <w:szCs w:val="23"/>
        </w:rPr>
      </w:pPr>
      <w:r w:rsidRPr="00BE7A77">
        <w:rPr>
          <w:sz w:val="23"/>
          <w:szCs w:val="23"/>
        </w:rPr>
        <w:t xml:space="preserve">Administratorius įsipareigoja </w:t>
      </w:r>
      <w:r w:rsidR="00292188" w:rsidRPr="00BE7A77">
        <w:rPr>
          <w:sz w:val="23"/>
          <w:szCs w:val="23"/>
        </w:rPr>
        <w:t>Susitarime (</w:t>
      </w:r>
      <w:r w:rsidR="0074101A" w:rsidRPr="00BE7A77">
        <w:rPr>
          <w:sz w:val="23"/>
          <w:szCs w:val="23"/>
        </w:rPr>
        <w:t>Pried</w:t>
      </w:r>
      <w:r w:rsidR="00292188" w:rsidRPr="00BE7A77">
        <w:rPr>
          <w:sz w:val="23"/>
          <w:szCs w:val="23"/>
        </w:rPr>
        <w:t>as</w:t>
      </w:r>
      <w:r w:rsidR="0074101A" w:rsidRPr="00BE7A77">
        <w:rPr>
          <w:sz w:val="23"/>
          <w:szCs w:val="23"/>
        </w:rPr>
        <w:t xml:space="preserve"> Nr. 2</w:t>
      </w:r>
      <w:r w:rsidR="00292188" w:rsidRPr="00BE7A77">
        <w:rPr>
          <w:sz w:val="23"/>
          <w:szCs w:val="23"/>
        </w:rPr>
        <w:t>)</w:t>
      </w:r>
      <w:r w:rsidR="0074101A" w:rsidRPr="00BE7A77">
        <w:rPr>
          <w:sz w:val="23"/>
          <w:szCs w:val="23"/>
        </w:rPr>
        <w:t xml:space="preserve"> nustatytomis sąlygomis ir tvarka Pavedimo davėjui te</w:t>
      </w:r>
      <w:r w:rsidR="00DE4221" w:rsidRPr="00BE7A77">
        <w:rPr>
          <w:sz w:val="23"/>
          <w:szCs w:val="23"/>
        </w:rPr>
        <w:t>i</w:t>
      </w:r>
      <w:r w:rsidR="009F3F04" w:rsidRPr="00BE7A77">
        <w:rPr>
          <w:sz w:val="23"/>
          <w:szCs w:val="23"/>
        </w:rPr>
        <w:t>kti P</w:t>
      </w:r>
      <w:r w:rsidR="0074101A" w:rsidRPr="00BE7A77">
        <w:rPr>
          <w:sz w:val="23"/>
          <w:szCs w:val="23"/>
        </w:rPr>
        <w:t xml:space="preserve">aslaugas, susijusias su </w:t>
      </w:r>
      <w:r w:rsidR="009F3F04" w:rsidRPr="00BE7A77">
        <w:rPr>
          <w:sz w:val="23"/>
          <w:szCs w:val="23"/>
        </w:rPr>
        <w:t xml:space="preserve">Daugkartinėmis pakuotėmis, užregistruotomis </w:t>
      </w:r>
      <w:r w:rsidR="0074101A" w:rsidRPr="00BE7A77">
        <w:rPr>
          <w:sz w:val="23"/>
          <w:szCs w:val="23"/>
        </w:rPr>
        <w:t>Administratoriaus Registre;</w:t>
      </w:r>
      <w:r w:rsidRPr="00BE7A77">
        <w:rPr>
          <w:sz w:val="23"/>
          <w:szCs w:val="23"/>
        </w:rPr>
        <w:t xml:space="preserve"> </w:t>
      </w:r>
    </w:p>
    <w:p w14:paraId="54F9DC86" w14:textId="1B71D2CD" w:rsidR="00A27369" w:rsidRPr="00BE7A77" w:rsidRDefault="00292188" w:rsidP="00A27369">
      <w:pPr>
        <w:pStyle w:val="ListParagraph"/>
        <w:numPr>
          <w:ilvl w:val="2"/>
          <w:numId w:val="20"/>
        </w:numPr>
        <w:spacing w:before="120" w:after="120"/>
        <w:ind w:left="1134" w:hanging="567"/>
        <w:contextualSpacing w:val="0"/>
        <w:jc w:val="both"/>
        <w:rPr>
          <w:b/>
          <w:sz w:val="23"/>
          <w:szCs w:val="23"/>
        </w:rPr>
      </w:pPr>
      <w:r w:rsidRPr="00BE7A77">
        <w:rPr>
          <w:sz w:val="23"/>
          <w:szCs w:val="23"/>
        </w:rPr>
        <w:t>Pavedimo davėjas įsipareigoja Susitarime (</w:t>
      </w:r>
      <w:r w:rsidR="0074101A" w:rsidRPr="00BE7A77">
        <w:rPr>
          <w:sz w:val="23"/>
          <w:szCs w:val="23"/>
        </w:rPr>
        <w:t>Pried</w:t>
      </w:r>
      <w:r w:rsidRPr="00BE7A77">
        <w:rPr>
          <w:sz w:val="23"/>
          <w:szCs w:val="23"/>
        </w:rPr>
        <w:t>as</w:t>
      </w:r>
      <w:r w:rsidR="0074101A" w:rsidRPr="00BE7A77">
        <w:rPr>
          <w:sz w:val="23"/>
          <w:szCs w:val="23"/>
        </w:rPr>
        <w:t xml:space="preserve"> Nr. 2</w:t>
      </w:r>
      <w:r w:rsidRPr="00BE7A77">
        <w:rPr>
          <w:sz w:val="23"/>
          <w:szCs w:val="23"/>
        </w:rPr>
        <w:t>)</w:t>
      </w:r>
      <w:r w:rsidR="0074101A" w:rsidRPr="00BE7A77">
        <w:rPr>
          <w:sz w:val="23"/>
          <w:szCs w:val="23"/>
        </w:rPr>
        <w:t xml:space="preserve"> nustatyta tvarka ir sąly</w:t>
      </w:r>
      <w:r w:rsidR="009F3F04" w:rsidRPr="00BE7A77">
        <w:rPr>
          <w:sz w:val="23"/>
          <w:szCs w:val="23"/>
        </w:rPr>
        <w:t>gomis mokėti už P</w:t>
      </w:r>
      <w:r w:rsidR="0074101A" w:rsidRPr="00BE7A77">
        <w:rPr>
          <w:sz w:val="23"/>
          <w:szCs w:val="23"/>
        </w:rPr>
        <w:t>aslaugas, susijusias su Daugkartinėmis pakuotėmis, įskaitant mokesčius, susijusius su Daugkartinių pakuočių registracija Registre, ir pats grąžinti Užstatą Pardavėjams.</w:t>
      </w:r>
    </w:p>
    <w:p w14:paraId="7399F4CC" w14:textId="19DC6244" w:rsidR="00442E4F" w:rsidRPr="00BE7A77" w:rsidRDefault="004E7451" w:rsidP="003A2B97">
      <w:pPr>
        <w:pStyle w:val="ListParagraph"/>
        <w:numPr>
          <w:ilvl w:val="1"/>
          <w:numId w:val="20"/>
        </w:numPr>
        <w:spacing w:before="120" w:after="120"/>
        <w:ind w:left="0" w:firstLine="0"/>
        <w:contextualSpacing w:val="0"/>
        <w:jc w:val="both"/>
        <w:rPr>
          <w:b/>
          <w:sz w:val="23"/>
          <w:szCs w:val="23"/>
        </w:rPr>
      </w:pPr>
      <w:r w:rsidRPr="00BE7A77">
        <w:rPr>
          <w:sz w:val="23"/>
          <w:szCs w:val="23"/>
        </w:rPr>
        <w:t>Šaly</w:t>
      </w:r>
      <w:r w:rsidR="00524F1B" w:rsidRPr="00BE7A77">
        <w:rPr>
          <w:sz w:val="23"/>
          <w:szCs w:val="23"/>
        </w:rPr>
        <w:t>s susita</w:t>
      </w:r>
      <w:r w:rsidR="009F3F04" w:rsidRPr="00BE7A77">
        <w:rPr>
          <w:sz w:val="23"/>
          <w:szCs w:val="23"/>
        </w:rPr>
        <w:t>ria, kad Šalių susitarimas dėl P</w:t>
      </w:r>
      <w:r w:rsidR="00524F1B" w:rsidRPr="00BE7A77">
        <w:rPr>
          <w:sz w:val="23"/>
          <w:szCs w:val="23"/>
        </w:rPr>
        <w:t xml:space="preserve">aslaugų, susijusių su </w:t>
      </w:r>
      <w:r w:rsidRPr="00BE7A77">
        <w:rPr>
          <w:sz w:val="23"/>
          <w:szCs w:val="23"/>
        </w:rPr>
        <w:t xml:space="preserve">Daugkartinėmis pakuotėmis, </w:t>
      </w:r>
      <w:r w:rsidR="00E73DF9" w:rsidRPr="00BE7A77">
        <w:rPr>
          <w:sz w:val="23"/>
          <w:szCs w:val="23"/>
        </w:rPr>
        <w:t xml:space="preserve">teikimo </w:t>
      </w:r>
      <w:r w:rsidR="000B295B" w:rsidRPr="00BE7A77">
        <w:rPr>
          <w:sz w:val="23"/>
          <w:szCs w:val="23"/>
        </w:rPr>
        <w:t xml:space="preserve">nėra ir negali būti laikomas pavedimu Administratoriui vykdyti </w:t>
      </w:r>
      <w:r w:rsidR="00733E8A" w:rsidRPr="00BE7A77">
        <w:rPr>
          <w:sz w:val="23"/>
          <w:szCs w:val="23"/>
        </w:rPr>
        <w:t>Pavedimo davėjo</w:t>
      </w:r>
      <w:r w:rsidR="000B295B" w:rsidRPr="00BE7A77">
        <w:rPr>
          <w:sz w:val="23"/>
          <w:szCs w:val="23"/>
        </w:rPr>
        <w:t xml:space="preserve"> pareigas</w:t>
      </w:r>
      <w:r w:rsidR="00524F1B" w:rsidRPr="00BE7A77">
        <w:rPr>
          <w:sz w:val="23"/>
          <w:szCs w:val="23"/>
        </w:rPr>
        <w:t xml:space="preserve">, </w:t>
      </w:r>
      <w:r w:rsidR="000B295B" w:rsidRPr="00BE7A77">
        <w:rPr>
          <w:sz w:val="23"/>
          <w:szCs w:val="23"/>
        </w:rPr>
        <w:t xml:space="preserve">susijusias su Daugkartinėmis pakuotėmis, </w:t>
      </w:r>
      <w:r w:rsidR="00524F1B" w:rsidRPr="00BE7A77">
        <w:rPr>
          <w:sz w:val="23"/>
          <w:szCs w:val="23"/>
        </w:rPr>
        <w:t>nustatyt</w:t>
      </w:r>
      <w:r w:rsidR="000B295B" w:rsidRPr="00BE7A77">
        <w:rPr>
          <w:sz w:val="23"/>
          <w:szCs w:val="23"/>
        </w:rPr>
        <w:t>as</w:t>
      </w:r>
      <w:r w:rsidRPr="00BE7A77">
        <w:rPr>
          <w:sz w:val="23"/>
          <w:szCs w:val="23"/>
        </w:rPr>
        <w:t xml:space="preserve"> </w:t>
      </w:r>
      <w:r w:rsidR="00524F1B" w:rsidRPr="00BE7A77">
        <w:rPr>
          <w:sz w:val="23"/>
          <w:szCs w:val="23"/>
        </w:rPr>
        <w:t>Lietuvos Respublikos pakuočių ir paku</w:t>
      </w:r>
      <w:r w:rsidR="00442E4F" w:rsidRPr="00BE7A77">
        <w:rPr>
          <w:sz w:val="23"/>
          <w:szCs w:val="23"/>
        </w:rPr>
        <w:t>očių atliekų tvarkymo įstatyme, taip pat Šalių susitarimo dėl Paslaugų, susijusių su Daugkartinėmis pakuotėmis, nutraukimas ar pasibaigimas negali būti pagrind</w:t>
      </w:r>
      <w:r w:rsidR="001A6CF8" w:rsidRPr="00BE7A77">
        <w:rPr>
          <w:sz w:val="23"/>
          <w:szCs w:val="23"/>
        </w:rPr>
        <w:t>as</w:t>
      </w:r>
      <w:r w:rsidR="00442E4F" w:rsidRPr="00BE7A77">
        <w:rPr>
          <w:sz w:val="23"/>
          <w:szCs w:val="23"/>
        </w:rPr>
        <w:t xml:space="preserve"> nutraukti </w:t>
      </w:r>
      <w:r w:rsidR="002723B1" w:rsidRPr="00BE7A77">
        <w:rPr>
          <w:sz w:val="23"/>
          <w:szCs w:val="23"/>
        </w:rPr>
        <w:t>ir</w:t>
      </w:r>
      <w:r w:rsidR="003C43CC" w:rsidRPr="00BE7A77">
        <w:rPr>
          <w:sz w:val="23"/>
          <w:szCs w:val="23"/>
        </w:rPr>
        <w:t xml:space="preserve"> (</w:t>
      </w:r>
      <w:r w:rsidR="002723B1" w:rsidRPr="00BE7A77">
        <w:rPr>
          <w:sz w:val="23"/>
          <w:szCs w:val="23"/>
        </w:rPr>
        <w:t>ar</w:t>
      </w:r>
      <w:r w:rsidR="003C43CC" w:rsidRPr="00BE7A77">
        <w:rPr>
          <w:sz w:val="23"/>
          <w:szCs w:val="23"/>
        </w:rPr>
        <w:t>)</w:t>
      </w:r>
      <w:r w:rsidR="002723B1" w:rsidRPr="00BE7A77">
        <w:rPr>
          <w:sz w:val="23"/>
          <w:szCs w:val="23"/>
        </w:rPr>
        <w:t xml:space="preserve"> </w:t>
      </w:r>
      <w:r w:rsidR="00442E4F" w:rsidRPr="00BE7A77">
        <w:rPr>
          <w:sz w:val="23"/>
          <w:szCs w:val="23"/>
        </w:rPr>
        <w:t xml:space="preserve">laikyti negaliojančia šią Sutartį. </w:t>
      </w:r>
    </w:p>
    <w:p w14:paraId="59AD6DF7" w14:textId="77777777" w:rsidR="009F3F04" w:rsidRPr="00BE7A77" w:rsidRDefault="008C4309" w:rsidP="00BE7A77">
      <w:pPr>
        <w:pStyle w:val="ListParagraph"/>
        <w:keepNext/>
        <w:numPr>
          <w:ilvl w:val="0"/>
          <w:numId w:val="20"/>
        </w:numPr>
        <w:spacing w:before="120" w:after="120"/>
        <w:ind w:left="357" w:hanging="357"/>
        <w:contextualSpacing w:val="0"/>
        <w:jc w:val="both"/>
        <w:rPr>
          <w:b/>
          <w:sz w:val="23"/>
          <w:szCs w:val="23"/>
        </w:rPr>
      </w:pPr>
      <w:r w:rsidRPr="00BE7A77">
        <w:rPr>
          <w:b/>
          <w:sz w:val="23"/>
          <w:szCs w:val="23"/>
        </w:rPr>
        <w:t>straipsnis.</w:t>
      </w:r>
      <w:r w:rsidR="00875273" w:rsidRPr="00BE7A77">
        <w:rPr>
          <w:b/>
          <w:sz w:val="23"/>
          <w:szCs w:val="23"/>
        </w:rPr>
        <w:t xml:space="preserve"> SPECIALI PAKUOTĖ  </w:t>
      </w:r>
    </w:p>
    <w:p w14:paraId="6BDCCBC7" w14:textId="3332F2FC" w:rsidR="009F3F04" w:rsidRPr="00BE7A77" w:rsidRDefault="003A2B97" w:rsidP="003F5DF7">
      <w:pPr>
        <w:pStyle w:val="ListParagraph"/>
        <w:numPr>
          <w:ilvl w:val="1"/>
          <w:numId w:val="20"/>
        </w:numPr>
        <w:spacing w:before="120" w:after="120"/>
        <w:ind w:left="0" w:firstLine="0"/>
        <w:contextualSpacing w:val="0"/>
        <w:jc w:val="both"/>
        <w:rPr>
          <w:b/>
          <w:sz w:val="23"/>
          <w:szCs w:val="23"/>
        </w:rPr>
      </w:pPr>
      <w:r w:rsidRPr="00BE7A77">
        <w:rPr>
          <w:sz w:val="23"/>
          <w:szCs w:val="23"/>
        </w:rPr>
        <w:t xml:space="preserve">Administratorius </w:t>
      </w:r>
      <w:r w:rsidR="004E3A04" w:rsidRPr="00BE7A77">
        <w:rPr>
          <w:sz w:val="23"/>
          <w:szCs w:val="23"/>
        </w:rPr>
        <w:t>Pavedimo davėjui</w:t>
      </w:r>
      <w:r w:rsidRPr="00BE7A77">
        <w:rPr>
          <w:sz w:val="23"/>
          <w:szCs w:val="23"/>
        </w:rPr>
        <w:t xml:space="preserve"> teikia paslaugas, susijusias su Specialiomis pakuotėmis</w:t>
      </w:r>
      <w:r w:rsidR="003C43CC" w:rsidRPr="00BE7A77">
        <w:rPr>
          <w:sz w:val="23"/>
          <w:szCs w:val="23"/>
        </w:rPr>
        <w:t>,</w:t>
      </w:r>
      <w:r w:rsidRPr="00BE7A77">
        <w:rPr>
          <w:sz w:val="23"/>
          <w:szCs w:val="23"/>
        </w:rPr>
        <w:t xml:space="preserve"> tik tuo atveju</w:t>
      </w:r>
      <w:r w:rsidR="00BB073C" w:rsidRPr="00BE7A77">
        <w:rPr>
          <w:sz w:val="23"/>
          <w:szCs w:val="23"/>
        </w:rPr>
        <w:t>,</w:t>
      </w:r>
      <w:r w:rsidRPr="00BE7A77">
        <w:rPr>
          <w:sz w:val="23"/>
          <w:szCs w:val="23"/>
        </w:rPr>
        <w:t xml:space="preserve"> jei Šalys susitarė dėl šių paslaugų teikimo, pasirašydamos atskirą susitarimą</w:t>
      </w:r>
      <w:r w:rsidR="001D0506" w:rsidRPr="00BE7A77">
        <w:rPr>
          <w:sz w:val="23"/>
          <w:szCs w:val="23"/>
        </w:rPr>
        <w:t xml:space="preserve">, kuriame aptariamos </w:t>
      </w:r>
      <w:r w:rsidRPr="00BE7A77">
        <w:rPr>
          <w:sz w:val="23"/>
          <w:szCs w:val="23"/>
        </w:rPr>
        <w:t>paslaug</w:t>
      </w:r>
      <w:r w:rsidR="001D0506" w:rsidRPr="00BE7A77">
        <w:rPr>
          <w:sz w:val="23"/>
          <w:szCs w:val="23"/>
        </w:rPr>
        <w:t>ų</w:t>
      </w:r>
      <w:r w:rsidRPr="00BE7A77">
        <w:rPr>
          <w:sz w:val="23"/>
          <w:szCs w:val="23"/>
        </w:rPr>
        <w:t xml:space="preserve"> apimt</w:t>
      </w:r>
      <w:r w:rsidR="001D0506" w:rsidRPr="00BE7A77">
        <w:rPr>
          <w:sz w:val="23"/>
          <w:szCs w:val="23"/>
        </w:rPr>
        <w:t xml:space="preserve">ys, jų teikimo sąlygos </w:t>
      </w:r>
      <w:r w:rsidR="00ED1FEE" w:rsidRPr="00BE7A77">
        <w:rPr>
          <w:sz w:val="23"/>
          <w:szCs w:val="23"/>
        </w:rPr>
        <w:t>bei paslaugų kaina ir j</w:t>
      </w:r>
      <w:r w:rsidR="00583DA8" w:rsidRPr="00BE7A77">
        <w:rPr>
          <w:sz w:val="23"/>
          <w:szCs w:val="23"/>
        </w:rPr>
        <w:t>ų</w:t>
      </w:r>
      <w:r w:rsidR="00ED1FEE" w:rsidRPr="00BE7A77">
        <w:rPr>
          <w:sz w:val="23"/>
          <w:szCs w:val="23"/>
        </w:rPr>
        <w:t xml:space="preserve"> apmokėjimo tvarka.</w:t>
      </w:r>
    </w:p>
    <w:p w14:paraId="78107DF7" w14:textId="77777777" w:rsidR="009F3F04" w:rsidRPr="00BE7A77" w:rsidRDefault="008C4309" w:rsidP="00BE7A77">
      <w:pPr>
        <w:pStyle w:val="ListParagraph"/>
        <w:keepNext/>
        <w:keepLines/>
        <w:widowControl w:val="0"/>
        <w:numPr>
          <w:ilvl w:val="0"/>
          <w:numId w:val="20"/>
        </w:numPr>
        <w:spacing w:before="120" w:after="120"/>
        <w:ind w:left="0" w:firstLine="0"/>
        <w:contextualSpacing w:val="0"/>
        <w:jc w:val="both"/>
        <w:rPr>
          <w:b/>
          <w:sz w:val="23"/>
          <w:szCs w:val="23"/>
        </w:rPr>
      </w:pPr>
      <w:r w:rsidRPr="00BE7A77">
        <w:rPr>
          <w:b/>
          <w:sz w:val="23"/>
          <w:szCs w:val="23"/>
        </w:rPr>
        <w:t>straipsnis.</w:t>
      </w:r>
      <w:r w:rsidR="00ED1FEE" w:rsidRPr="00BE7A77">
        <w:rPr>
          <w:b/>
          <w:sz w:val="23"/>
          <w:szCs w:val="23"/>
        </w:rPr>
        <w:t xml:space="preserve"> </w:t>
      </w:r>
      <w:r w:rsidR="008864E8" w:rsidRPr="00BE7A77">
        <w:rPr>
          <w:b/>
          <w:sz w:val="23"/>
          <w:szCs w:val="23"/>
        </w:rPr>
        <w:t>TREČIŲJŲ ASMENŲ PASITELKIMAS SUTARTINIŲ ĮSIPAREIGOJIMŲ VYKDYMUI</w:t>
      </w:r>
      <w:r w:rsidR="00ED1FEE" w:rsidRPr="00BE7A77">
        <w:rPr>
          <w:b/>
          <w:sz w:val="23"/>
          <w:szCs w:val="23"/>
        </w:rPr>
        <w:t xml:space="preserve"> </w:t>
      </w:r>
    </w:p>
    <w:p w14:paraId="41186EF9" w14:textId="025B7B09" w:rsidR="00384615" w:rsidRPr="00BE7A77" w:rsidRDefault="00ED1FEE" w:rsidP="00384615">
      <w:pPr>
        <w:pStyle w:val="ListParagraph"/>
        <w:numPr>
          <w:ilvl w:val="1"/>
          <w:numId w:val="20"/>
        </w:numPr>
        <w:spacing w:before="120" w:after="120"/>
        <w:ind w:left="0" w:firstLine="0"/>
        <w:contextualSpacing w:val="0"/>
        <w:jc w:val="both"/>
        <w:rPr>
          <w:b/>
          <w:sz w:val="23"/>
          <w:szCs w:val="23"/>
        </w:rPr>
      </w:pPr>
      <w:r w:rsidRPr="00BE7A77">
        <w:rPr>
          <w:sz w:val="23"/>
          <w:szCs w:val="23"/>
        </w:rPr>
        <w:t>Administratorius</w:t>
      </w:r>
      <w:r w:rsidR="00634827" w:rsidRPr="00BE7A77">
        <w:rPr>
          <w:sz w:val="23"/>
          <w:szCs w:val="23"/>
        </w:rPr>
        <w:t xml:space="preserve"> įsipareigojimų pagal šią Sutartį vykdymui turi teisę savo nuožiūra pasitelkti trečiuosius asmenis</w:t>
      </w:r>
      <w:r w:rsidR="008864E8" w:rsidRPr="00BE7A77">
        <w:rPr>
          <w:sz w:val="23"/>
          <w:szCs w:val="23"/>
        </w:rPr>
        <w:t xml:space="preserve"> (subrangovus</w:t>
      </w:r>
      <w:r w:rsidR="00B33298" w:rsidRPr="00BE7A77">
        <w:rPr>
          <w:sz w:val="23"/>
          <w:szCs w:val="23"/>
        </w:rPr>
        <w:t xml:space="preserve">, </w:t>
      </w:r>
      <w:r w:rsidR="008864E8" w:rsidRPr="00BE7A77">
        <w:rPr>
          <w:sz w:val="23"/>
          <w:szCs w:val="23"/>
        </w:rPr>
        <w:t>subtiekėjus ir pan.)</w:t>
      </w:r>
      <w:r w:rsidR="00634827" w:rsidRPr="00BE7A77">
        <w:rPr>
          <w:sz w:val="23"/>
          <w:szCs w:val="23"/>
        </w:rPr>
        <w:t>, įskaitant, bet neapsiribojant</w:t>
      </w:r>
      <w:r w:rsidR="006E028F" w:rsidRPr="00BE7A77">
        <w:rPr>
          <w:sz w:val="23"/>
          <w:szCs w:val="23"/>
        </w:rPr>
        <w:t>,</w:t>
      </w:r>
      <w:r w:rsidR="00634827" w:rsidRPr="00BE7A77">
        <w:rPr>
          <w:sz w:val="23"/>
          <w:szCs w:val="23"/>
        </w:rPr>
        <w:t xml:space="preserve"> Pardavėjus,</w:t>
      </w:r>
      <w:r w:rsidR="00104FFA" w:rsidRPr="00BE7A77">
        <w:rPr>
          <w:sz w:val="23"/>
          <w:szCs w:val="23"/>
        </w:rPr>
        <w:t xml:space="preserve"> vežėjus,</w:t>
      </w:r>
      <w:r w:rsidR="00292188" w:rsidRPr="00BE7A77">
        <w:rPr>
          <w:sz w:val="23"/>
          <w:szCs w:val="23"/>
        </w:rPr>
        <w:t xml:space="preserve"> </w:t>
      </w:r>
      <w:r w:rsidR="00634827" w:rsidRPr="00BE7A77">
        <w:rPr>
          <w:sz w:val="23"/>
          <w:szCs w:val="23"/>
        </w:rPr>
        <w:t>pakuočių ir jų atliekų</w:t>
      </w:r>
      <w:r w:rsidR="00104FFA" w:rsidRPr="00BE7A77">
        <w:rPr>
          <w:sz w:val="23"/>
          <w:szCs w:val="23"/>
        </w:rPr>
        <w:t xml:space="preserve"> </w:t>
      </w:r>
      <w:r w:rsidR="00634827" w:rsidRPr="00BE7A77">
        <w:rPr>
          <w:sz w:val="23"/>
          <w:szCs w:val="23"/>
        </w:rPr>
        <w:t>tvarkymo paslaugas teikiančius asmenis</w:t>
      </w:r>
      <w:r w:rsidR="0034577A" w:rsidRPr="00BE7A77">
        <w:rPr>
          <w:sz w:val="23"/>
          <w:szCs w:val="23"/>
        </w:rPr>
        <w:t xml:space="preserve"> </w:t>
      </w:r>
      <w:r w:rsidR="009F3F04" w:rsidRPr="00BE7A77">
        <w:rPr>
          <w:sz w:val="23"/>
          <w:szCs w:val="23"/>
        </w:rPr>
        <w:t>ir pan.</w:t>
      </w:r>
    </w:p>
    <w:p w14:paraId="4D8AAF00" w14:textId="7541FE8E" w:rsidR="00384615" w:rsidRPr="00BE7A77" w:rsidRDefault="008C4309" w:rsidP="003A42C5">
      <w:pPr>
        <w:pStyle w:val="ListParagraph"/>
        <w:numPr>
          <w:ilvl w:val="0"/>
          <w:numId w:val="20"/>
        </w:numPr>
        <w:spacing w:before="120" w:after="120"/>
        <w:ind w:left="0" w:firstLine="0"/>
        <w:contextualSpacing w:val="0"/>
        <w:jc w:val="both"/>
        <w:rPr>
          <w:b/>
          <w:sz w:val="23"/>
          <w:szCs w:val="23"/>
        </w:rPr>
      </w:pPr>
      <w:r w:rsidRPr="00BE7A77">
        <w:rPr>
          <w:b/>
          <w:sz w:val="23"/>
          <w:szCs w:val="23"/>
        </w:rPr>
        <w:t>straipsnis.</w:t>
      </w:r>
      <w:r w:rsidR="00634827" w:rsidRPr="00BE7A77">
        <w:rPr>
          <w:b/>
          <w:sz w:val="23"/>
          <w:szCs w:val="23"/>
        </w:rPr>
        <w:t xml:space="preserve"> </w:t>
      </w:r>
      <w:r w:rsidR="000B295B" w:rsidRPr="00BE7A77">
        <w:rPr>
          <w:b/>
          <w:sz w:val="23"/>
          <w:szCs w:val="23"/>
        </w:rPr>
        <w:t>PAKUOČIŲ REGISTRACIJA</w:t>
      </w:r>
      <w:r w:rsidR="000B295B" w:rsidRPr="00BE7A77">
        <w:rPr>
          <w:sz w:val="23"/>
          <w:szCs w:val="23"/>
        </w:rPr>
        <w:t xml:space="preserve"> </w:t>
      </w:r>
    </w:p>
    <w:p w14:paraId="6CFE3FD4" w14:textId="79E88B92" w:rsidR="00555A8B" w:rsidRPr="00BE7A77" w:rsidRDefault="004172C8" w:rsidP="00900F6F">
      <w:pPr>
        <w:pStyle w:val="ListParagraph"/>
        <w:numPr>
          <w:ilvl w:val="1"/>
          <w:numId w:val="20"/>
        </w:numPr>
        <w:spacing w:before="120" w:after="120"/>
        <w:ind w:left="0" w:firstLine="0"/>
        <w:contextualSpacing w:val="0"/>
        <w:jc w:val="both"/>
        <w:rPr>
          <w:b/>
          <w:sz w:val="23"/>
          <w:szCs w:val="23"/>
        </w:rPr>
      </w:pPr>
      <w:r w:rsidRPr="00BE7A77">
        <w:rPr>
          <w:sz w:val="23"/>
          <w:szCs w:val="23"/>
        </w:rPr>
        <w:t>Pavedimo davėjas šioje Sutartyje bei Instrukcijų vadove nustatytomis sąlygomis ir tvarka privalo pateikti Administratoriui Vienkartinių pakuočių registracijai Registre reikalingus duomenis</w:t>
      </w:r>
      <w:r w:rsidR="003D2DB0" w:rsidRPr="00BE7A77">
        <w:rPr>
          <w:sz w:val="23"/>
          <w:szCs w:val="23"/>
        </w:rPr>
        <w:t xml:space="preserve"> (įskaitant </w:t>
      </w:r>
      <w:r w:rsidR="003C43CC" w:rsidRPr="00BE7A77">
        <w:rPr>
          <w:sz w:val="23"/>
          <w:szCs w:val="23"/>
        </w:rPr>
        <w:t xml:space="preserve">ir </w:t>
      </w:r>
      <w:r w:rsidR="003D2DB0" w:rsidRPr="00BE7A77">
        <w:rPr>
          <w:sz w:val="23"/>
          <w:szCs w:val="23"/>
        </w:rPr>
        <w:t>Vienkartinės pakuotės pavyzdžius)</w:t>
      </w:r>
      <w:r w:rsidRPr="00BE7A77">
        <w:rPr>
          <w:sz w:val="23"/>
          <w:szCs w:val="23"/>
        </w:rPr>
        <w:t xml:space="preserve"> apie kiekvien</w:t>
      </w:r>
      <w:r w:rsidR="004044DD" w:rsidRPr="00BE7A77">
        <w:rPr>
          <w:sz w:val="23"/>
          <w:szCs w:val="23"/>
        </w:rPr>
        <w:t>o skirtingo</w:t>
      </w:r>
      <w:r w:rsidRPr="00BE7A77">
        <w:rPr>
          <w:sz w:val="23"/>
          <w:szCs w:val="23"/>
        </w:rPr>
        <w:t xml:space="preserve"> Pavedimo davėjo rinkai tiekiamo gaminio Vienkartinę pakuotę, kur</w:t>
      </w:r>
      <w:r w:rsidR="005D336C" w:rsidRPr="00BE7A77">
        <w:rPr>
          <w:sz w:val="23"/>
          <w:szCs w:val="23"/>
        </w:rPr>
        <w:t>ią</w:t>
      </w:r>
      <w:r w:rsidRPr="00BE7A77">
        <w:rPr>
          <w:sz w:val="23"/>
          <w:szCs w:val="23"/>
        </w:rPr>
        <w:t xml:space="preserve"> Pavedimo davėjas tiekia</w:t>
      </w:r>
      <w:r w:rsidR="003D2DB0" w:rsidRPr="00BE7A77">
        <w:rPr>
          <w:sz w:val="23"/>
          <w:szCs w:val="23"/>
        </w:rPr>
        <w:t xml:space="preserve"> ar planuoja tiekti </w:t>
      </w:r>
      <w:r w:rsidRPr="00BE7A77">
        <w:rPr>
          <w:sz w:val="23"/>
          <w:szCs w:val="23"/>
        </w:rPr>
        <w:t xml:space="preserve">rinkai ir kurios administravimas, surinkimas ir tvarkymo organizavimas pavedamas Administratoriui šia Sutartimi. </w:t>
      </w:r>
    </w:p>
    <w:p w14:paraId="7FB51B62" w14:textId="1F954D96" w:rsidR="00156E22" w:rsidRPr="00BE7A77" w:rsidRDefault="00733E8A" w:rsidP="00156E22">
      <w:pPr>
        <w:pStyle w:val="ListParagraph"/>
        <w:numPr>
          <w:ilvl w:val="1"/>
          <w:numId w:val="20"/>
        </w:numPr>
        <w:spacing w:before="120" w:after="120"/>
        <w:ind w:left="0" w:firstLine="0"/>
        <w:contextualSpacing w:val="0"/>
        <w:jc w:val="both"/>
        <w:rPr>
          <w:b/>
          <w:sz w:val="23"/>
          <w:szCs w:val="23"/>
        </w:rPr>
      </w:pPr>
      <w:r w:rsidRPr="00BE7A77">
        <w:rPr>
          <w:sz w:val="23"/>
          <w:szCs w:val="23"/>
        </w:rPr>
        <w:t>Pavedimo davėjas</w:t>
      </w:r>
      <w:r w:rsidR="00DE751D" w:rsidRPr="00BE7A77">
        <w:rPr>
          <w:sz w:val="23"/>
          <w:szCs w:val="23"/>
        </w:rPr>
        <w:t>,</w:t>
      </w:r>
      <w:r w:rsidR="001C1751" w:rsidRPr="00BE7A77">
        <w:rPr>
          <w:sz w:val="23"/>
          <w:szCs w:val="23"/>
        </w:rPr>
        <w:t xml:space="preserve"> planuojantis tiekti </w:t>
      </w:r>
      <w:r w:rsidR="004044DD" w:rsidRPr="00BE7A77">
        <w:rPr>
          <w:sz w:val="23"/>
          <w:szCs w:val="23"/>
        </w:rPr>
        <w:t xml:space="preserve">Lietuvos vidaus </w:t>
      </w:r>
      <w:r w:rsidR="001C1751" w:rsidRPr="00BE7A77">
        <w:rPr>
          <w:sz w:val="23"/>
          <w:szCs w:val="23"/>
        </w:rPr>
        <w:t>rinkai gaminius</w:t>
      </w:r>
      <w:r w:rsidR="00A2403D" w:rsidRPr="00BE7A77">
        <w:rPr>
          <w:sz w:val="23"/>
          <w:szCs w:val="23"/>
        </w:rPr>
        <w:t>, supakuotus į</w:t>
      </w:r>
      <w:r w:rsidR="00126F05" w:rsidRPr="00BE7A77">
        <w:rPr>
          <w:sz w:val="23"/>
          <w:szCs w:val="23"/>
        </w:rPr>
        <w:t xml:space="preserve"> naują</w:t>
      </w:r>
      <w:r w:rsidR="00A2403D" w:rsidRPr="00BE7A77">
        <w:rPr>
          <w:sz w:val="23"/>
          <w:szCs w:val="23"/>
        </w:rPr>
        <w:t xml:space="preserve"> </w:t>
      </w:r>
      <w:r w:rsidR="00384615" w:rsidRPr="00BE7A77">
        <w:rPr>
          <w:sz w:val="23"/>
          <w:szCs w:val="23"/>
        </w:rPr>
        <w:t>Vienkartinę</w:t>
      </w:r>
      <w:r w:rsidR="001C1751" w:rsidRPr="00BE7A77">
        <w:rPr>
          <w:sz w:val="23"/>
          <w:szCs w:val="23"/>
        </w:rPr>
        <w:t xml:space="preserve"> pakuotę, privalo pateikti</w:t>
      </w:r>
      <w:r w:rsidR="00A2403D" w:rsidRPr="00BE7A77">
        <w:rPr>
          <w:sz w:val="23"/>
          <w:szCs w:val="23"/>
        </w:rPr>
        <w:t xml:space="preserve"> Administratoriui</w:t>
      </w:r>
      <w:r w:rsidR="001C1751" w:rsidRPr="00BE7A77">
        <w:rPr>
          <w:sz w:val="23"/>
          <w:szCs w:val="23"/>
        </w:rPr>
        <w:t xml:space="preserve"> duomenis, reikalingus užregistruoti tokią pakuotę</w:t>
      </w:r>
      <w:r w:rsidR="00A2403D" w:rsidRPr="00BE7A77">
        <w:rPr>
          <w:sz w:val="23"/>
          <w:szCs w:val="23"/>
        </w:rPr>
        <w:t xml:space="preserve"> Registre</w:t>
      </w:r>
      <w:r w:rsidR="0051525F" w:rsidRPr="00BE7A77">
        <w:rPr>
          <w:sz w:val="23"/>
          <w:szCs w:val="23"/>
        </w:rPr>
        <w:t>,</w:t>
      </w:r>
      <w:r w:rsidR="001C1751" w:rsidRPr="00BE7A77">
        <w:rPr>
          <w:sz w:val="23"/>
          <w:szCs w:val="23"/>
        </w:rPr>
        <w:t xml:space="preserve"> </w:t>
      </w:r>
      <w:r w:rsidR="00A2403D" w:rsidRPr="00BE7A77">
        <w:rPr>
          <w:sz w:val="23"/>
          <w:szCs w:val="23"/>
        </w:rPr>
        <w:t xml:space="preserve">likus ne mažiau kaip </w:t>
      </w:r>
      <w:r w:rsidR="00CF4284" w:rsidRPr="00BE7A77">
        <w:rPr>
          <w:sz w:val="23"/>
          <w:szCs w:val="23"/>
        </w:rPr>
        <w:t>2</w:t>
      </w:r>
      <w:r w:rsidR="001C1751" w:rsidRPr="00BE7A77">
        <w:rPr>
          <w:sz w:val="23"/>
          <w:szCs w:val="23"/>
        </w:rPr>
        <w:t xml:space="preserve"> (</w:t>
      </w:r>
      <w:r w:rsidR="001F0BFE" w:rsidRPr="00BE7A77">
        <w:rPr>
          <w:sz w:val="23"/>
          <w:szCs w:val="23"/>
        </w:rPr>
        <w:t>dviem</w:t>
      </w:r>
      <w:r w:rsidR="001C1751" w:rsidRPr="00BE7A77">
        <w:rPr>
          <w:sz w:val="23"/>
          <w:szCs w:val="23"/>
        </w:rPr>
        <w:t>) savaitė</w:t>
      </w:r>
      <w:r w:rsidR="00A2403D" w:rsidRPr="00BE7A77">
        <w:rPr>
          <w:sz w:val="23"/>
          <w:szCs w:val="23"/>
        </w:rPr>
        <w:t>m</w:t>
      </w:r>
      <w:r w:rsidR="001C1751" w:rsidRPr="00BE7A77">
        <w:rPr>
          <w:sz w:val="23"/>
          <w:szCs w:val="23"/>
        </w:rPr>
        <w:t>s iki gaminių pateikimo rinkai dienos.</w:t>
      </w:r>
      <w:r w:rsidR="00D14A2E" w:rsidRPr="00BE7A77">
        <w:rPr>
          <w:sz w:val="23"/>
          <w:szCs w:val="23"/>
        </w:rPr>
        <w:t xml:space="preserve"> Administratorius ne vėliau kaip per</w:t>
      </w:r>
      <w:r w:rsidR="00B84611" w:rsidRPr="00BE7A77">
        <w:rPr>
          <w:sz w:val="23"/>
          <w:szCs w:val="23"/>
        </w:rPr>
        <w:t xml:space="preserve"> </w:t>
      </w:r>
      <w:r w:rsidR="00CF4284" w:rsidRPr="00BE7A77">
        <w:rPr>
          <w:sz w:val="23"/>
          <w:szCs w:val="23"/>
        </w:rPr>
        <w:t>2</w:t>
      </w:r>
      <w:r w:rsidR="00D14A2E" w:rsidRPr="00BE7A77">
        <w:rPr>
          <w:sz w:val="23"/>
          <w:szCs w:val="23"/>
        </w:rPr>
        <w:t xml:space="preserve"> (</w:t>
      </w:r>
      <w:r w:rsidR="00CF4284" w:rsidRPr="00BE7A77">
        <w:rPr>
          <w:sz w:val="23"/>
          <w:szCs w:val="23"/>
        </w:rPr>
        <w:t>dvi</w:t>
      </w:r>
      <w:r w:rsidR="00D14A2E" w:rsidRPr="00BE7A77">
        <w:rPr>
          <w:sz w:val="23"/>
          <w:szCs w:val="23"/>
        </w:rPr>
        <w:t xml:space="preserve">) savaites </w:t>
      </w:r>
      <w:r w:rsidR="00FA71D6" w:rsidRPr="00BE7A77">
        <w:rPr>
          <w:sz w:val="23"/>
          <w:szCs w:val="23"/>
        </w:rPr>
        <w:t xml:space="preserve">(ne vėliau kaip per tris savaites tuo atveju, jei duomenys pateikiami iki 2016 m. </w:t>
      </w:r>
      <w:r w:rsidR="003C43CC" w:rsidRPr="00BE7A77">
        <w:rPr>
          <w:sz w:val="23"/>
          <w:szCs w:val="23"/>
        </w:rPr>
        <w:t>v</w:t>
      </w:r>
      <w:r w:rsidR="00FA71D6" w:rsidRPr="00BE7A77">
        <w:rPr>
          <w:sz w:val="23"/>
          <w:szCs w:val="23"/>
        </w:rPr>
        <w:t xml:space="preserve">asario 1 d.) </w:t>
      </w:r>
      <w:r w:rsidR="00D14A2E" w:rsidRPr="00BE7A77">
        <w:rPr>
          <w:sz w:val="23"/>
          <w:szCs w:val="23"/>
        </w:rPr>
        <w:t>nuo visų duomenų</w:t>
      </w:r>
      <w:r w:rsidR="00C6549A" w:rsidRPr="00BE7A77">
        <w:rPr>
          <w:sz w:val="23"/>
          <w:szCs w:val="23"/>
        </w:rPr>
        <w:t>,</w:t>
      </w:r>
      <w:r w:rsidR="00D14A2E" w:rsidRPr="00BE7A77">
        <w:rPr>
          <w:sz w:val="23"/>
          <w:szCs w:val="23"/>
        </w:rPr>
        <w:t xml:space="preserve"> reikalingų Vienkartinės pakuotės registracijai</w:t>
      </w:r>
      <w:r w:rsidR="00C6549A" w:rsidRPr="00BE7A77">
        <w:rPr>
          <w:sz w:val="23"/>
          <w:szCs w:val="23"/>
        </w:rPr>
        <w:t>,</w:t>
      </w:r>
      <w:r w:rsidR="00D14A2E" w:rsidRPr="00BE7A77">
        <w:rPr>
          <w:sz w:val="23"/>
          <w:szCs w:val="23"/>
        </w:rPr>
        <w:t xml:space="preserve"> gavimo iš Pavedimo davėjo dienos užregistruoja Vienkartinę pakuotę Registre, išskyrus atvejus</w:t>
      </w:r>
      <w:r w:rsidR="004044DD" w:rsidRPr="00BE7A77">
        <w:rPr>
          <w:sz w:val="23"/>
          <w:szCs w:val="23"/>
        </w:rPr>
        <w:t>,</w:t>
      </w:r>
      <w:r w:rsidR="00D14A2E" w:rsidRPr="00BE7A77">
        <w:rPr>
          <w:sz w:val="23"/>
          <w:szCs w:val="23"/>
        </w:rPr>
        <w:t xml:space="preserve"> nurodytus šios Sutarties 8.</w:t>
      </w:r>
      <w:r w:rsidR="00900F6F" w:rsidRPr="00BE7A77">
        <w:rPr>
          <w:sz w:val="23"/>
          <w:szCs w:val="23"/>
        </w:rPr>
        <w:t>6</w:t>
      </w:r>
      <w:r w:rsidR="00D14A2E" w:rsidRPr="00BE7A77">
        <w:rPr>
          <w:sz w:val="23"/>
          <w:szCs w:val="23"/>
        </w:rPr>
        <w:t xml:space="preserve"> punkte</w:t>
      </w:r>
      <w:r w:rsidR="003C43CC" w:rsidRPr="00BE7A77">
        <w:rPr>
          <w:sz w:val="23"/>
          <w:szCs w:val="23"/>
        </w:rPr>
        <w:t>,</w:t>
      </w:r>
      <w:r w:rsidR="001E2947" w:rsidRPr="00BE7A77">
        <w:rPr>
          <w:sz w:val="23"/>
          <w:szCs w:val="23"/>
        </w:rPr>
        <w:t xml:space="preserve"> ir tai nedelsdamas patvirtina Pavedimo davėjui</w:t>
      </w:r>
      <w:r w:rsidR="00D14A2E" w:rsidRPr="00BE7A77">
        <w:rPr>
          <w:sz w:val="23"/>
          <w:szCs w:val="23"/>
        </w:rPr>
        <w:t xml:space="preserve">. </w:t>
      </w:r>
      <w:r w:rsidR="00A2403D" w:rsidRPr="00BE7A77">
        <w:rPr>
          <w:sz w:val="23"/>
          <w:szCs w:val="23"/>
        </w:rPr>
        <w:t>Išskirtiniais atvejais š</w:t>
      </w:r>
      <w:r w:rsidR="00384615" w:rsidRPr="00BE7A77">
        <w:rPr>
          <w:sz w:val="23"/>
          <w:szCs w:val="23"/>
        </w:rPr>
        <w:t>i</w:t>
      </w:r>
      <w:r w:rsidR="00D14A2E" w:rsidRPr="00BE7A77">
        <w:rPr>
          <w:sz w:val="23"/>
          <w:szCs w:val="23"/>
        </w:rPr>
        <w:t>e</w:t>
      </w:r>
      <w:r w:rsidR="00A2403D" w:rsidRPr="00BE7A77">
        <w:rPr>
          <w:sz w:val="23"/>
          <w:szCs w:val="23"/>
        </w:rPr>
        <w:t xml:space="preserve"> termina</w:t>
      </w:r>
      <w:r w:rsidR="00D14A2E" w:rsidRPr="00BE7A77">
        <w:rPr>
          <w:sz w:val="23"/>
          <w:szCs w:val="23"/>
        </w:rPr>
        <w:t>i</w:t>
      </w:r>
      <w:r w:rsidR="00A2403D" w:rsidRPr="00BE7A77">
        <w:rPr>
          <w:sz w:val="23"/>
          <w:szCs w:val="23"/>
        </w:rPr>
        <w:t xml:space="preserve"> gali būti sutrumpint</w:t>
      </w:r>
      <w:r w:rsidR="00D14A2E" w:rsidRPr="00BE7A77">
        <w:rPr>
          <w:sz w:val="23"/>
          <w:szCs w:val="23"/>
        </w:rPr>
        <w:t>i</w:t>
      </w:r>
      <w:r w:rsidR="00A2403D" w:rsidRPr="00BE7A77">
        <w:rPr>
          <w:sz w:val="23"/>
          <w:szCs w:val="23"/>
        </w:rPr>
        <w:t>, jei Šalys dėl to atskirai susitaria</w:t>
      </w:r>
      <w:r w:rsidR="00B25FF0" w:rsidRPr="00BE7A77">
        <w:rPr>
          <w:sz w:val="23"/>
          <w:szCs w:val="23"/>
        </w:rPr>
        <w:t>.</w:t>
      </w:r>
    </w:p>
    <w:p w14:paraId="4A5F4409" w14:textId="2DE64666" w:rsidR="00156E22" w:rsidRPr="00BE7A77" w:rsidRDefault="00156E22" w:rsidP="00156E22">
      <w:pPr>
        <w:pStyle w:val="ListParagraph"/>
        <w:numPr>
          <w:ilvl w:val="1"/>
          <w:numId w:val="20"/>
        </w:numPr>
        <w:spacing w:before="120" w:after="120"/>
        <w:ind w:left="0" w:firstLine="0"/>
        <w:contextualSpacing w:val="0"/>
        <w:jc w:val="both"/>
        <w:rPr>
          <w:b/>
          <w:sz w:val="23"/>
          <w:szCs w:val="23"/>
        </w:rPr>
      </w:pPr>
      <w:r w:rsidRPr="00BE7A77">
        <w:rPr>
          <w:sz w:val="23"/>
          <w:szCs w:val="23"/>
        </w:rPr>
        <w:t>Pavedimo davėjas įsipareigoja užtikrinti, kad Administratoriui pateikti duomenys, kuriuos Administratorius užregistravo Registre, būtų tikslūs ir teisingi viso registracijos termino metu. Duomenų Registre pakeitimai atliekami ta pačia tvarka ir sąlygomis (</w:t>
      </w:r>
      <w:r w:rsidR="002723B1" w:rsidRPr="00BE7A77">
        <w:rPr>
          <w:sz w:val="23"/>
          <w:szCs w:val="23"/>
        </w:rPr>
        <w:t>įskaitant Sutarties 8.</w:t>
      </w:r>
      <w:r w:rsidR="00900F6F" w:rsidRPr="00BE7A77">
        <w:rPr>
          <w:sz w:val="23"/>
          <w:szCs w:val="23"/>
        </w:rPr>
        <w:t>2</w:t>
      </w:r>
      <w:r w:rsidRPr="00BE7A77">
        <w:rPr>
          <w:sz w:val="23"/>
          <w:szCs w:val="23"/>
        </w:rPr>
        <w:t xml:space="preserve"> punkte numatytas sąlygas), pagal kurias atliekama naujos Vienkartinės pakuotės (naujo gaminio Vienkartinės pakuotės) </w:t>
      </w:r>
      <w:r w:rsidRPr="00BE7A77">
        <w:rPr>
          <w:sz w:val="23"/>
          <w:szCs w:val="23"/>
        </w:rPr>
        <w:lastRenderedPageBreak/>
        <w:t>registracija. Ar dėl pakeitimų reikalinga patikslinti esamą Vienkartinės pakuotės registraciją Registre ar užregistruoti naują Vienkartinę pakuotę</w:t>
      </w:r>
      <w:r w:rsidR="003C43CC" w:rsidRPr="00BE7A77">
        <w:rPr>
          <w:sz w:val="23"/>
          <w:szCs w:val="23"/>
        </w:rPr>
        <w:t>,</w:t>
      </w:r>
      <w:r w:rsidRPr="00BE7A77">
        <w:rPr>
          <w:sz w:val="23"/>
          <w:szCs w:val="23"/>
        </w:rPr>
        <w:t xml:space="preserve"> nustatoma vadovaujantis kriterijais, nurodytais Instrukcijų vadove.</w:t>
      </w:r>
    </w:p>
    <w:p w14:paraId="24522999" w14:textId="1C22C3A0" w:rsidR="00384615" w:rsidRPr="00BE7A77" w:rsidRDefault="00091E90" w:rsidP="007B05CB">
      <w:pPr>
        <w:pStyle w:val="ListParagraph"/>
        <w:numPr>
          <w:ilvl w:val="1"/>
          <w:numId w:val="20"/>
        </w:numPr>
        <w:spacing w:before="120" w:after="120"/>
        <w:ind w:left="0" w:firstLine="0"/>
        <w:contextualSpacing w:val="0"/>
        <w:jc w:val="both"/>
        <w:rPr>
          <w:b/>
          <w:sz w:val="23"/>
          <w:szCs w:val="23"/>
        </w:rPr>
      </w:pPr>
      <w:r w:rsidRPr="00BE7A77">
        <w:rPr>
          <w:sz w:val="23"/>
          <w:szCs w:val="23"/>
        </w:rPr>
        <w:t xml:space="preserve">Jei </w:t>
      </w:r>
      <w:r w:rsidR="00733E8A" w:rsidRPr="00BE7A77">
        <w:rPr>
          <w:sz w:val="23"/>
          <w:szCs w:val="23"/>
        </w:rPr>
        <w:t>Pavedimo davėjas</w:t>
      </w:r>
      <w:r w:rsidR="00A84705" w:rsidRPr="00BE7A77">
        <w:rPr>
          <w:sz w:val="23"/>
          <w:szCs w:val="23"/>
        </w:rPr>
        <w:t xml:space="preserve"> ketina tiekti </w:t>
      </w:r>
      <w:r w:rsidRPr="00BE7A77">
        <w:rPr>
          <w:sz w:val="23"/>
          <w:szCs w:val="23"/>
        </w:rPr>
        <w:t xml:space="preserve">rinkai gaminius, supakuotus į </w:t>
      </w:r>
      <w:r w:rsidR="00384615" w:rsidRPr="00BE7A77">
        <w:rPr>
          <w:sz w:val="23"/>
          <w:szCs w:val="23"/>
        </w:rPr>
        <w:t>Vienkartinę</w:t>
      </w:r>
      <w:r w:rsidRPr="00BE7A77">
        <w:rPr>
          <w:sz w:val="23"/>
          <w:szCs w:val="23"/>
        </w:rPr>
        <w:t xml:space="preserve"> pakuotę, kuri jau yra įregistruota Registre pagal kito gamintojo (</w:t>
      </w:r>
      <w:r w:rsidR="00C72962" w:rsidRPr="00BE7A77">
        <w:rPr>
          <w:sz w:val="23"/>
          <w:szCs w:val="23"/>
        </w:rPr>
        <w:t>pakuočių naudotojo</w:t>
      </w:r>
      <w:r w:rsidRPr="00BE7A77">
        <w:rPr>
          <w:sz w:val="23"/>
          <w:szCs w:val="23"/>
        </w:rPr>
        <w:t xml:space="preserve">) </w:t>
      </w:r>
      <w:r w:rsidR="002723B1" w:rsidRPr="00BE7A77">
        <w:rPr>
          <w:sz w:val="23"/>
          <w:szCs w:val="23"/>
        </w:rPr>
        <w:t>ir</w:t>
      </w:r>
      <w:r w:rsidR="00DA7F89" w:rsidRPr="00BE7A77">
        <w:rPr>
          <w:sz w:val="23"/>
          <w:szCs w:val="23"/>
        </w:rPr>
        <w:t xml:space="preserve"> (</w:t>
      </w:r>
      <w:r w:rsidR="002723B1" w:rsidRPr="00BE7A77">
        <w:rPr>
          <w:sz w:val="23"/>
          <w:szCs w:val="23"/>
        </w:rPr>
        <w:t>ar</w:t>
      </w:r>
      <w:r w:rsidR="00DA7F89" w:rsidRPr="00BE7A77">
        <w:rPr>
          <w:sz w:val="23"/>
          <w:szCs w:val="23"/>
        </w:rPr>
        <w:t>)</w:t>
      </w:r>
      <w:r w:rsidR="002723B1" w:rsidRPr="00BE7A77">
        <w:rPr>
          <w:sz w:val="23"/>
          <w:szCs w:val="23"/>
        </w:rPr>
        <w:t xml:space="preserve"> </w:t>
      </w:r>
      <w:r w:rsidRPr="00BE7A77">
        <w:rPr>
          <w:sz w:val="23"/>
          <w:szCs w:val="23"/>
        </w:rPr>
        <w:t xml:space="preserve">importuotojo pateiktus duomenis, </w:t>
      </w:r>
      <w:r w:rsidR="00733E8A" w:rsidRPr="00BE7A77">
        <w:rPr>
          <w:sz w:val="23"/>
          <w:szCs w:val="23"/>
        </w:rPr>
        <w:t>Pavedimo davėjas</w:t>
      </w:r>
      <w:r w:rsidRPr="00BE7A77">
        <w:rPr>
          <w:sz w:val="23"/>
          <w:szCs w:val="23"/>
        </w:rPr>
        <w:t xml:space="preserve"> gali prisijungti prie šios registracijos, pateikdamas Administratoriui prašymą dėl prisijungimo prie registracijos ir sumokėdamas Registracijos mokestį. Tokiu atveju </w:t>
      </w:r>
      <w:r w:rsidR="00733E8A" w:rsidRPr="00BE7A77">
        <w:rPr>
          <w:sz w:val="23"/>
          <w:szCs w:val="23"/>
        </w:rPr>
        <w:t>Pavedimo davėjas</w:t>
      </w:r>
      <w:r w:rsidRPr="00BE7A77">
        <w:rPr>
          <w:sz w:val="23"/>
          <w:szCs w:val="23"/>
        </w:rPr>
        <w:t xml:space="preserve"> </w:t>
      </w:r>
      <w:r w:rsidR="007B05CB" w:rsidRPr="00BE7A77">
        <w:rPr>
          <w:sz w:val="23"/>
          <w:szCs w:val="23"/>
        </w:rPr>
        <w:t>įsipareigoja užtikrinti, kad gaminiai</w:t>
      </w:r>
      <w:r w:rsidR="006346D2" w:rsidRPr="00BE7A77">
        <w:rPr>
          <w:sz w:val="23"/>
          <w:szCs w:val="23"/>
        </w:rPr>
        <w:t>,</w:t>
      </w:r>
      <w:r w:rsidR="007B05CB" w:rsidRPr="00BE7A77">
        <w:rPr>
          <w:sz w:val="23"/>
          <w:szCs w:val="23"/>
        </w:rPr>
        <w:t xml:space="preserve"> supakuoti į tokią Vienkartinę pakuotę</w:t>
      </w:r>
      <w:r w:rsidR="006346D2" w:rsidRPr="00BE7A77">
        <w:rPr>
          <w:sz w:val="23"/>
          <w:szCs w:val="23"/>
        </w:rPr>
        <w:t>,</w:t>
      </w:r>
      <w:r w:rsidR="007B05CB" w:rsidRPr="00BE7A77">
        <w:rPr>
          <w:sz w:val="23"/>
          <w:szCs w:val="23"/>
        </w:rPr>
        <w:t xml:space="preserve"> būtų patiekti </w:t>
      </w:r>
      <w:r w:rsidR="00A84705" w:rsidRPr="00BE7A77">
        <w:rPr>
          <w:sz w:val="23"/>
          <w:szCs w:val="23"/>
        </w:rPr>
        <w:t xml:space="preserve">Lietuvos vidaus </w:t>
      </w:r>
      <w:r w:rsidR="007B05CB" w:rsidRPr="00BE7A77">
        <w:rPr>
          <w:sz w:val="23"/>
          <w:szCs w:val="23"/>
        </w:rPr>
        <w:t>rinkai ne anksčiau</w:t>
      </w:r>
      <w:r w:rsidR="006346D2" w:rsidRPr="00BE7A77">
        <w:rPr>
          <w:sz w:val="23"/>
          <w:szCs w:val="23"/>
        </w:rPr>
        <w:t>,</w:t>
      </w:r>
      <w:r w:rsidR="007B05CB" w:rsidRPr="00BE7A77">
        <w:rPr>
          <w:sz w:val="23"/>
          <w:szCs w:val="23"/>
        </w:rPr>
        <w:t xml:space="preserve"> nei</w:t>
      </w:r>
      <w:r w:rsidRPr="00BE7A77">
        <w:rPr>
          <w:sz w:val="23"/>
          <w:szCs w:val="23"/>
        </w:rPr>
        <w:t xml:space="preserve"> iš Administratoriaus gauna</w:t>
      </w:r>
      <w:r w:rsidR="007B05CB" w:rsidRPr="00BE7A77">
        <w:rPr>
          <w:sz w:val="23"/>
          <w:szCs w:val="23"/>
        </w:rPr>
        <w:t>mas</w:t>
      </w:r>
      <w:r w:rsidRPr="00BE7A77">
        <w:rPr>
          <w:sz w:val="23"/>
          <w:szCs w:val="23"/>
        </w:rPr>
        <w:t xml:space="preserve"> </w:t>
      </w:r>
      <w:r w:rsidR="007B05CB" w:rsidRPr="00BE7A77">
        <w:rPr>
          <w:sz w:val="23"/>
          <w:szCs w:val="23"/>
        </w:rPr>
        <w:t>patvirtinimas</w:t>
      </w:r>
      <w:r w:rsidRPr="00BE7A77">
        <w:rPr>
          <w:sz w:val="23"/>
          <w:szCs w:val="23"/>
        </w:rPr>
        <w:t xml:space="preserve">, </w:t>
      </w:r>
      <w:r w:rsidR="007B05CB" w:rsidRPr="00BE7A77">
        <w:rPr>
          <w:sz w:val="23"/>
          <w:szCs w:val="23"/>
        </w:rPr>
        <w:t>jog</w:t>
      </w:r>
      <w:r w:rsidRPr="00BE7A77">
        <w:rPr>
          <w:sz w:val="23"/>
          <w:szCs w:val="23"/>
        </w:rPr>
        <w:t xml:space="preserve"> Registre </w:t>
      </w:r>
      <w:r w:rsidR="007B05CB" w:rsidRPr="00BE7A77">
        <w:rPr>
          <w:sz w:val="23"/>
          <w:szCs w:val="23"/>
        </w:rPr>
        <w:t>jau esa</w:t>
      </w:r>
      <w:r w:rsidR="00477847" w:rsidRPr="00BE7A77">
        <w:rPr>
          <w:sz w:val="23"/>
          <w:szCs w:val="23"/>
        </w:rPr>
        <w:t>nčios</w:t>
      </w:r>
      <w:r w:rsidR="007B05CB" w:rsidRPr="00BE7A77">
        <w:rPr>
          <w:sz w:val="23"/>
          <w:szCs w:val="23"/>
        </w:rPr>
        <w:t xml:space="preserve"> (t.</w:t>
      </w:r>
      <w:r w:rsidR="006346D2" w:rsidRPr="00BE7A77">
        <w:rPr>
          <w:sz w:val="23"/>
          <w:szCs w:val="23"/>
        </w:rPr>
        <w:t> </w:t>
      </w:r>
      <w:r w:rsidR="007B05CB" w:rsidRPr="00BE7A77">
        <w:rPr>
          <w:sz w:val="23"/>
          <w:szCs w:val="23"/>
        </w:rPr>
        <w:t xml:space="preserve">y. kito gamintojo </w:t>
      </w:r>
      <w:r w:rsidR="002723B1" w:rsidRPr="00BE7A77">
        <w:rPr>
          <w:sz w:val="23"/>
          <w:szCs w:val="23"/>
        </w:rPr>
        <w:t>ir</w:t>
      </w:r>
      <w:r w:rsidR="00DA7F89" w:rsidRPr="00BE7A77">
        <w:rPr>
          <w:sz w:val="23"/>
          <w:szCs w:val="23"/>
        </w:rPr>
        <w:t xml:space="preserve"> (</w:t>
      </w:r>
      <w:r w:rsidR="002723B1" w:rsidRPr="00BE7A77">
        <w:rPr>
          <w:sz w:val="23"/>
          <w:szCs w:val="23"/>
        </w:rPr>
        <w:t>ar</w:t>
      </w:r>
      <w:r w:rsidR="00DA7F89" w:rsidRPr="00BE7A77">
        <w:rPr>
          <w:sz w:val="23"/>
          <w:szCs w:val="23"/>
        </w:rPr>
        <w:t>)</w:t>
      </w:r>
      <w:r w:rsidR="002723B1" w:rsidRPr="00BE7A77">
        <w:rPr>
          <w:sz w:val="23"/>
          <w:szCs w:val="23"/>
        </w:rPr>
        <w:t xml:space="preserve"> </w:t>
      </w:r>
      <w:r w:rsidR="007B05CB" w:rsidRPr="00BE7A77">
        <w:rPr>
          <w:sz w:val="23"/>
          <w:szCs w:val="23"/>
        </w:rPr>
        <w:t xml:space="preserve">importuotojo </w:t>
      </w:r>
      <w:r w:rsidRPr="00BE7A77">
        <w:rPr>
          <w:sz w:val="23"/>
          <w:szCs w:val="23"/>
        </w:rPr>
        <w:t>užregistruotos</w:t>
      </w:r>
      <w:r w:rsidR="007B05CB" w:rsidRPr="00BE7A77">
        <w:rPr>
          <w:sz w:val="23"/>
          <w:szCs w:val="23"/>
        </w:rPr>
        <w:t>)</w:t>
      </w:r>
      <w:r w:rsidRPr="00BE7A77">
        <w:rPr>
          <w:sz w:val="23"/>
          <w:szCs w:val="23"/>
        </w:rPr>
        <w:t xml:space="preserve"> </w:t>
      </w:r>
      <w:r w:rsidR="007B05CB" w:rsidRPr="00BE7A77">
        <w:rPr>
          <w:sz w:val="23"/>
          <w:szCs w:val="23"/>
        </w:rPr>
        <w:t xml:space="preserve">Vienkartinės </w:t>
      </w:r>
      <w:r w:rsidRPr="00BE7A77">
        <w:rPr>
          <w:sz w:val="23"/>
          <w:szCs w:val="23"/>
        </w:rPr>
        <w:t xml:space="preserve">pakuotės duomenys papildyti </w:t>
      </w:r>
      <w:r w:rsidR="00733E8A" w:rsidRPr="00BE7A77">
        <w:rPr>
          <w:sz w:val="23"/>
          <w:szCs w:val="23"/>
        </w:rPr>
        <w:t>Pavedimo davėjo</w:t>
      </w:r>
      <w:r w:rsidR="007B05CB" w:rsidRPr="00BE7A77">
        <w:rPr>
          <w:sz w:val="23"/>
          <w:szCs w:val="23"/>
        </w:rPr>
        <w:t xml:space="preserve"> pateiktais duomenimis</w:t>
      </w:r>
      <w:r w:rsidR="00F51F6E" w:rsidRPr="00BE7A77">
        <w:rPr>
          <w:sz w:val="23"/>
          <w:szCs w:val="23"/>
        </w:rPr>
        <w:t>; tokį patvirtinimą Administratorius privalo pateikti ne vėliau kaip per 5 darbo dienas</w:t>
      </w:r>
      <w:r w:rsidR="00DA7F89" w:rsidRPr="00BE7A77">
        <w:rPr>
          <w:sz w:val="23"/>
          <w:szCs w:val="23"/>
        </w:rPr>
        <w:t xml:space="preserve"> nuo prašymo prisijungti prie šios registracijos</w:t>
      </w:r>
      <w:r w:rsidR="000B2B0C" w:rsidRPr="00BE7A77">
        <w:rPr>
          <w:sz w:val="23"/>
          <w:szCs w:val="23"/>
        </w:rPr>
        <w:t xml:space="preserve"> pateikimo dienos</w:t>
      </w:r>
      <w:r w:rsidRPr="00BE7A77">
        <w:rPr>
          <w:sz w:val="23"/>
          <w:szCs w:val="23"/>
        </w:rPr>
        <w:t>.</w:t>
      </w:r>
    </w:p>
    <w:p w14:paraId="747A18E1" w14:textId="28D7B6D5" w:rsidR="007B05CB" w:rsidRPr="00BE7A77" w:rsidRDefault="00733E8A" w:rsidP="003A42C5">
      <w:pPr>
        <w:pStyle w:val="ListParagraph"/>
        <w:numPr>
          <w:ilvl w:val="1"/>
          <w:numId w:val="20"/>
        </w:numPr>
        <w:spacing w:before="120" w:after="120"/>
        <w:ind w:left="0" w:firstLine="0"/>
        <w:contextualSpacing w:val="0"/>
        <w:jc w:val="both"/>
        <w:rPr>
          <w:b/>
          <w:sz w:val="23"/>
          <w:szCs w:val="23"/>
        </w:rPr>
      </w:pPr>
      <w:r w:rsidRPr="00BE7A77">
        <w:rPr>
          <w:sz w:val="23"/>
          <w:szCs w:val="23"/>
        </w:rPr>
        <w:t>Pavedimo davėjas</w:t>
      </w:r>
      <w:r w:rsidR="00AB0BF8" w:rsidRPr="00BE7A77">
        <w:rPr>
          <w:sz w:val="23"/>
          <w:szCs w:val="23"/>
        </w:rPr>
        <w:t>,</w:t>
      </w:r>
      <w:r w:rsidR="00B76AD0" w:rsidRPr="00BE7A77">
        <w:rPr>
          <w:sz w:val="23"/>
          <w:szCs w:val="23"/>
        </w:rPr>
        <w:t xml:space="preserve"> teik</w:t>
      </w:r>
      <w:r w:rsidR="00435A25" w:rsidRPr="00BE7A77">
        <w:rPr>
          <w:sz w:val="23"/>
          <w:szCs w:val="23"/>
        </w:rPr>
        <w:t>damas</w:t>
      </w:r>
      <w:r w:rsidR="00B76AD0" w:rsidRPr="00BE7A77">
        <w:rPr>
          <w:sz w:val="23"/>
          <w:szCs w:val="23"/>
        </w:rPr>
        <w:t xml:space="preserve"> duomenis, reikalingus užregistruoti </w:t>
      </w:r>
      <w:r w:rsidR="003A42C5" w:rsidRPr="00BE7A77">
        <w:rPr>
          <w:sz w:val="23"/>
          <w:szCs w:val="23"/>
        </w:rPr>
        <w:t>Vienkartinę</w:t>
      </w:r>
      <w:r w:rsidR="00B76AD0" w:rsidRPr="00BE7A77">
        <w:rPr>
          <w:sz w:val="23"/>
          <w:szCs w:val="23"/>
        </w:rPr>
        <w:t xml:space="preserve"> pakuotę Registre, kartu su</w:t>
      </w:r>
      <w:r w:rsidR="00B43B0C" w:rsidRPr="00BE7A77">
        <w:rPr>
          <w:sz w:val="23"/>
          <w:szCs w:val="23"/>
        </w:rPr>
        <w:t xml:space="preserve"> šiais</w:t>
      </w:r>
      <w:r w:rsidR="00B76AD0" w:rsidRPr="00BE7A77">
        <w:rPr>
          <w:sz w:val="23"/>
          <w:szCs w:val="23"/>
        </w:rPr>
        <w:t xml:space="preserve"> duomenimis Administratoriui </w:t>
      </w:r>
      <w:r w:rsidR="00EF5594" w:rsidRPr="00BE7A77">
        <w:rPr>
          <w:sz w:val="23"/>
          <w:szCs w:val="23"/>
        </w:rPr>
        <w:t>įsipareigoja</w:t>
      </w:r>
      <w:r w:rsidR="002F52B9" w:rsidRPr="00BE7A77">
        <w:rPr>
          <w:sz w:val="23"/>
          <w:szCs w:val="23"/>
        </w:rPr>
        <w:t>, vadovaudamasis šios Sutarties 9.</w:t>
      </w:r>
      <w:r w:rsidR="002141BE" w:rsidRPr="00BE7A77">
        <w:rPr>
          <w:sz w:val="23"/>
          <w:szCs w:val="23"/>
        </w:rPr>
        <w:t>1</w:t>
      </w:r>
      <w:r w:rsidR="00477847" w:rsidRPr="00BE7A77">
        <w:rPr>
          <w:sz w:val="23"/>
          <w:szCs w:val="23"/>
        </w:rPr>
        <w:t>–</w:t>
      </w:r>
      <w:r w:rsidR="002F52B9" w:rsidRPr="00BE7A77">
        <w:rPr>
          <w:sz w:val="23"/>
          <w:szCs w:val="23"/>
        </w:rPr>
        <w:t>9.</w:t>
      </w:r>
      <w:r w:rsidR="002141BE" w:rsidRPr="00BE7A77">
        <w:rPr>
          <w:sz w:val="23"/>
          <w:szCs w:val="23"/>
        </w:rPr>
        <w:t>5</w:t>
      </w:r>
      <w:r w:rsidR="002F52B9" w:rsidRPr="00BE7A77">
        <w:rPr>
          <w:sz w:val="23"/>
          <w:szCs w:val="23"/>
        </w:rPr>
        <w:t xml:space="preserve"> punktų nuostatomis,</w:t>
      </w:r>
      <w:r w:rsidR="00B76AD0" w:rsidRPr="00BE7A77">
        <w:rPr>
          <w:sz w:val="23"/>
          <w:szCs w:val="23"/>
        </w:rPr>
        <w:t xml:space="preserve"> </w:t>
      </w:r>
      <w:r w:rsidR="007B05CB" w:rsidRPr="00BE7A77">
        <w:rPr>
          <w:sz w:val="23"/>
          <w:szCs w:val="23"/>
        </w:rPr>
        <w:t>pateikti informaciją</w:t>
      </w:r>
      <w:r w:rsidR="00EF5594" w:rsidRPr="00BE7A77">
        <w:rPr>
          <w:sz w:val="23"/>
          <w:szCs w:val="23"/>
        </w:rPr>
        <w:t xml:space="preserve"> apie tai, koki</w:t>
      </w:r>
      <w:r w:rsidR="00497B63" w:rsidRPr="00BE7A77">
        <w:rPr>
          <w:sz w:val="23"/>
          <w:szCs w:val="23"/>
        </w:rPr>
        <w:t>u kodu</w:t>
      </w:r>
      <w:r w:rsidR="007F49D4" w:rsidRPr="00BE7A77">
        <w:rPr>
          <w:sz w:val="23"/>
          <w:szCs w:val="23"/>
        </w:rPr>
        <w:t xml:space="preserve"> </w:t>
      </w:r>
      <w:r w:rsidR="0051525F" w:rsidRPr="00BE7A77">
        <w:rPr>
          <w:sz w:val="23"/>
          <w:szCs w:val="23"/>
        </w:rPr>
        <w:t xml:space="preserve">bus </w:t>
      </w:r>
      <w:r w:rsidR="00C72962" w:rsidRPr="00BE7A77">
        <w:rPr>
          <w:sz w:val="23"/>
          <w:szCs w:val="23"/>
        </w:rPr>
        <w:t>žymima</w:t>
      </w:r>
      <w:r w:rsidR="0051525F" w:rsidRPr="00BE7A77">
        <w:rPr>
          <w:sz w:val="23"/>
          <w:szCs w:val="23"/>
        </w:rPr>
        <w:t xml:space="preserve"> </w:t>
      </w:r>
      <w:r w:rsidR="00C72962" w:rsidRPr="00BE7A77">
        <w:rPr>
          <w:sz w:val="23"/>
          <w:szCs w:val="23"/>
        </w:rPr>
        <w:t>atitinkam</w:t>
      </w:r>
      <w:r w:rsidR="007B05CB" w:rsidRPr="00BE7A77">
        <w:rPr>
          <w:sz w:val="23"/>
          <w:szCs w:val="23"/>
        </w:rPr>
        <w:t>o gaminio Vienkartinė</w:t>
      </w:r>
      <w:r w:rsidR="00C72962" w:rsidRPr="00BE7A77">
        <w:rPr>
          <w:sz w:val="23"/>
          <w:szCs w:val="23"/>
        </w:rPr>
        <w:t xml:space="preserve"> </w:t>
      </w:r>
      <w:r w:rsidR="007B05CB" w:rsidRPr="00BE7A77">
        <w:rPr>
          <w:sz w:val="23"/>
          <w:szCs w:val="23"/>
        </w:rPr>
        <w:t>pakuotė</w:t>
      </w:r>
      <w:r w:rsidR="007F49D4" w:rsidRPr="00BE7A77">
        <w:rPr>
          <w:sz w:val="23"/>
          <w:szCs w:val="23"/>
        </w:rPr>
        <w:t xml:space="preserve"> (t</w:t>
      </w:r>
      <w:r w:rsidR="0090611B" w:rsidRPr="00BE7A77">
        <w:rPr>
          <w:sz w:val="23"/>
          <w:szCs w:val="23"/>
        </w:rPr>
        <w:t>. </w:t>
      </w:r>
      <w:r w:rsidR="007F49D4" w:rsidRPr="00BE7A77">
        <w:rPr>
          <w:sz w:val="23"/>
          <w:szCs w:val="23"/>
        </w:rPr>
        <w:t>y.</w:t>
      </w:r>
      <w:r w:rsidR="00B95FC6" w:rsidRPr="00BE7A77">
        <w:rPr>
          <w:sz w:val="23"/>
          <w:szCs w:val="23"/>
        </w:rPr>
        <w:t xml:space="preserve"> nurodomas kodas, jo tipas: </w:t>
      </w:r>
      <w:r w:rsidR="007F49D4" w:rsidRPr="00BE7A77">
        <w:rPr>
          <w:sz w:val="23"/>
          <w:szCs w:val="23"/>
        </w:rPr>
        <w:t>Unikalus ar Universalus</w:t>
      </w:r>
      <w:r w:rsidR="00B95FC6" w:rsidRPr="00BE7A77">
        <w:rPr>
          <w:sz w:val="23"/>
          <w:szCs w:val="23"/>
        </w:rPr>
        <w:t xml:space="preserve">; </w:t>
      </w:r>
      <w:r w:rsidR="007F49D4" w:rsidRPr="00BE7A77">
        <w:rPr>
          <w:sz w:val="23"/>
          <w:szCs w:val="23"/>
        </w:rPr>
        <w:t>naujas ar buvo naudotas anksčiau, kaip nurodyta šios Sutarties 9.4 punkte)</w:t>
      </w:r>
      <w:r w:rsidR="002723B1" w:rsidRPr="00BE7A77">
        <w:rPr>
          <w:sz w:val="23"/>
          <w:szCs w:val="23"/>
        </w:rPr>
        <w:t>,</w:t>
      </w:r>
      <w:r w:rsidR="007B05CB" w:rsidRPr="00BE7A77">
        <w:rPr>
          <w:sz w:val="23"/>
          <w:szCs w:val="23"/>
        </w:rPr>
        <w:t xml:space="preserve"> ir žymėti </w:t>
      </w:r>
      <w:r w:rsidR="00EF5594" w:rsidRPr="00BE7A77">
        <w:rPr>
          <w:sz w:val="23"/>
          <w:szCs w:val="23"/>
        </w:rPr>
        <w:t>Registre užregistruot</w:t>
      </w:r>
      <w:r w:rsidR="002723B1" w:rsidRPr="00BE7A77">
        <w:rPr>
          <w:sz w:val="23"/>
          <w:szCs w:val="23"/>
        </w:rPr>
        <w:t>ą</w:t>
      </w:r>
      <w:r w:rsidR="00EF5594" w:rsidRPr="00BE7A77">
        <w:rPr>
          <w:sz w:val="23"/>
          <w:szCs w:val="23"/>
        </w:rPr>
        <w:t xml:space="preserve"> </w:t>
      </w:r>
      <w:r w:rsidR="007B05CB" w:rsidRPr="00BE7A77">
        <w:rPr>
          <w:sz w:val="23"/>
          <w:szCs w:val="23"/>
        </w:rPr>
        <w:t xml:space="preserve">pakuotę tik </w:t>
      </w:r>
      <w:r w:rsidR="00EF5594" w:rsidRPr="00BE7A77">
        <w:rPr>
          <w:sz w:val="23"/>
          <w:szCs w:val="23"/>
        </w:rPr>
        <w:t>tokiu kodu</w:t>
      </w:r>
      <w:r w:rsidR="00497B63" w:rsidRPr="00BE7A77">
        <w:rPr>
          <w:sz w:val="23"/>
          <w:szCs w:val="23"/>
        </w:rPr>
        <w:t xml:space="preserve"> (tipu)</w:t>
      </w:r>
      <w:r w:rsidR="00EF5594" w:rsidRPr="00BE7A77">
        <w:rPr>
          <w:sz w:val="23"/>
          <w:szCs w:val="23"/>
        </w:rPr>
        <w:t>, kuris buvo nurodytas Administratoriui pateiktuose duomenyse</w:t>
      </w:r>
      <w:r w:rsidR="007B05CB" w:rsidRPr="00BE7A77">
        <w:rPr>
          <w:sz w:val="23"/>
          <w:szCs w:val="23"/>
        </w:rPr>
        <w:t xml:space="preserve">. Pavedimo davėjas </w:t>
      </w:r>
      <w:r w:rsidR="00156E22" w:rsidRPr="00BE7A77">
        <w:rPr>
          <w:sz w:val="23"/>
          <w:szCs w:val="23"/>
        </w:rPr>
        <w:t>Brūkšnin</w:t>
      </w:r>
      <w:r w:rsidR="00CD165A" w:rsidRPr="00BE7A77">
        <w:rPr>
          <w:sz w:val="23"/>
          <w:szCs w:val="23"/>
        </w:rPr>
        <w:t>į</w:t>
      </w:r>
      <w:r w:rsidR="00156E22" w:rsidRPr="00BE7A77">
        <w:rPr>
          <w:sz w:val="23"/>
          <w:szCs w:val="23"/>
        </w:rPr>
        <w:t xml:space="preserve"> </w:t>
      </w:r>
      <w:r w:rsidR="007B05CB" w:rsidRPr="00BE7A77">
        <w:rPr>
          <w:sz w:val="23"/>
          <w:szCs w:val="23"/>
        </w:rPr>
        <w:t>kod</w:t>
      </w:r>
      <w:r w:rsidR="00CD165A" w:rsidRPr="00BE7A77">
        <w:rPr>
          <w:sz w:val="23"/>
          <w:szCs w:val="23"/>
        </w:rPr>
        <w:t>ą</w:t>
      </w:r>
      <w:r w:rsidR="00497B63" w:rsidRPr="00BE7A77">
        <w:rPr>
          <w:sz w:val="23"/>
          <w:szCs w:val="23"/>
        </w:rPr>
        <w:t xml:space="preserve"> </w:t>
      </w:r>
      <w:r w:rsidR="00037176" w:rsidRPr="00BE7A77">
        <w:rPr>
          <w:sz w:val="23"/>
          <w:szCs w:val="23"/>
        </w:rPr>
        <w:t>bei jo tipą (Unikalus ar Universalus</w:t>
      </w:r>
      <w:r w:rsidR="00B95FC6" w:rsidRPr="00BE7A77">
        <w:rPr>
          <w:sz w:val="23"/>
          <w:szCs w:val="23"/>
        </w:rPr>
        <w:t>; naujas ar buvo naudotas anksčiau, kaip nurodyta šios Sutarties 9.4 punkte</w:t>
      </w:r>
      <w:r w:rsidR="00037176" w:rsidRPr="00BE7A77">
        <w:rPr>
          <w:sz w:val="23"/>
          <w:szCs w:val="23"/>
        </w:rPr>
        <w:t>)</w:t>
      </w:r>
      <w:r w:rsidR="007B05CB" w:rsidRPr="00BE7A77">
        <w:rPr>
          <w:sz w:val="23"/>
          <w:szCs w:val="23"/>
        </w:rPr>
        <w:t xml:space="preserve">, kurį jis priskyrė atitinkamai Vienkartinei pakuotei </w:t>
      </w:r>
      <w:r w:rsidR="00EF5594" w:rsidRPr="00BE7A77">
        <w:rPr>
          <w:sz w:val="23"/>
          <w:szCs w:val="23"/>
        </w:rPr>
        <w:t>pagal šį punktą</w:t>
      </w:r>
      <w:r w:rsidR="007B05CB" w:rsidRPr="00BE7A77">
        <w:rPr>
          <w:sz w:val="23"/>
          <w:szCs w:val="23"/>
        </w:rPr>
        <w:t xml:space="preserve"> </w:t>
      </w:r>
      <w:r w:rsidR="00EF5594" w:rsidRPr="00BE7A77">
        <w:rPr>
          <w:sz w:val="23"/>
          <w:szCs w:val="23"/>
        </w:rPr>
        <w:t xml:space="preserve">teikdamas Administratoriui </w:t>
      </w:r>
      <w:r w:rsidR="007B05CB" w:rsidRPr="00BE7A77">
        <w:rPr>
          <w:sz w:val="23"/>
          <w:szCs w:val="23"/>
        </w:rPr>
        <w:t>duomenis</w:t>
      </w:r>
      <w:r w:rsidR="00EF5594" w:rsidRPr="00BE7A77">
        <w:rPr>
          <w:sz w:val="23"/>
          <w:szCs w:val="23"/>
        </w:rPr>
        <w:t xml:space="preserve">, reikalingus užregistruoti Vienkartinę pakuotę Registre, </w:t>
      </w:r>
      <w:r w:rsidR="00CD165A" w:rsidRPr="00BE7A77">
        <w:rPr>
          <w:sz w:val="23"/>
          <w:szCs w:val="23"/>
        </w:rPr>
        <w:t>gali pakeisti tik laikydamasis šios Sutarties 9.5 punkte nurodytų sąlygų</w:t>
      </w:r>
      <w:r w:rsidR="00862AFA" w:rsidRPr="00BE7A77">
        <w:rPr>
          <w:sz w:val="23"/>
          <w:szCs w:val="23"/>
        </w:rPr>
        <w:t>.</w:t>
      </w:r>
    </w:p>
    <w:p w14:paraId="0109192A" w14:textId="77777777" w:rsidR="00384615" w:rsidRPr="00BE7A77" w:rsidRDefault="00541FF9" w:rsidP="003A42C5">
      <w:pPr>
        <w:pStyle w:val="ListParagraph"/>
        <w:numPr>
          <w:ilvl w:val="1"/>
          <w:numId w:val="20"/>
        </w:numPr>
        <w:spacing w:before="120" w:after="120"/>
        <w:ind w:left="0" w:firstLine="0"/>
        <w:contextualSpacing w:val="0"/>
        <w:jc w:val="both"/>
        <w:rPr>
          <w:b/>
          <w:sz w:val="23"/>
          <w:szCs w:val="23"/>
        </w:rPr>
      </w:pPr>
      <w:r w:rsidRPr="00BE7A77">
        <w:rPr>
          <w:sz w:val="23"/>
          <w:szCs w:val="23"/>
        </w:rPr>
        <w:t>Administratorius</w:t>
      </w:r>
      <w:r w:rsidR="008864E8" w:rsidRPr="00BE7A77">
        <w:rPr>
          <w:sz w:val="23"/>
          <w:szCs w:val="23"/>
        </w:rPr>
        <w:t>,</w:t>
      </w:r>
      <w:r w:rsidRPr="00BE7A77">
        <w:rPr>
          <w:sz w:val="23"/>
          <w:szCs w:val="23"/>
        </w:rPr>
        <w:t xml:space="preserve"> registruodamas pakuot</w:t>
      </w:r>
      <w:r w:rsidR="005A5E5C" w:rsidRPr="00BE7A77">
        <w:rPr>
          <w:sz w:val="23"/>
          <w:szCs w:val="23"/>
        </w:rPr>
        <w:t>es</w:t>
      </w:r>
      <w:r w:rsidRPr="00BE7A77">
        <w:rPr>
          <w:sz w:val="23"/>
          <w:szCs w:val="23"/>
        </w:rPr>
        <w:t xml:space="preserve"> Registre, privalo laikytis reikalavimų, nustatytų Sutartyje </w:t>
      </w:r>
      <w:r w:rsidR="00DE751D" w:rsidRPr="00BE7A77">
        <w:rPr>
          <w:sz w:val="23"/>
          <w:szCs w:val="23"/>
        </w:rPr>
        <w:t xml:space="preserve">bei </w:t>
      </w:r>
      <w:r w:rsidRPr="00BE7A77">
        <w:rPr>
          <w:sz w:val="23"/>
          <w:szCs w:val="23"/>
        </w:rPr>
        <w:t xml:space="preserve">Instrukcijų vadove. Administratorius turi teisę atsisakyti registruoti pakuotę Registre, </w:t>
      </w:r>
      <w:r w:rsidR="008864E8" w:rsidRPr="00BE7A77">
        <w:rPr>
          <w:sz w:val="23"/>
          <w:szCs w:val="23"/>
        </w:rPr>
        <w:t xml:space="preserve">esant bet </w:t>
      </w:r>
      <w:r w:rsidR="00DE751D" w:rsidRPr="00BE7A77">
        <w:rPr>
          <w:sz w:val="23"/>
          <w:szCs w:val="23"/>
        </w:rPr>
        <w:t xml:space="preserve">vienai </w:t>
      </w:r>
      <w:r w:rsidR="008864E8" w:rsidRPr="00BE7A77">
        <w:rPr>
          <w:sz w:val="23"/>
          <w:szCs w:val="23"/>
        </w:rPr>
        <w:t>iš šių sąlygų</w:t>
      </w:r>
      <w:r w:rsidR="00567101" w:rsidRPr="00BE7A77">
        <w:rPr>
          <w:sz w:val="23"/>
          <w:szCs w:val="23"/>
        </w:rPr>
        <w:t>:</w:t>
      </w:r>
      <w:r w:rsidRPr="00BE7A77">
        <w:rPr>
          <w:sz w:val="23"/>
          <w:szCs w:val="23"/>
        </w:rPr>
        <w:t xml:space="preserve"> </w:t>
      </w:r>
    </w:p>
    <w:p w14:paraId="0D003B01" w14:textId="5E5F881F" w:rsidR="00384615" w:rsidRPr="00BE7A77" w:rsidRDefault="00733E8A" w:rsidP="003A42C5">
      <w:pPr>
        <w:pStyle w:val="ListParagraph"/>
        <w:numPr>
          <w:ilvl w:val="2"/>
          <w:numId w:val="20"/>
        </w:numPr>
        <w:spacing w:before="120" w:after="120"/>
        <w:ind w:left="1134" w:hanging="567"/>
        <w:contextualSpacing w:val="0"/>
        <w:jc w:val="both"/>
        <w:rPr>
          <w:b/>
          <w:sz w:val="23"/>
          <w:szCs w:val="23"/>
        </w:rPr>
      </w:pPr>
      <w:r w:rsidRPr="00BE7A77">
        <w:rPr>
          <w:sz w:val="23"/>
          <w:szCs w:val="23"/>
        </w:rPr>
        <w:t>Pavedimo davėjas</w:t>
      </w:r>
      <w:r w:rsidR="00541FF9" w:rsidRPr="00BE7A77">
        <w:rPr>
          <w:sz w:val="23"/>
          <w:szCs w:val="23"/>
        </w:rPr>
        <w:t xml:space="preserve"> </w:t>
      </w:r>
      <w:r w:rsidR="00567101" w:rsidRPr="00BE7A77">
        <w:rPr>
          <w:sz w:val="23"/>
          <w:szCs w:val="23"/>
        </w:rPr>
        <w:t xml:space="preserve">yra </w:t>
      </w:r>
      <w:r w:rsidR="00093DEE" w:rsidRPr="00BE7A77">
        <w:rPr>
          <w:sz w:val="23"/>
          <w:szCs w:val="23"/>
        </w:rPr>
        <w:t xml:space="preserve">nesumokėjęs </w:t>
      </w:r>
      <w:r w:rsidR="00567101" w:rsidRPr="00BE7A77">
        <w:rPr>
          <w:sz w:val="23"/>
          <w:szCs w:val="23"/>
        </w:rPr>
        <w:t xml:space="preserve">Administratoriui </w:t>
      </w:r>
      <w:r w:rsidR="00093DEE" w:rsidRPr="00BE7A77">
        <w:rPr>
          <w:sz w:val="23"/>
          <w:szCs w:val="23"/>
        </w:rPr>
        <w:t xml:space="preserve">Administravimo įmokos (-ų) </w:t>
      </w:r>
      <w:r w:rsidR="00567101" w:rsidRPr="00BE7A77">
        <w:rPr>
          <w:sz w:val="23"/>
          <w:szCs w:val="23"/>
        </w:rPr>
        <w:t>ir</w:t>
      </w:r>
      <w:r w:rsidR="00DA7F89" w:rsidRPr="00BE7A77">
        <w:rPr>
          <w:sz w:val="23"/>
          <w:szCs w:val="23"/>
        </w:rPr>
        <w:t xml:space="preserve"> (</w:t>
      </w:r>
      <w:r w:rsidR="00567101" w:rsidRPr="00BE7A77">
        <w:rPr>
          <w:sz w:val="23"/>
          <w:szCs w:val="23"/>
        </w:rPr>
        <w:t>ar</w:t>
      </w:r>
      <w:r w:rsidR="00DA7F89" w:rsidRPr="00BE7A77">
        <w:rPr>
          <w:sz w:val="23"/>
          <w:szCs w:val="23"/>
        </w:rPr>
        <w:t>)</w:t>
      </w:r>
      <w:r w:rsidR="00567101" w:rsidRPr="00BE7A77">
        <w:rPr>
          <w:sz w:val="23"/>
          <w:szCs w:val="23"/>
        </w:rPr>
        <w:t xml:space="preserve"> neatli</w:t>
      </w:r>
      <w:r w:rsidR="008864E8" w:rsidRPr="00BE7A77">
        <w:rPr>
          <w:sz w:val="23"/>
          <w:szCs w:val="23"/>
        </w:rPr>
        <w:t>kęs kitų mokėjimų pagal Sutartį</w:t>
      </w:r>
      <w:r w:rsidR="00567101" w:rsidRPr="00BE7A77">
        <w:rPr>
          <w:sz w:val="23"/>
          <w:szCs w:val="23"/>
        </w:rPr>
        <w:t xml:space="preserve"> ir</w:t>
      </w:r>
      <w:r w:rsidR="00153362" w:rsidRPr="00BE7A77">
        <w:rPr>
          <w:sz w:val="23"/>
          <w:szCs w:val="23"/>
        </w:rPr>
        <w:t xml:space="preserve"> (</w:t>
      </w:r>
      <w:r w:rsidR="00567101" w:rsidRPr="00BE7A77">
        <w:rPr>
          <w:sz w:val="23"/>
          <w:szCs w:val="23"/>
        </w:rPr>
        <w:t>ar</w:t>
      </w:r>
      <w:r w:rsidR="00153362" w:rsidRPr="00BE7A77">
        <w:rPr>
          <w:sz w:val="23"/>
          <w:szCs w:val="23"/>
        </w:rPr>
        <w:t>)</w:t>
      </w:r>
      <w:r w:rsidR="00567101" w:rsidRPr="00BE7A77">
        <w:rPr>
          <w:sz w:val="23"/>
          <w:szCs w:val="23"/>
        </w:rPr>
        <w:t xml:space="preserve"> </w:t>
      </w:r>
      <w:r w:rsidRPr="00BE7A77">
        <w:rPr>
          <w:sz w:val="23"/>
          <w:szCs w:val="23"/>
        </w:rPr>
        <w:t>Pavedimo davėjas</w:t>
      </w:r>
      <w:r w:rsidR="00567101" w:rsidRPr="00BE7A77">
        <w:rPr>
          <w:sz w:val="23"/>
          <w:szCs w:val="23"/>
        </w:rPr>
        <w:t xml:space="preserve"> pažeidė Sutartį ir nėra ištaisęs padaryto pažeidimo</w:t>
      </w:r>
      <w:r w:rsidR="00153362" w:rsidRPr="00BE7A77">
        <w:rPr>
          <w:sz w:val="23"/>
          <w:szCs w:val="23"/>
        </w:rPr>
        <w:t>,</w:t>
      </w:r>
      <w:r w:rsidR="00567101" w:rsidRPr="00BE7A77">
        <w:rPr>
          <w:sz w:val="23"/>
          <w:szCs w:val="23"/>
        </w:rPr>
        <w:t xml:space="preserve"> </w:t>
      </w:r>
      <w:r w:rsidR="0002758A" w:rsidRPr="00BE7A77">
        <w:rPr>
          <w:sz w:val="23"/>
          <w:szCs w:val="23"/>
        </w:rPr>
        <w:t>išskyrus pagrįstai ginčijamas sumas</w:t>
      </w:r>
      <w:r w:rsidR="00F55187" w:rsidRPr="00BE7A77">
        <w:rPr>
          <w:sz w:val="23"/>
          <w:szCs w:val="23"/>
        </w:rPr>
        <w:t>;</w:t>
      </w:r>
    </w:p>
    <w:p w14:paraId="6C374C25" w14:textId="3B897612" w:rsidR="00384615" w:rsidRPr="00BE7A77" w:rsidRDefault="0054421A" w:rsidP="00F363B9">
      <w:pPr>
        <w:pStyle w:val="ListParagraph"/>
        <w:numPr>
          <w:ilvl w:val="2"/>
          <w:numId w:val="20"/>
        </w:numPr>
        <w:spacing w:before="120" w:after="120"/>
        <w:ind w:left="1134" w:hanging="567"/>
        <w:contextualSpacing w:val="0"/>
        <w:jc w:val="both"/>
        <w:rPr>
          <w:b/>
          <w:sz w:val="23"/>
          <w:szCs w:val="23"/>
        </w:rPr>
      </w:pPr>
      <w:r w:rsidRPr="00BE7A77">
        <w:rPr>
          <w:sz w:val="23"/>
          <w:szCs w:val="23"/>
        </w:rPr>
        <w:t>pakuotė ir</w:t>
      </w:r>
      <w:r w:rsidR="00153362" w:rsidRPr="00BE7A77">
        <w:rPr>
          <w:sz w:val="23"/>
          <w:szCs w:val="23"/>
        </w:rPr>
        <w:t xml:space="preserve"> (</w:t>
      </w:r>
      <w:r w:rsidRPr="00BE7A77">
        <w:rPr>
          <w:sz w:val="23"/>
          <w:szCs w:val="23"/>
        </w:rPr>
        <w:t>ar</w:t>
      </w:r>
      <w:r w:rsidR="00153362" w:rsidRPr="00BE7A77">
        <w:rPr>
          <w:sz w:val="23"/>
          <w:szCs w:val="23"/>
        </w:rPr>
        <w:t>)</w:t>
      </w:r>
      <w:r w:rsidRPr="00BE7A77">
        <w:rPr>
          <w:sz w:val="23"/>
          <w:szCs w:val="23"/>
        </w:rPr>
        <w:t xml:space="preserve"> registracijai pateikti duomenys neatitinka kitų šioje Sutartyje ir</w:t>
      </w:r>
      <w:r w:rsidR="00C8654A" w:rsidRPr="00BE7A77">
        <w:rPr>
          <w:sz w:val="23"/>
          <w:szCs w:val="23"/>
        </w:rPr>
        <w:t xml:space="preserve"> (</w:t>
      </w:r>
      <w:r w:rsidRPr="00BE7A77">
        <w:rPr>
          <w:sz w:val="23"/>
          <w:szCs w:val="23"/>
        </w:rPr>
        <w:t>ar</w:t>
      </w:r>
      <w:r w:rsidR="00C8654A" w:rsidRPr="00BE7A77">
        <w:rPr>
          <w:sz w:val="23"/>
          <w:szCs w:val="23"/>
        </w:rPr>
        <w:t>)</w:t>
      </w:r>
      <w:r w:rsidRPr="00BE7A77">
        <w:rPr>
          <w:sz w:val="23"/>
          <w:szCs w:val="23"/>
        </w:rPr>
        <w:t xml:space="preserve"> Instrukcijų vadove nustatytų reikalavimų</w:t>
      </w:r>
      <w:r w:rsidR="00DE389C" w:rsidRPr="00BE7A77">
        <w:rPr>
          <w:sz w:val="23"/>
          <w:szCs w:val="23"/>
        </w:rPr>
        <w:t xml:space="preserve"> ir dėl to nėra galimybių </w:t>
      </w:r>
      <w:r w:rsidR="001E6BAA" w:rsidRPr="00BE7A77">
        <w:rPr>
          <w:sz w:val="23"/>
          <w:szCs w:val="23"/>
        </w:rPr>
        <w:t>užtikrinti tokios pakuotės surinkim</w:t>
      </w:r>
      <w:r w:rsidR="00F55187" w:rsidRPr="00BE7A77">
        <w:rPr>
          <w:sz w:val="23"/>
          <w:szCs w:val="23"/>
        </w:rPr>
        <w:t>o</w:t>
      </w:r>
      <w:r w:rsidR="001E6BAA" w:rsidRPr="00BE7A77">
        <w:rPr>
          <w:sz w:val="23"/>
          <w:szCs w:val="23"/>
        </w:rPr>
        <w:t xml:space="preserve"> </w:t>
      </w:r>
      <w:r w:rsidR="00C8654A" w:rsidRPr="00BE7A77">
        <w:rPr>
          <w:sz w:val="23"/>
          <w:szCs w:val="23"/>
        </w:rPr>
        <w:t>T</w:t>
      </w:r>
      <w:r w:rsidR="001E6BAA" w:rsidRPr="00BE7A77">
        <w:rPr>
          <w:sz w:val="23"/>
          <w:szCs w:val="23"/>
        </w:rPr>
        <w:t>aromatais</w:t>
      </w:r>
      <w:r w:rsidRPr="00BE7A77">
        <w:rPr>
          <w:sz w:val="23"/>
          <w:szCs w:val="23"/>
        </w:rPr>
        <w:t>.</w:t>
      </w:r>
    </w:p>
    <w:p w14:paraId="5E4BE975" w14:textId="00C07D81" w:rsidR="003A42C5" w:rsidRPr="00BE7A77" w:rsidRDefault="00733E8A" w:rsidP="003A42C5">
      <w:pPr>
        <w:pStyle w:val="ListParagraph"/>
        <w:numPr>
          <w:ilvl w:val="1"/>
          <w:numId w:val="20"/>
        </w:numPr>
        <w:spacing w:before="120" w:after="120"/>
        <w:ind w:left="0" w:firstLine="0"/>
        <w:contextualSpacing w:val="0"/>
        <w:jc w:val="both"/>
        <w:rPr>
          <w:b/>
          <w:sz w:val="23"/>
          <w:szCs w:val="23"/>
        </w:rPr>
      </w:pPr>
      <w:r w:rsidRPr="00BE7A77">
        <w:rPr>
          <w:sz w:val="23"/>
          <w:szCs w:val="23"/>
        </w:rPr>
        <w:t>Pavedimo davėjas</w:t>
      </w:r>
      <w:r w:rsidR="00567101" w:rsidRPr="00BE7A77">
        <w:rPr>
          <w:sz w:val="23"/>
          <w:szCs w:val="23"/>
        </w:rPr>
        <w:t xml:space="preserve"> įsipareigoja nedels</w:t>
      </w:r>
      <w:r w:rsidR="00F55187" w:rsidRPr="00BE7A77">
        <w:rPr>
          <w:sz w:val="23"/>
          <w:szCs w:val="23"/>
        </w:rPr>
        <w:t>damas</w:t>
      </w:r>
      <w:r w:rsidR="00567101" w:rsidRPr="00BE7A77">
        <w:rPr>
          <w:sz w:val="23"/>
          <w:szCs w:val="23"/>
        </w:rPr>
        <w:t xml:space="preserve"> informuoti Administratorių </w:t>
      </w:r>
      <w:r w:rsidR="00F45EDA" w:rsidRPr="00BE7A77">
        <w:rPr>
          <w:sz w:val="23"/>
          <w:szCs w:val="23"/>
        </w:rPr>
        <w:t xml:space="preserve">raštu </w:t>
      </w:r>
      <w:r w:rsidR="00567101" w:rsidRPr="00BE7A77">
        <w:rPr>
          <w:sz w:val="23"/>
          <w:szCs w:val="23"/>
        </w:rPr>
        <w:t xml:space="preserve">apie </w:t>
      </w:r>
      <w:r w:rsidR="008864E8" w:rsidRPr="00BE7A77">
        <w:rPr>
          <w:sz w:val="23"/>
          <w:szCs w:val="23"/>
        </w:rPr>
        <w:t xml:space="preserve">savo </w:t>
      </w:r>
      <w:r w:rsidR="00567101" w:rsidRPr="00BE7A77">
        <w:rPr>
          <w:sz w:val="23"/>
          <w:szCs w:val="23"/>
        </w:rPr>
        <w:t xml:space="preserve">sprendimą nutraukti gaminių, supakuotų į </w:t>
      </w:r>
      <w:r w:rsidR="00F363B9" w:rsidRPr="00BE7A77">
        <w:rPr>
          <w:sz w:val="23"/>
          <w:szCs w:val="23"/>
        </w:rPr>
        <w:t>Vienkartines</w:t>
      </w:r>
      <w:r w:rsidR="00567101" w:rsidRPr="00BE7A77">
        <w:rPr>
          <w:sz w:val="23"/>
          <w:szCs w:val="23"/>
        </w:rPr>
        <w:t xml:space="preserve"> pakuotes, užregistruotas Registre, tiekimą rinkai ir</w:t>
      </w:r>
      <w:r w:rsidR="00156E22" w:rsidRPr="00BE7A77">
        <w:rPr>
          <w:sz w:val="23"/>
          <w:szCs w:val="23"/>
        </w:rPr>
        <w:t xml:space="preserve"> pagal šios Sutarties 8.</w:t>
      </w:r>
      <w:r w:rsidR="00900F6F" w:rsidRPr="00BE7A77">
        <w:rPr>
          <w:sz w:val="23"/>
          <w:szCs w:val="23"/>
        </w:rPr>
        <w:t>8</w:t>
      </w:r>
      <w:r w:rsidR="00156E22" w:rsidRPr="00BE7A77">
        <w:rPr>
          <w:sz w:val="23"/>
          <w:szCs w:val="23"/>
        </w:rPr>
        <w:t>.1 punktą</w:t>
      </w:r>
      <w:r w:rsidR="00567101" w:rsidRPr="00BE7A77">
        <w:rPr>
          <w:sz w:val="23"/>
          <w:szCs w:val="23"/>
        </w:rPr>
        <w:t xml:space="preserve"> pateikti prašymą išregistruoti </w:t>
      </w:r>
      <w:r w:rsidR="00F363B9" w:rsidRPr="00BE7A77">
        <w:rPr>
          <w:sz w:val="23"/>
          <w:szCs w:val="23"/>
        </w:rPr>
        <w:t>Vienkartinę</w:t>
      </w:r>
      <w:r w:rsidR="00567101" w:rsidRPr="00BE7A77">
        <w:rPr>
          <w:sz w:val="23"/>
          <w:szCs w:val="23"/>
        </w:rPr>
        <w:t xml:space="preserve"> pakuotę iš Registro.</w:t>
      </w:r>
    </w:p>
    <w:p w14:paraId="2316795F" w14:textId="1A155AA2" w:rsidR="00384615" w:rsidRPr="00BE7A77" w:rsidRDefault="00F363B9" w:rsidP="003A42C5">
      <w:pPr>
        <w:pStyle w:val="ListParagraph"/>
        <w:numPr>
          <w:ilvl w:val="1"/>
          <w:numId w:val="20"/>
        </w:numPr>
        <w:spacing w:before="120" w:after="120"/>
        <w:ind w:left="0" w:firstLine="0"/>
        <w:contextualSpacing w:val="0"/>
        <w:jc w:val="both"/>
        <w:rPr>
          <w:b/>
          <w:sz w:val="23"/>
          <w:szCs w:val="23"/>
        </w:rPr>
      </w:pPr>
      <w:r w:rsidRPr="00BE7A77">
        <w:rPr>
          <w:sz w:val="23"/>
          <w:szCs w:val="23"/>
        </w:rPr>
        <w:t>Vienkartinė</w:t>
      </w:r>
      <w:r w:rsidR="00567101" w:rsidRPr="00BE7A77">
        <w:rPr>
          <w:sz w:val="23"/>
          <w:szCs w:val="23"/>
        </w:rPr>
        <w:t xml:space="preserve"> pakuotė išregistruojama iš Registro:</w:t>
      </w:r>
    </w:p>
    <w:p w14:paraId="13DEE5AA" w14:textId="6D40F4D0" w:rsidR="003A42C5" w:rsidRPr="00BE7A77" w:rsidRDefault="004E3A04" w:rsidP="003A42C5">
      <w:pPr>
        <w:pStyle w:val="ListParagraph"/>
        <w:numPr>
          <w:ilvl w:val="2"/>
          <w:numId w:val="20"/>
        </w:numPr>
        <w:spacing w:before="120" w:after="120"/>
        <w:ind w:left="1134" w:hanging="567"/>
        <w:contextualSpacing w:val="0"/>
        <w:jc w:val="both"/>
        <w:rPr>
          <w:b/>
          <w:sz w:val="23"/>
          <w:szCs w:val="23"/>
        </w:rPr>
      </w:pPr>
      <w:r w:rsidRPr="00BE7A77">
        <w:rPr>
          <w:sz w:val="23"/>
          <w:szCs w:val="23"/>
        </w:rPr>
        <w:t>Pavedimo davėjui</w:t>
      </w:r>
      <w:r w:rsidR="00567101" w:rsidRPr="00BE7A77">
        <w:rPr>
          <w:sz w:val="23"/>
          <w:szCs w:val="23"/>
        </w:rPr>
        <w:t xml:space="preserve"> pateikus prašymą Administratoriui išregistruoti </w:t>
      </w:r>
      <w:r w:rsidR="00F363B9" w:rsidRPr="00BE7A77">
        <w:rPr>
          <w:sz w:val="23"/>
          <w:szCs w:val="23"/>
        </w:rPr>
        <w:t>Vienkartinę</w:t>
      </w:r>
      <w:r w:rsidR="00567101" w:rsidRPr="00BE7A77">
        <w:rPr>
          <w:sz w:val="23"/>
          <w:szCs w:val="23"/>
        </w:rPr>
        <w:t xml:space="preserve"> pakuotę</w:t>
      </w:r>
      <w:r w:rsidR="008A2EFE" w:rsidRPr="00BE7A77">
        <w:rPr>
          <w:sz w:val="23"/>
          <w:szCs w:val="23"/>
        </w:rPr>
        <w:t xml:space="preserve"> (išregistruojama </w:t>
      </w:r>
      <w:r w:rsidR="00A966F4" w:rsidRPr="00BE7A77">
        <w:rPr>
          <w:sz w:val="23"/>
          <w:szCs w:val="23"/>
        </w:rPr>
        <w:t>Administratoriaus</w:t>
      </w:r>
      <w:r w:rsidR="005A5E5C" w:rsidRPr="00BE7A77">
        <w:rPr>
          <w:sz w:val="23"/>
          <w:szCs w:val="23"/>
        </w:rPr>
        <w:t xml:space="preserve"> </w:t>
      </w:r>
      <w:r w:rsidR="0051525F" w:rsidRPr="00BE7A77">
        <w:rPr>
          <w:sz w:val="23"/>
          <w:szCs w:val="23"/>
        </w:rPr>
        <w:t>nurodytu</w:t>
      </w:r>
      <w:r w:rsidR="005A5E5C" w:rsidRPr="00BE7A77">
        <w:rPr>
          <w:sz w:val="23"/>
          <w:szCs w:val="23"/>
        </w:rPr>
        <w:t xml:space="preserve"> laiku</w:t>
      </w:r>
      <w:r w:rsidR="001D56D8" w:rsidRPr="00BE7A77">
        <w:rPr>
          <w:sz w:val="23"/>
          <w:szCs w:val="23"/>
        </w:rPr>
        <w:t>, kuris nustatomas, atsižvelgiant į šios Sutarties 16.4 punkto reikalavimus</w:t>
      </w:r>
      <w:r w:rsidR="008A2EFE" w:rsidRPr="00BE7A77">
        <w:rPr>
          <w:sz w:val="23"/>
          <w:szCs w:val="23"/>
        </w:rPr>
        <w:t>)</w:t>
      </w:r>
      <w:r w:rsidR="004072D1" w:rsidRPr="00BE7A77">
        <w:rPr>
          <w:sz w:val="23"/>
          <w:szCs w:val="23"/>
        </w:rPr>
        <w:t>;</w:t>
      </w:r>
    </w:p>
    <w:p w14:paraId="3FE23C52" w14:textId="058DAF84" w:rsidR="003A42C5" w:rsidRPr="00BE7A77" w:rsidRDefault="00C8654A" w:rsidP="00753C1A">
      <w:pPr>
        <w:pStyle w:val="ListParagraph"/>
        <w:numPr>
          <w:ilvl w:val="2"/>
          <w:numId w:val="20"/>
        </w:numPr>
        <w:spacing w:before="120" w:after="120"/>
        <w:ind w:left="1134" w:hanging="567"/>
        <w:contextualSpacing w:val="0"/>
        <w:jc w:val="both"/>
        <w:rPr>
          <w:b/>
          <w:sz w:val="23"/>
          <w:szCs w:val="23"/>
        </w:rPr>
      </w:pPr>
      <w:r w:rsidRPr="00BE7A77">
        <w:rPr>
          <w:sz w:val="23"/>
          <w:szCs w:val="23"/>
        </w:rPr>
        <w:t>n</w:t>
      </w:r>
      <w:r w:rsidR="005A5E5C" w:rsidRPr="00BE7A77">
        <w:rPr>
          <w:sz w:val="23"/>
          <w:szCs w:val="23"/>
        </w:rPr>
        <w:t>utraukus Sutartį</w:t>
      </w:r>
      <w:r w:rsidR="0054421A" w:rsidRPr="00BE7A77">
        <w:rPr>
          <w:sz w:val="23"/>
          <w:szCs w:val="23"/>
        </w:rPr>
        <w:t xml:space="preserve"> (išregistruojama </w:t>
      </w:r>
      <w:r w:rsidR="00E66B20" w:rsidRPr="00BE7A77">
        <w:rPr>
          <w:sz w:val="23"/>
          <w:szCs w:val="23"/>
        </w:rPr>
        <w:t xml:space="preserve">šios Sutarties </w:t>
      </w:r>
      <w:r w:rsidR="005A5E5C" w:rsidRPr="00BE7A77">
        <w:rPr>
          <w:sz w:val="23"/>
          <w:szCs w:val="23"/>
        </w:rPr>
        <w:t>16 straipsn</w:t>
      </w:r>
      <w:r w:rsidR="0054421A" w:rsidRPr="00BE7A77">
        <w:rPr>
          <w:sz w:val="23"/>
          <w:szCs w:val="23"/>
        </w:rPr>
        <w:t>yje</w:t>
      </w:r>
      <w:r w:rsidR="00E66B20" w:rsidRPr="00BE7A77">
        <w:rPr>
          <w:sz w:val="23"/>
          <w:szCs w:val="23"/>
        </w:rPr>
        <w:t xml:space="preserve"> nustatyta tvarka</w:t>
      </w:r>
      <w:r w:rsidR="0054421A" w:rsidRPr="00BE7A77">
        <w:rPr>
          <w:sz w:val="23"/>
          <w:szCs w:val="23"/>
        </w:rPr>
        <w:t>)</w:t>
      </w:r>
      <w:r w:rsidR="004072D1" w:rsidRPr="00BE7A77">
        <w:rPr>
          <w:sz w:val="23"/>
          <w:szCs w:val="23"/>
        </w:rPr>
        <w:t>;</w:t>
      </w:r>
      <w:r w:rsidR="00E66B20" w:rsidRPr="00BE7A77">
        <w:rPr>
          <w:sz w:val="23"/>
          <w:szCs w:val="23"/>
        </w:rPr>
        <w:t xml:space="preserve"> </w:t>
      </w:r>
      <w:r w:rsidR="00A966F4" w:rsidRPr="00BE7A77">
        <w:rPr>
          <w:sz w:val="23"/>
          <w:szCs w:val="23"/>
        </w:rPr>
        <w:t xml:space="preserve"> </w:t>
      </w:r>
    </w:p>
    <w:p w14:paraId="2A2F1CB3" w14:textId="510686AA" w:rsidR="003A42C5" w:rsidRPr="00BE7A77" w:rsidRDefault="00C8654A" w:rsidP="003A42C5">
      <w:pPr>
        <w:pStyle w:val="ListParagraph"/>
        <w:numPr>
          <w:ilvl w:val="2"/>
          <w:numId w:val="20"/>
        </w:numPr>
        <w:spacing w:before="120" w:after="120"/>
        <w:ind w:left="1134" w:hanging="567"/>
        <w:contextualSpacing w:val="0"/>
        <w:jc w:val="both"/>
        <w:rPr>
          <w:b/>
          <w:sz w:val="23"/>
          <w:szCs w:val="23"/>
        </w:rPr>
      </w:pPr>
      <w:r w:rsidRPr="00BE7A77">
        <w:rPr>
          <w:sz w:val="23"/>
          <w:szCs w:val="23"/>
        </w:rPr>
        <w:t>k</w:t>
      </w:r>
      <w:r w:rsidR="00091A6A" w:rsidRPr="00BE7A77">
        <w:rPr>
          <w:sz w:val="23"/>
          <w:szCs w:val="23"/>
        </w:rPr>
        <w:t>ai Administratorius pagal Ataskaitas nustato, kad Pavedimo davėjas atitinkamos Vienkartinės pakuotės (gaminio supakuoto į Vienkartinę pakuotę) netiekia Lietuvos vidaus rinkai daugiau kaip 12 (dvylika) kalendorinių mėnesių. Administratorius ne vėliau kaip prieš 3 (tris) darbo dienas iki Vienkartinės pakuotės registracijos sustabdymo turi informuoti Pavedimo davėją apie Vienkartinės pakuotės registracijos sustabdymą pagal šį Sutarties punktą.</w:t>
      </w:r>
      <w:r w:rsidRPr="00BE7A77">
        <w:rPr>
          <w:sz w:val="23"/>
          <w:szCs w:val="23"/>
        </w:rPr>
        <w:t xml:space="preserve"> </w:t>
      </w:r>
      <w:r w:rsidR="00091A6A" w:rsidRPr="00BE7A77">
        <w:rPr>
          <w:sz w:val="23"/>
          <w:szCs w:val="23"/>
        </w:rPr>
        <w:t>Pavedimo davėjui vėliau nusprendus tiekti Lietuvos vidaus rinkai atitinkamą Vienkartinę pakuotę, kurios registracija buvo sustabdyta, Administratorius neatlygintinai atnaujina registraciją ne vėliau kaip per 10 (dešimt) darbo dien</w:t>
      </w:r>
      <w:r w:rsidRPr="00BE7A77">
        <w:rPr>
          <w:sz w:val="23"/>
          <w:szCs w:val="23"/>
        </w:rPr>
        <w:t>ų</w:t>
      </w:r>
      <w:r w:rsidR="00091A6A" w:rsidRPr="00BE7A77">
        <w:rPr>
          <w:sz w:val="23"/>
          <w:szCs w:val="23"/>
        </w:rPr>
        <w:t xml:space="preserve"> nuo prašymo gavimo dienos.</w:t>
      </w:r>
    </w:p>
    <w:p w14:paraId="246D055C" w14:textId="0268FADB" w:rsidR="009A66DD" w:rsidRPr="00BE7A77" w:rsidRDefault="005448A4" w:rsidP="009A66DD">
      <w:pPr>
        <w:pStyle w:val="ListParagraph"/>
        <w:numPr>
          <w:ilvl w:val="1"/>
          <w:numId w:val="20"/>
        </w:numPr>
        <w:spacing w:before="120" w:after="120"/>
        <w:ind w:left="0" w:firstLine="0"/>
        <w:contextualSpacing w:val="0"/>
        <w:jc w:val="both"/>
        <w:rPr>
          <w:b/>
          <w:sz w:val="23"/>
          <w:szCs w:val="23"/>
        </w:rPr>
      </w:pPr>
      <w:r w:rsidRPr="00BE7A77">
        <w:rPr>
          <w:sz w:val="23"/>
          <w:szCs w:val="23"/>
        </w:rPr>
        <w:lastRenderedPageBreak/>
        <w:t xml:space="preserve">Administratorius turi teisę keisti reikalavimus </w:t>
      </w:r>
      <w:r w:rsidR="009A66DD" w:rsidRPr="00BE7A77">
        <w:rPr>
          <w:sz w:val="23"/>
          <w:szCs w:val="23"/>
        </w:rPr>
        <w:t>Vienkartinėms</w:t>
      </w:r>
      <w:r w:rsidR="005A5E5C" w:rsidRPr="00BE7A77">
        <w:rPr>
          <w:sz w:val="23"/>
          <w:szCs w:val="23"/>
        </w:rPr>
        <w:t xml:space="preserve"> p</w:t>
      </w:r>
      <w:r w:rsidRPr="00BE7A77">
        <w:rPr>
          <w:sz w:val="23"/>
          <w:szCs w:val="23"/>
        </w:rPr>
        <w:t>akuotėms</w:t>
      </w:r>
      <w:r w:rsidR="00751454" w:rsidRPr="00BE7A77">
        <w:rPr>
          <w:sz w:val="23"/>
          <w:szCs w:val="23"/>
        </w:rPr>
        <w:t xml:space="preserve">, įskaitant registravimo </w:t>
      </w:r>
      <w:r w:rsidR="0054421A" w:rsidRPr="00BE7A77">
        <w:rPr>
          <w:sz w:val="23"/>
          <w:szCs w:val="23"/>
        </w:rPr>
        <w:t xml:space="preserve">Registre </w:t>
      </w:r>
      <w:r w:rsidR="00751454" w:rsidRPr="00BE7A77">
        <w:rPr>
          <w:sz w:val="23"/>
          <w:szCs w:val="23"/>
        </w:rPr>
        <w:t xml:space="preserve">reikalavimus, </w:t>
      </w:r>
      <w:r w:rsidRPr="00BE7A77">
        <w:rPr>
          <w:sz w:val="23"/>
          <w:szCs w:val="23"/>
        </w:rPr>
        <w:t xml:space="preserve">nurodytus Instrukcijų vadove, laikydamasis šios Sutarties </w:t>
      </w:r>
      <w:r w:rsidR="005A5E5C" w:rsidRPr="00BE7A77">
        <w:rPr>
          <w:sz w:val="23"/>
          <w:szCs w:val="23"/>
        </w:rPr>
        <w:t>15</w:t>
      </w:r>
      <w:r w:rsidR="0054421A" w:rsidRPr="00BE7A77">
        <w:rPr>
          <w:sz w:val="23"/>
          <w:szCs w:val="23"/>
        </w:rPr>
        <w:t>.3 punkte</w:t>
      </w:r>
      <w:r w:rsidR="005A5E5C" w:rsidRPr="00BE7A77">
        <w:rPr>
          <w:sz w:val="23"/>
          <w:szCs w:val="23"/>
        </w:rPr>
        <w:t xml:space="preserve"> </w:t>
      </w:r>
      <w:r w:rsidRPr="00BE7A77">
        <w:rPr>
          <w:sz w:val="23"/>
          <w:szCs w:val="23"/>
        </w:rPr>
        <w:t xml:space="preserve">nustatytos tvarkos ir sąlygų. </w:t>
      </w:r>
      <w:r w:rsidR="00D02B59" w:rsidRPr="00BE7A77">
        <w:rPr>
          <w:sz w:val="23"/>
          <w:szCs w:val="23"/>
        </w:rPr>
        <w:t>Jei Administratorius</w:t>
      </w:r>
      <w:r w:rsidR="009E4DA8" w:rsidRPr="00BE7A77">
        <w:rPr>
          <w:sz w:val="23"/>
          <w:szCs w:val="23"/>
        </w:rPr>
        <w:t xml:space="preserve"> savo iniciatyva</w:t>
      </w:r>
      <w:r w:rsidR="00D02B59" w:rsidRPr="00BE7A77">
        <w:rPr>
          <w:sz w:val="23"/>
          <w:szCs w:val="23"/>
        </w:rPr>
        <w:t xml:space="preserve"> pakeičia </w:t>
      </w:r>
      <w:r w:rsidR="009A66DD" w:rsidRPr="00BE7A77">
        <w:rPr>
          <w:sz w:val="23"/>
          <w:szCs w:val="23"/>
        </w:rPr>
        <w:t>Vienkartinių</w:t>
      </w:r>
      <w:r w:rsidR="00D02B59" w:rsidRPr="00BE7A77">
        <w:rPr>
          <w:sz w:val="23"/>
          <w:szCs w:val="23"/>
        </w:rPr>
        <w:t xml:space="preserve"> pakuočių registravimo </w:t>
      </w:r>
      <w:r w:rsidR="0054421A" w:rsidRPr="00BE7A77">
        <w:rPr>
          <w:sz w:val="23"/>
          <w:szCs w:val="23"/>
        </w:rPr>
        <w:t xml:space="preserve">Registre </w:t>
      </w:r>
      <w:r w:rsidR="00D02B59" w:rsidRPr="00BE7A77">
        <w:rPr>
          <w:sz w:val="23"/>
          <w:szCs w:val="23"/>
        </w:rPr>
        <w:t xml:space="preserve">reikalavimus </w:t>
      </w:r>
      <w:r w:rsidR="009E4DA8" w:rsidRPr="00BE7A77">
        <w:rPr>
          <w:sz w:val="23"/>
          <w:szCs w:val="23"/>
        </w:rPr>
        <w:t>ir dėl šių pakeitimų turi būti keičiami, tikslinami ir</w:t>
      </w:r>
      <w:r w:rsidR="00C8654A" w:rsidRPr="00BE7A77">
        <w:rPr>
          <w:sz w:val="23"/>
          <w:szCs w:val="23"/>
        </w:rPr>
        <w:t xml:space="preserve"> (</w:t>
      </w:r>
      <w:r w:rsidR="009E4DA8" w:rsidRPr="00BE7A77">
        <w:rPr>
          <w:sz w:val="23"/>
          <w:szCs w:val="23"/>
        </w:rPr>
        <w:t>ar</w:t>
      </w:r>
      <w:r w:rsidR="00C8654A" w:rsidRPr="00BE7A77">
        <w:rPr>
          <w:sz w:val="23"/>
          <w:szCs w:val="23"/>
        </w:rPr>
        <w:t>)</w:t>
      </w:r>
      <w:r w:rsidR="009E4DA8" w:rsidRPr="00BE7A77">
        <w:rPr>
          <w:sz w:val="23"/>
          <w:szCs w:val="23"/>
        </w:rPr>
        <w:t xml:space="preserve"> pildomi </w:t>
      </w:r>
      <w:r w:rsidR="009A66DD" w:rsidRPr="00BE7A77">
        <w:rPr>
          <w:sz w:val="23"/>
          <w:szCs w:val="23"/>
        </w:rPr>
        <w:t>Vienkartinių</w:t>
      </w:r>
      <w:r w:rsidR="009E4DA8" w:rsidRPr="00BE7A77">
        <w:rPr>
          <w:sz w:val="23"/>
          <w:szCs w:val="23"/>
        </w:rPr>
        <w:t xml:space="preserve"> pakuočių, kurios užregistruotos Registre iki registravimo reikalavimų pakeitimo, duomenys, Administratorius atitinkamus tokių pakuočių registracijos duomenų pakeitimus, patikslinimus ir</w:t>
      </w:r>
      <w:r w:rsidR="00C8654A" w:rsidRPr="00BE7A77">
        <w:rPr>
          <w:sz w:val="23"/>
          <w:szCs w:val="23"/>
        </w:rPr>
        <w:t xml:space="preserve"> (</w:t>
      </w:r>
      <w:r w:rsidR="003A42C5" w:rsidRPr="00BE7A77">
        <w:rPr>
          <w:sz w:val="23"/>
          <w:szCs w:val="23"/>
        </w:rPr>
        <w:t>ar</w:t>
      </w:r>
      <w:r w:rsidR="00C8654A" w:rsidRPr="00BE7A77">
        <w:rPr>
          <w:sz w:val="23"/>
          <w:szCs w:val="23"/>
        </w:rPr>
        <w:t>)</w:t>
      </w:r>
      <w:r w:rsidR="003A42C5" w:rsidRPr="00BE7A77">
        <w:rPr>
          <w:sz w:val="23"/>
          <w:szCs w:val="23"/>
        </w:rPr>
        <w:t xml:space="preserve"> papildymus atlieka nemokamai.</w:t>
      </w:r>
    </w:p>
    <w:p w14:paraId="005B76FB" w14:textId="77777777" w:rsidR="009A66DD" w:rsidRPr="00BE7A77" w:rsidRDefault="003A42C5" w:rsidP="00BE7A77">
      <w:pPr>
        <w:pStyle w:val="ListParagraph"/>
        <w:keepNext/>
        <w:numPr>
          <w:ilvl w:val="0"/>
          <w:numId w:val="20"/>
        </w:numPr>
        <w:spacing w:before="120" w:after="120"/>
        <w:ind w:left="357" w:hanging="357"/>
        <w:contextualSpacing w:val="0"/>
        <w:jc w:val="both"/>
        <w:rPr>
          <w:b/>
          <w:sz w:val="23"/>
          <w:szCs w:val="23"/>
        </w:rPr>
      </w:pPr>
      <w:r w:rsidRPr="00BE7A77">
        <w:rPr>
          <w:b/>
          <w:sz w:val="23"/>
          <w:szCs w:val="23"/>
        </w:rPr>
        <w:t xml:space="preserve">straipsnis. </w:t>
      </w:r>
      <w:r w:rsidR="009A66DD" w:rsidRPr="00BE7A77">
        <w:rPr>
          <w:b/>
          <w:sz w:val="23"/>
          <w:szCs w:val="23"/>
        </w:rPr>
        <w:t xml:space="preserve">VIENKARTINIŲ </w:t>
      </w:r>
      <w:r w:rsidR="005448A4" w:rsidRPr="00BE7A77">
        <w:rPr>
          <w:b/>
          <w:sz w:val="23"/>
          <w:szCs w:val="23"/>
        </w:rPr>
        <w:t>PAKUOČIŲ ŽYMĖJIMAS BRŪKŠNINIU KODU</w:t>
      </w:r>
    </w:p>
    <w:p w14:paraId="240F3B88" w14:textId="7D8219CA" w:rsidR="009A66DD" w:rsidRPr="00BE7A77" w:rsidRDefault="00733E8A" w:rsidP="009A66DD">
      <w:pPr>
        <w:pStyle w:val="ListParagraph"/>
        <w:numPr>
          <w:ilvl w:val="1"/>
          <w:numId w:val="20"/>
        </w:numPr>
        <w:spacing w:before="120" w:after="120"/>
        <w:ind w:left="0" w:firstLine="0"/>
        <w:contextualSpacing w:val="0"/>
        <w:jc w:val="both"/>
        <w:rPr>
          <w:b/>
          <w:sz w:val="23"/>
          <w:szCs w:val="23"/>
        </w:rPr>
      </w:pPr>
      <w:r w:rsidRPr="00BE7A77">
        <w:rPr>
          <w:sz w:val="23"/>
          <w:szCs w:val="23"/>
        </w:rPr>
        <w:t>Pavedimo davėjas</w:t>
      </w:r>
      <w:r w:rsidR="00382785" w:rsidRPr="00BE7A77">
        <w:rPr>
          <w:sz w:val="23"/>
          <w:szCs w:val="23"/>
        </w:rPr>
        <w:t xml:space="preserve"> įsipareigoja </w:t>
      </w:r>
      <w:r w:rsidR="005448A4" w:rsidRPr="00BE7A77">
        <w:rPr>
          <w:sz w:val="23"/>
          <w:szCs w:val="23"/>
        </w:rPr>
        <w:t>žymėti visas Vienkartines pakuotes</w:t>
      </w:r>
      <w:r w:rsidR="00751454" w:rsidRPr="00BE7A77">
        <w:rPr>
          <w:sz w:val="23"/>
          <w:szCs w:val="23"/>
        </w:rPr>
        <w:t xml:space="preserve">, kurių </w:t>
      </w:r>
      <w:r w:rsidR="00C6068E" w:rsidRPr="00BE7A77">
        <w:rPr>
          <w:sz w:val="23"/>
          <w:szCs w:val="23"/>
        </w:rPr>
        <w:t>administravimas, surinkimas ir tvarkymo organiz</w:t>
      </w:r>
      <w:r w:rsidR="00751454" w:rsidRPr="00BE7A77">
        <w:rPr>
          <w:sz w:val="23"/>
          <w:szCs w:val="23"/>
        </w:rPr>
        <w:t>avimas pavedamas Administratoriui</w:t>
      </w:r>
      <w:r w:rsidR="00F4197D" w:rsidRPr="00BE7A77">
        <w:rPr>
          <w:sz w:val="23"/>
          <w:szCs w:val="23"/>
        </w:rPr>
        <w:t xml:space="preserve"> šia Sutartimi</w:t>
      </w:r>
      <w:r w:rsidR="00751454" w:rsidRPr="00BE7A77">
        <w:rPr>
          <w:sz w:val="23"/>
          <w:szCs w:val="23"/>
        </w:rPr>
        <w:t xml:space="preserve">, </w:t>
      </w:r>
      <w:r w:rsidR="005448A4" w:rsidRPr="00BE7A77">
        <w:rPr>
          <w:sz w:val="23"/>
          <w:szCs w:val="23"/>
        </w:rPr>
        <w:t>Brūkšniniu kodu</w:t>
      </w:r>
      <w:r w:rsidR="002707EE" w:rsidRPr="00BE7A77">
        <w:rPr>
          <w:sz w:val="23"/>
          <w:szCs w:val="23"/>
        </w:rPr>
        <w:t>, kurį suteikia</w:t>
      </w:r>
      <w:r w:rsidR="00AD3DEE" w:rsidRPr="00BE7A77">
        <w:rPr>
          <w:sz w:val="23"/>
          <w:szCs w:val="23"/>
        </w:rPr>
        <w:t xml:space="preserve"> </w:t>
      </w:r>
      <w:r w:rsidR="002707EE" w:rsidRPr="00BE7A77">
        <w:rPr>
          <w:sz w:val="23"/>
          <w:szCs w:val="23"/>
        </w:rPr>
        <w:t>asociacija „GS1 Lithuania“ (ar kitas</w:t>
      </w:r>
      <w:r w:rsidR="00751454" w:rsidRPr="00BE7A77">
        <w:rPr>
          <w:sz w:val="23"/>
          <w:szCs w:val="23"/>
        </w:rPr>
        <w:t xml:space="preserve"> </w:t>
      </w:r>
      <w:r w:rsidR="002707EE" w:rsidRPr="00BE7A77">
        <w:rPr>
          <w:sz w:val="23"/>
          <w:szCs w:val="23"/>
        </w:rPr>
        <w:t xml:space="preserve">asmuo, </w:t>
      </w:r>
      <w:r w:rsidR="004E626A" w:rsidRPr="00BE7A77">
        <w:rPr>
          <w:sz w:val="23"/>
          <w:szCs w:val="23"/>
        </w:rPr>
        <w:t>teikiantis paslaugas, susijusias su B</w:t>
      </w:r>
      <w:r w:rsidR="002707EE" w:rsidRPr="00BE7A77">
        <w:rPr>
          <w:sz w:val="23"/>
          <w:szCs w:val="23"/>
        </w:rPr>
        <w:t xml:space="preserve">rūkšninio kodo </w:t>
      </w:r>
      <w:r w:rsidR="00E04172" w:rsidRPr="00BE7A77">
        <w:rPr>
          <w:sz w:val="23"/>
          <w:szCs w:val="23"/>
        </w:rPr>
        <w:t xml:space="preserve">suteikimu ir </w:t>
      </w:r>
      <w:r w:rsidR="002707EE" w:rsidRPr="00BE7A77">
        <w:rPr>
          <w:sz w:val="23"/>
          <w:szCs w:val="23"/>
        </w:rPr>
        <w:t>naudojim</w:t>
      </w:r>
      <w:r w:rsidR="00382785" w:rsidRPr="00BE7A77">
        <w:rPr>
          <w:sz w:val="23"/>
          <w:szCs w:val="23"/>
        </w:rPr>
        <w:t xml:space="preserve">u), </w:t>
      </w:r>
      <w:r w:rsidR="00037176" w:rsidRPr="00BE7A77">
        <w:rPr>
          <w:sz w:val="23"/>
          <w:szCs w:val="23"/>
        </w:rPr>
        <w:t>vadovaudamasis šios Sutarties 1.</w:t>
      </w:r>
      <w:r w:rsidR="00497B63" w:rsidRPr="00BE7A77">
        <w:rPr>
          <w:sz w:val="23"/>
          <w:szCs w:val="23"/>
        </w:rPr>
        <w:t>19</w:t>
      </w:r>
      <w:r w:rsidR="00037176" w:rsidRPr="00BE7A77">
        <w:rPr>
          <w:sz w:val="23"/>
          <w:szCs w:val="23"/>
        </w:rPr>
        <w:t>, 1.2</w:t>
      </w:r>
      <w:r w:rsidR="00497B63" w:rsidRPr="00BE7A77">
        <w:rPr>
          <w:sz w:val="23"/>
          <w:szCs w:val="23"/>
        </w:rPr>
        <w:t>0</w:t>
      </w:r>
      <w:r w:rsidR="00037176" w:rsidRPr="00BE7A77">
        <w:rPr>
          <w:sz w:val="23"/>
          <w:szCs w:val="23"/>
        </w:rPr>
        <w:t xml:space="preserve"> punktais ir </w:t>
      </w:r>
      <w:r w:rsidR="00382785" w:rsidRPr="00BE7A77">
        <w:rPr>
          <w:sz w:val="23"/>
          <w:szCs w:val="23"/>
        </w:rPr>
        <w:t xml:space="preserve">laikydamasis </w:t>
      </w:r>
      <w:r w:rsidR="00037176" w:rsidRPr="00BE7A77">
        <w:rPr>
          <w:sz w:val="23"/>
          <w:szCs w:val="23"/>
        </w:rPr>
        <w:t xml:space="preserve">kitų </w:t>
      </w:r>
      <w:r w:rsidR="00382785" w:rsidRPr="00BE7A77">
        <w:rPr>
          <w:sz w:val="23"/>
          <w:szCs w:val="23"/>
        </w:rPr>
        <w:t xml:space="preserve">reikalavimų, nustatytų šioje Sutartyje bei Instrukcijų vadove. </w:t>
      </w:r>
    </w:p>
    <w:p w14:paraId="187C0759" w14:textId="29DA88D9" w:rsidR="003E139F" w:rsidRPr="00BE7A77" w:rsidRDefault="003E139F" w:rsidP="003E139F">
      <w:pPr>
        <w:pStyle w:val="ListParagraph"/>
        <w:numPr>
          <w:ilvl w:val="1"/>
          <w:numId w:val="20"/>
        </w:numPr>
        <w:spacing w:before="120" w:after="120"/>
        <w:ind w:left="0" w:firstLine="0"/>
        <w:contextualSpacing w:val="0"/>
        <w:jc w:val="both"/>
        <w:rPr>
          <w:b/>
          <w:sz w:val="23"/>
          <w:szCs w:val="23"/>
        </w:rPr>
      </w:pPr>
      <w:r w:rsidRPr="00BE7A77">
        <w:rPr>
          <w:sz w:val="23"/>
          <w:szCs w:val="23"/>
        </w:rPr>
        <w:t>Pavedimo davėjas</w:t>
      </w:r>
      <w:r w:rsidR="00037176" w:rsidRPr="00BE7A77">
        <w:rPr>
          <w:sz w:val="23"/>
          <w:szCs w:val="23"/>
        </w:rPr>
        <w:t>, vadovaudamasis šios Sutarties 1.</w:t>
      </w:r>
      <w:r w:rsidR="00497B63" w:rsidRPr="00BE7A77">
        <w:rPr>
          <w:sz w:val="23"/>
          <w:szCs w:val="23"/>
        </w:rPr>
        <w:t>19</w:t>
      </w:r>
      <w:r w:rsidR="00037176" w:rsidRPr="00BE7A77">
        <w:rPr>
          <w:sz w:val="23"/>
          <w:szCs w:val="23"/>
        </w:rPr>
        <w:t xml:space="preserve"> punkto nuostatomis</w:t>
      </w:r>
      <w:r w:rsidR="00A27DD2" w:rsidRPr="00BE7A77">
        <w:rPr>
          <w:sz w:val="23"/>
          <w:szCs w:val="23"/>
        </w:rPr>
        <w:t>,</w:t>
      </w:r>
      <w:r w:rsidRPr="00BE7A77">
        <w:rPr>
          <w:sz w:val="23"/>
          <w:szCs w:val="23"/>
        </w:rPr>
        <w:t xml:space="preserve"> </w:t>
      </w:r>
      <w:r w:rsidR="00497B63" w:rsidRPr="00BE7A77">
        <w:rPr>
          <w:sz w:val="23"/>
          <w:szCs w:val="23"/>
        </w:rPr>
        <w:t xml:space="preserve">įsipareigoja </w:t>
      </w:r>
      <w:r w:rsidRPr="00BE7A77">
        <w:rPr>
          <w:sz w:val="23"/>
          <w:szCs w:val="23"/>
        </w:rPr>
        <w:t>Unikaliu kodu žymėti tik tokias Vienkartines pakuotes, į kurias supakuoti gaminiai tiekiami tik Lietuvos vidaus rinkai</w:t>
      </w:r>
      <w:r w:rsidR="007E6313" w:rsidRPr="00BE7A77">
        <w:rPr>
          <w:sz w:val="23"/>
          <w:szCs w:val="23"/>
        </w:rPr>
        <w:t xml:space="preserve"> ar Lietuvos rinkai ir užsienio valstybių, nenurodytų Sutarties 9.3 punkte esančiame sąraše, rinkoms</w:t>
      </w:r>
      <w:r w:rsidRPr="00BE7A77">
        <w:rPr>
          <w:sz w:val="23"/>
          <w:szCs w:val="23"/>
        </w:rPr>
        <w:t>,</w:t>
      </w:r>
      <w:r w:rsidR="007E6313" w:rsidRPr="00BE7A77">
        <w:rPr>
          <w:sz w:val="23"/>
          <w:szCs w:val="23"/>
        </w:rPr>
        <w:t xml:space="preserve"> </w:t>
      </w:r>
      <w:r w:rsidRPr="00BE7A77">
        <w:rPr>
          <w:sz w:val="23"/>
          <w:szCs w:val="23"/>
        </w:rPr>
        <w:t>išskyrus atvejus, nurodytus šios Sutarties 9.</w:t>
      </w:r>
      <w:r w:rsidR="00900F6F" w:rsidRPr="00BE7A77">
        <w:rPr>
          <w:sz w:val="23"/>
          <w:szCs w:val="23"/>
        </w:rPr>
        <w:t>3</w:t>
      </w:r>
      <w:r w:rsidRPr="00BE7A77">
        <w:rPr>
          <w:sz w:val="23"/>
          <w:szCs w:val="23"/>
        </w:rPr>
        <w:t xml:space="preserve"> punkte. Pavedimo davėjas įsipareigoja užtikrinti, kad gaminiai, supakuoti į Vienkartines pakuotes, pažymėtas Unikaliu kodu, Pavedimo davėjo nebūtų tiekiami </w:t>
      </w:r>
      <w:r w:rsidR="007E6313" w:rsidRPr="00BE7A77">
        <w:rPr>
          <w:sz w:val="23"/>
          <w:szCs w:val="23"/>
        </w:rPr>
        <w:t xml:space="preserve">užsienio valstybių, nurodytų Sutarties 9.3 punkte esančiame sąraše, </w:t>
      </w:r>
      <w:r w:rsidRPr="00BE7A77">
        <w:rPr>
          <w:sz w:val="23"/>
          <w:szCs w:val="23"/>
        </w:rPr>
        <w:t xml:space="preserve">rinkoms, išskyrus </w:t>
      </w:r>
      <w:r w:rsidR="00F24556" w:rsidRPr="00BE7A77">
        <w:rPr>
          <w:sz w:val="23"/>
          <w:szCs w:val="23"/>
        </w:rPr>
        <w:t xml:space="preserve">šios </w:t>
      </w:r>
      <w:r w:rsidRPr="00BE7A77">
        <w:rPr>
          <w:sz w:val="23"/>
          <w:szCs w:val="23"/>
        </w:rPr>
        <w:t>Sutarties 9.</w:t>
      </w:r>
      <w:r w:rsidR="00900F6F" w:rsidRPr="00BE7A77">
        <w:rPr>
          <w:sz w:val="23"/>
          <w:szCs w:val="23"/>
        </w:rPr>
        <w:t>3</w:t>
      </w:r>
      <w:r w:rsidRPr="00BE7A77">
        <w:rPr>
          <w:sz w:val="23"/>
          <w:szCs w:val="23"/>
        </w:rPr>
        <w:t xml:space="preserve"> punkte numatytus atvejus.</w:t>
      </w:r>
      <w:r w:rsidR="00037176" w:rsidRPr="00BE7A77">
        <w:rPr>
          <w:sz w:val="23"/>
          <w:szCs w:val="23"/>
        </w:rPr>
        <w:t xml:space="preserve"> </w:t>
      </w:r>
    </w:p>
    <w:p w14:paraId="76157C6D" w14:textId="6F3A4280" w:rsidR="000F6B84" w:rsidRPr="00BE7A77" w:rsidRDefault="003E139F" w:rsidP="000F6B84">
      <w:pPr>
        <w:pStyle w:val="ListParagraph"/>
        <w:numPr>
          <w:ilvl w:val="1"/>
          <w:numId w:val="20"/>
        </w:numPr>
        <w:spacing w:before="120" w:after="120"/>
        <w:ind w:left="0" w:firstLine="0"/>
        <w:contextualSpacing w:val="0"/>
        <w:jc w:val="both"/>
        <w:rPr>
          <w:b/>
          <w:sz w:val="23"/>
          <w:szCs w:val="23"/>
        </w:rPr>
      </w:pPr>
      <w:r w:rsidRPr="00BE7A77">
        <w:rPr>
          <w:sz w:val="23"/>
          <w:szCs w:val="23"/>
        </w:rPr>
        <w:t xml:space="preserve">Jei Pavedimo davėjas atitinkamą gaminį, supakuotą į Vienkartinę pakuotę, tiekia ir Lietuvos vidaus rinkai, ir </w:t>
      </w:r>
      <w:r w:rsidR="00021ADB" w:rsidRPr="00BE7A77">
        <w:rPr>
          <w:sz w:val="23"/>
          <w:szCs w:val="23"/>
        </w:rPr>
        <w:t>Latvijos, Estijos, Baltarusijos, Rusijos Federacijos</w:t>
      </w:r>
      <w:r w:rsidR="00D34604" w:rsidRPr="00BE7A77">
        <w:rPr>
          <w:sz w:val="23"/>
          <w:szCs w:val="23"/>
        </w:rPr>
        <w:t>, Lenkijos, Ukrainos (A</w:t>
      </w:r>
      <w:r w:rsidR="00021ADB" w:rsidRPr="00BE7A77">
        <w:rPr>
          <w:sz w:val="23"/>
          <w:szCs w:val="23"/>
        </w:rPr>
        <w:t>dminist</w:t>
      </w:r>
      <w:r w:rsidR="00D34604" w:rsidRPr="00BE7A77">
        <w:rPr>
          <w:sz w:val="23"/>
          <w:szCs w:val="23"/>
        </w:rPr>
        <w:t>ratoriaus sprendimu, apie kurį A</w:t>
      </w:r>
      <w:r w:rsidR="00021ADB" w:rsidRPr="00BE7A77">
        <w:rPr>
          <w:sz w:val="23"/>
          <w:szCs w:val="23"/>
        </w:rPr>
        <w:t>dministratorius praneš Pavedimo davėjui prieš 60</w:t>
      </w:r>
      <w:r w:rsidR="00D34604" w:rsidRPr="00BE7A77">
        <w:rPr>
          <w:sz w:val="23"/>
          <w:szCs w:val="23"/>
        </w:rPr>
        <w:t xml:space="preserve"> (šešiasdešimt)</w:t>
      </w:r>
      <w:r w:rsidR="00021ADB" w:rsidRPr="00BE7A77">
        <w:rPr>
          <w:sz w:val="23"/>
          <w:szCs w:val="23"/>
        </w:rPr>
        <w:t xml:space="preserve"> dienų, šis sąrašas gali būti keičiamas atsižvelgiant į pagrįstą Vienkartinių pakuočių, patiektų kitų šalių rinkoms, įvežimo į Lietuvos teritoriją riziką) </w:t>
      </w:r>
      <w:r w:rsidRPr="00BE7A77">
        <w:rPr>
          <w:sz w:val="23"/>
          <w:szCs w:val="23"/>
        </w:rPr>
        <w:t>rinkoms,</w:t>
      </w:r>
      <w:r w:rsidR="00497B63" w:rsidRPr="00BE7A77">
        <w:rPr>
          <w:sz w:val="23"/>
          <w:szCs w:val="23"/>
        </w:rPr>
        <w:t xml:space="preserve"> Pavedimo davėjas</w:t>
      </w:r>
      <w:r w:rsidRPr="00BE7A77">
        <w:rPr>
          <w:sz w:val="23"/>
          <w:szCs w:val="23"/>
        </w:rPr>
        <w:t xml:space="preserve"> tokio gaminio </w:t>
      </w:r>
      <w:r w:rsidR="00037176" w:rsidRPr="00BE7A77">
        <w:rPr>
          <w:sz w:val="23"/>
          <w:szCs w:val="23"/>
        </w:rPr>
        <w:t>Vienkartin</w:t>
      </w:r>
      <w:r w:rsidR="00497B63" w:rsidRPr="00BE7A77">
        <w:rPr>
          <w:sz w:val="23"/>
          <w:szCs w:val="23"/>
        </w:rPr>
        <w:t>ę</w:t>
      </w:r>
      <w:r w:rsidR="00037176" w:rsidRPr="00BE7A77">
        <w:rPr>
          <w:sz w:val="23"/>
          <w:szCs w:val="23"/>
        </w:rPr>
        <w:t xml:space="preserve"> pakuot</w:t>
      </w:r>
      <w:r w:rsidR="00497B63" w:rsidRPr="00BE7A77">
        <w:rPr>
          <w:sz w:val="23"/>
          <w:szCs w:val="23"/>
        </w:rPr>
        <w:t>ę</w:t>
      </w:r>
      <w:r w:rsidR="00037176" w:rsidRPr="00BE7A77">
        <w:rPr>
          <w:sz w:val="23"/>
          <w:szCs w:val="23"/>
        </w:rPr>
        <w:t>, vadovau</w:t>
      </w:r>
      <w:r w:rsidR="00497B63" w:rsidRPr="00BE7A77">
        <w:rPr>
          <w:sz w:val="23"/>
          <w:szCs w:val="23"/>
        </w:rPr>
        <w:t>damasis</w:t>
      </w:r>
      <w:r w:rsidR="00037176" w:rsidRPr="00BE7A77">
        <w:rPr>
          <w:sz w:val="23"/>
          <w:szCs w:val="23"/>
        </w:rPr>
        <w:t xml:space="preserve"> šios Sutarties 1.2</w:t>
      </w:r>
      <w:r w:rsidR="00497B63" w:rsidRPr="00BE7A77">
        <w:rPr>
          <w:sz w:val="23"/>
          <w:szCs w:val="23"/>
        </w:rPr>
        <w:t>0</w:t>
      </w:r>
      <w:r w:rsidR="00037176" w:rsidRPr="00BE7A77">
        <w:rPr>
          <w:sz w:val="23"/>
          <w:szCs w:val="23"/>
        </w:rPr>
        <w:t xml:space="preserve"> punkto nuostatomis</w:t>
      </w:r>
      <w:r w:rsidR="00497B63" w:rsidRPr="00BE7A77">
        <w:rPr>
          <w:sz w:val="23"/>
          <w:szCs w:val="23"/>
        </w:rPr>
        <w:t xml:space="preserve">, </w:t>
      </w:r>
      <w:r w:rsidR="007F49D4" w:rsidRPr="00BE7A77">
        <w:rPr>
          <w:sz w:val="23"/>
          <w:szCs w:val="23"/>
        </w:rPr>
        <w:t xml:space="preserve">įsipareigoja žymėti </w:t>
      </w:r>
      <w:r w:rsidR="00037176" w:rsidRPr="00BE7A77">
        <w:rPr>
          <w:sz w:val="23"/>
          <w:szCs w:val="23"/>
        </w:rPr>
        <w:t xml:space="preserve">Universaliu kodu. Pavedimo davėjas tokią (t. y. tiekiamą ne tik Lietuvos vidaus rinkai, bet ir </w:t>
      </w:r>
      <w:r w:rsidR="00021ADB" w:rsidRPr="00BE7A77">
        <w:rPr>
          <w:sz w:val="23"/>
          <w:szCs w:val="23"/>
        </w:rPr>
        <w:t xml:space="preserve">prieš tai einančiame sakinyje nurodytų </w:t>
      </w:r>
      <w:r w:rsidR="00037176" w:rsidRPr="00BE7A77">
        <w:rPr>
          <w:sz w:val="23"/>
          <w:szCs w:val="23"/>
        </w:rPr>
        <w:t xml:space="preserve">užsienio valstybių rinkoms) </w:t>
      </w:r>
      <w:r w:rsidRPr="00BE7A77">
        <w:rPr>
          <w:sz w:val="23"/>
          <w:szCs w:val="23"/>
        </w:rPr>
        <w:t xml:space="preserve">Vienkartinę pakuotę turi teisę žymėti Unikaliu kodu tik tuo atveju, jei jo </w:t>
      </w:r>
      <w:r w:rsidR="00156E22" w:rsidRPr="00BE7A77">
        <w:rPr>
          <w:sz w:val="23"/>
          <w:szCs w:val="23"/>
        </w:rPr>
        <w:t xml:space="preserve">per kalendorinius metus </w:t>
      </w:r>
      <w:r w:rsidR="00021ADB" w:rsidRPr="00BE7A77">
        <w:rPr>
          <w:sz w:val="23"/>
          <w:szCs w:val="23"/>
        </w:rPr>
        <w:t xml:space="preserve">minėtų </w:t>
      </w:r>
      <w:r w:rsidR="00156E22" w:rsidRPr="00BE7A77">
        <w:rPr>
          <w:sz w:val="23"/>
          <w:szCs w:val="23"/>
        </w:rPr>
        <w:t>užsienio valstybių rinko</w:t>
      </w:r>
      <w:r w:rsidR="00F24556" w:rsidRPr="00BE7A77">
        <w:rPr>
          <w:sz w:val="23"/>
          <w:szCs w:val="23"/>
        </w:rPr>
        <w:t>ms patiekiamo</w:t>
      </w:r>
      <w:r w:rsidR="00156E22" w:rsidRPr="00BE7A77">
        <w:rPr>
          <w:sz w:val="23"/>
          <w:szCs w:val="23"/>
        </w:rPr>
        <w:t xml:space="preserve"> atitinkamo gaminio Vienkartinės pakuotės kiekis (vienetais) yra ne didesnis kaip 3 (trys) procentai, skaičiuojant nuo bendro Pavedimo davėjo per </w:t>
      </w:r>
      <w:r w:rsidR="00F24556" w:rsidRPr="00BE7A77">
        <w:rPr>
          <w:sz w:val="23"/>
          <w:szCs w:val="23"/>
        </w:rPr>
        <w:t xml:space="preserve">kalendorinius </w:t>
      </w:r>
      <w:r w:rsidR="00156E22" w:rsidRPr="00BE7A77">
        <w:rPr>
          <w:sz w:val="23"/>
          <w:szCs w:val="23"/>
        </w:rPr>
        <w:t>metus</w:t>
      </w:r>
      <w:r w:rsidR="00F24556" w:rsidRPr="00BE7A77">
        <w:rPr>
          <w:sz w:val="23"/>
          <w:szCs w:val="23"/>
        </w:rPr>
        <w:t xml:space="preserve"> Lietuvos vidaus rinkai patiekiamo</w:t>
      </w:r>
      <w:r w:rsidR="00156E22" w:rsidRPr="00BE7A77">
        <w:rPr>
          <w:sz w:val="23"/>
          <w:szCs w:val="23"/>
        </w:rPr>
        <w:t xml:space="preserve"> atitinkamo gaminio Vienkartinės pakuotės kiekio (vienetais). Jei Administratorius nustato, kad Pavedimo davėjas Unikalų kodą naudoja pažeisdamas šiame ir kituose Sutarties punktuose bei Instrukcijų vadove nustatytas sąlygas, Administratorius turi teisę visoms atitinkamoms Pavedimo davėjo </w:t>
      </w:r>
      <w:r w:rsidRPr="00BE7A77">
        <w:rPr>
          <w:sz w:val="23"/>
          <w:szCs w:val="23"/>
        </w:rPr>
        <w:t xml:space="preserve">Vienkartinėms </w:t>
      </w:r>
      <w:r w:rsidR="00156E22" w:rsidRPr="00BE7A77">
        <w:rPr>
          <w:sz w:val="23"/>
          <w:szCs w:val="23"/>
        </w:rPr>
        <w:t>pakuotėms taikyti reikalavimus, taikom</w:t>
      </w:r>
      <w:r w:rsidR="00603D61" w:rsidRPr="00BE7A77">
        <w:rPr>
          <w:sz w:val="23"/>
          <w:szCs w:val="23"/>
        </w:rPr>
        <w:t>us</w:t>
      </w:r>
      <w:r w:rsidR="00156E22" w:rsidRPr="00BE7A77">
        <w:rPr>
          <w:sz w:val="23"/>
          <w:szCs w:val="23"/>
        </w:rPr>
        <w:t xml:space="preserve"> pakuotėms, kurios turi būti žymimos Universaliu kodu</w:t>
      </w:r>
      <w:r w:rsidR="00CD75D1" w:rsidRPr="00BE7A77">
        <w:rPr>
          <w:sz w:val="23"/>
          <w:szCs w:val="23"/>
        </w:rPr>
        <w:t xml:space="preserve">, įskaitant teisę perskaičiuoti mokėtinų Administravimo įmokų sumas, o Pavedimo davėjas įsipareigoja sumokėti papildomai apskaičiuotas Administravimo įmokų sumas bei padengti Administratoriaus nuostolius, patirtus dėl klaidingai pateiktos informacijos. </w:t>
      </w:r>
      <w:r w:rsidR="00156E22" w:rsidRPr="00BE7A77">
        <w:rPr>
          <w:sz w:val="23"/>
          <w:szCs w:val="23"/>
        </w:rPr>
        <w:t xml:space="preserve">  </w:t>
      </w:r>
    </w:p>
    <w:p w14:paraId="5F7EFE84" w14:textId="755C68FA" w:rsidR="00D100AD" w:rsidRPr="00BE7A77" w:rsidRDefault="00555A8B" w:rsidP="00AF04F6">
      <w:pPr>
        <w:pStyle w:val="ListParagraph"/>
        <w:numPr>
          <w:ilvl w:val="1"/>
          <w:numId w:val="20"/>
        </w:numPr>
        <w:spacing w:before="120" w:after="120"/>
        <w:ind w:left="0" w:firstLine="0"/>
        <w:contextualSpacing w:val="0"/>
        <w:jc w:val="both"/>
        <w:rPr>
          <w:b/>
          <w:sz w:val="23"/>
          <w:szCs w:val="23"/>
        </w:rPr>
      </w:pPr>
      <w:r w:rsidRPr="00BE7A77">
        <w:rPr>
          <w:sz w:val="23"/>
          <w:szCs w:val="23"/>
        </w:rPr>
        <w:t>Šalys susitaria, kad</w:t>
      </w:r>
      <w:r w:rsidR="00F82942" w:rsidRPr="00BE7A77">
        <w:rPr>
          <w:sz w:val="23"/>
          <w:szCs w:val="23"/>
        </w:rPr>
        <w:t>,</w:t>
      </w:r>
      <w:r w:rsidRPr="00BE7A77">
        <w:rPr>
          <w:sz w:val="23"/>
          <w:szCs w:val="23"/>
        </w:rPr>
        <w:t xml:space="preserve"> jei </w:t>
      </w:r>
      <w:r w:rsidR="00627E00" w:rsidRPr="00BE7A77">
        <w:rPr>
          <w:sz w:val="23"/>
          <w:szCs w:val="23"/>
        </w:rPr>
        <w:t xml:space="preserve">Pavedimo davėjas </w:t>
      </w:r>
      <w:r w:rsidRPr="00BE7A77">
        <w:rPr>
          <w:sz w:val="23"/>
          <w:szCs w:val="23"/>
        </w:rPr>
        <w:t>Vienkartin</w:t>
      </w:r>
      <w:r w:rsidR="00627E00" w:rsidRPr="00BE7A77">
        <w:rPr>
          <w:sz w:val="23"/>
          <w:szCs w:val="23"/>
        </w:rPr>
        <w:t>e</w:t>
      </w:r>
      <w:r w:rsidRPr="00BE7A77">
        <w:rPr>
          <w:sz w:val="23"/>
          <w:szCs w:val="23"/>
        </w:rPr>
        <w:t>s pakuot</w:t>
      </w:r>
      <w:r w:rsidR="00627E00" w:rsidRPr="00BE7A77">
        <w:rPr>
          <w:sz w:val="23"/>
          <w:szCs w:val="23"/>
        </w:rPr>
        <w:t>e</w:t>
      </w:r>
      <w:r w:rsidRPr="00BE7A77">
        <w:rPr>
          <w:sz w:val="23"/>
          <w:szCs w:val="23"/>
        </w:rPr>
        <w:t>s, kurių administravimas, surinkimas ir tvarkymo organizavimas pagal šią Sutartį pavedamas Administratoriui</w:t>
      </w:r>
      <w:r w:rsidR="002F52B9" w:rsidRPr="00BE7A77">
        <w:rPr>
          <w:sz w:val="23"/>
          <w:szCs w:val="23"/>
        </w:rPr>
        <w:t>,</w:t>
      </w:r>
      <w:r w:rsidRPr="00BE7A77">
        <w:rPr>
          <w:sz w:val="23"/>
          <w:szCs w:val="23"/>
        </w:rPr>
        <w:t xml:space="preserve"> </w:t>
      </w:r>
      <w:r w:rsidR="00627E00" w:rsidRPr="00BE7A77">
        <w:rPr>
          <w:sz w:val="23"/>
          <w:szCs w:val="23"/>
        </w:rPr>
        <w:t xml:space="preserve">pasirenka </w:t>
      </w:r>
      <w:r w:rsidRPr="00BE7A77">
        <w:rPr>
          <w:sz w:val="23"/>
          <w:szCs w:val="23"/>
        </w:rPr>
        <w:t>žym</w:t>
      </w:r>
      <w:r w:rsidR="00627E00" w:rsidRPr="00BE7A77">
        <w:rPr>
          <w:sz w:val="23"/>
          <w:szCs w:val="23"/>
        </w:rPr>
        <w:t>ėti</w:t>
      </w:r>
      <w:r w:rsidRPr="00BE7A77">
        <w:rPr>
          <w:sz w:val="23"/>
          <w:szCs w:val="23"/>
        </w:rPr>
        <w:t xml:space="preserve"> Brūkšniniais kodais, kurie anksčiau</w:t>
      </w:r>
      <w:r w:rsidR="00627E00" w:rsidRPr="00BE7A77">
        <w:rPr>
          <w:sz w:val="23"/>
          <w:szCs w:val="23"/>
        </w:rPr>
        <w:t xml:space="preserve">, </w:t>
      </w:r>
      <w:r w:rsidRPr="00BE7A77">
        <w:rPr>
          <w:sz w:val="23"/>
          <w:szCs w:val="23"/>
        </w:rPr>
        <w:t>t.</w:t>
      </w:r>
      <w:r w:rsidR="00603D61" w:rsidRPr="00BE7A77">
        <w:rPr>
          <w:sz w:val="23"/>
          <w:szCs w:val="23"/>
        </w:rPr>
        <w:t> </w:t>
      </w:r>
      <w:r w:rsidRPr="00BE7A77">
        <w:rPr>
          <w:sz w:val="23"/>
          <w:szCs w:val="23"/>
        </w:rPr>
        <w:t xml:space="preserve">y. </w:t>
      </w:r>
      <w:r w:rsidR="00F82942" w:rsidRPr="00BE7A77">
        <w:rPr>
          <w:sz w:val="23"/>
          <w:szCs w:val="23"/>
        </w:rPr>
        <w:t xml:space="preserve">iki atitinkamos </w:t>
      </w:r>
      <w:r w:rsidRPr="00BE7A77">
        <w:rPr>
          <w:sz w:val="23"/>
          <w:szCs w:val="23"/>
        </w:rPr>
        <w:t>Vienkartinės pakuotės užregistravimo Administratoriaus Registre</w:t>
      </w:r>
      <w:r w:rsidR="00627E00" w:rsidRPr="00BE7A77">
        <w:rPr>
          <w:sz w:val="23"/>
          <w:szCs w:val="23"/>
        </w:rPr>
        <w:t xml:space="preserve"> dienos, </w:t>
      </w:r>
      <w:r w:rsidRPr="00BE7A77">
        <w:rPr>
          <w:sz w:val="23"/>
          <w:szCs w:val="23"/>
        </w:rPr>
        <w:t>Pavedimo davėjo ir</w:t>
      </w:r>
      <w:r w:rsidR="00603D61" w:rsidRPr="00BE7A77">
        <w:rPr>
          <w:sz w:val="23"/>
          <w:szCs w:val="23"/>
        </w:rPr>
        <w:t xml:space="preserve"> (</w:t>
      </w:r>
      <w:r w:rsidRPr="00BE7A77">
        <w:rPr>
          <w:sz w:val="23"/>
          <w:szCs w:val="23"/>
        </w:rPr>
        <w:t>ar</w:t>
      </w:r>
      <w:r w:rsidR="00603D61" w:rsidRPr="00BE7A77">
        <w:rPr>
          <w:sz w:val="23"/>
          <w:szCs w:val="23"/>
        </w:rPr>
        <w:t>)</w:t>
      </w:r>
      <w:r w:rsidRPr="00BE7A77">
        <w:rPr>
          <w:sz w:val="23"/>
          <w:szCs w:val="23"/>
        </w:rPr>
        <w:t xml:space="preserve"> trečiųjų asmenų</w:t>
      </w:r>
      <w:r w:rsidR="002F52B9" w:rsidRPr="00BE7A77">
        <w:rPr>
          <w:sz w:val="23"/>
          <w:szCs w:val="23"/>
        </w:rPr>
        <w:t xml:space="preserve"> buvo</w:t>
      </w:r>
      <w:r w:rsidRPr="00BE7A77">
        <w:rPr>
          <w:sz w:val="23"/>
          <w:szCs w:val="23"/>
        </w:rPr>
        <w:t xml:space="preserve"> naudoti pakuočių žymėjimui</w:t>
      </w:r>
      <w:r w:rsidR="00A27DD2" w:rsidRPr="00BE7A77">
        <w:rPr>
          <w:sz w:val="23"/>
          <w:szCs w:val="23"/>
        </w:rPr>
        <w:t xml:space="preserve">, </w:t>
      </w:r>
      <w:r w:rsidR="00F82942" w:rsidRPr="00BE7A77">
        <w:rPr>
          <w:sz w:val="23"/>
          <w:szCs w:val="23"/>
        </w:rPr>
        <w:t xml:space="preserve">tuomet </w:t>
      </w:r>
      <w:r w:rsidR="0061059A" w:rsidRPr="00BE7A77">
        <w:rPr>
          <w:sz w:val="23"/>
          <w:szCs w:val="23"/>
        </w:rPr>
        <w:t xml:space="preserve">pirmaisiais dvylika kalendorinių mėnesių nuo </w:t>
      </w:r>
      <w:r w:rsidR="00057DF6" w:rsidRPr="00BE7A77">
        <w:rPr>
          <w:sz w:val="23"/>
          <w:szCs w:val="23"/>
        </w:rPr>
        <w:t>atitinkamo</w:t>
      </w:r>
      <w:r w:rsidR="00F82942" w:rsidRPr="00BE7A77">
        <w:rPr>
          <w:sz w:val="23"/>
          <w:szCs w:val="23"/>
        </w:rPr>
        <w:t xml:space="preserve">s Vienkartinės pakuotės </w:t>
      </w:r>
      <w:r w:rsidR="00057DF6" w:rsidRPr="00BE7A77">
        <w:rPr>
          <w:sz w:val="23"/>
          <w:szCs w:val="23"/>
        </w:rPr>
        <w:t>Brūkšninio kodo</w:t>
      </w:r>
      <w:r w:rsidR="00F82942" w:rsidRPr="00BE7A77">
        <w:rPr>
          <w:sz w:val="23"/>
          <w:szCs w:val="23"/>
        </w:rPr>
        <w:t xml:space="preserve"> </w:t>
      </w:r>
      <w:r w:rsidR="00057DF6" w:rsidRPr="00BE7A77">
        <w:rPr>
          <w:sz w:val="23"/>
          <w:szCs w:val="23"/>
        </w:rPr>
        <w:t>užregistravimo Administratoriaus Registre</w:t>
      </w:r>
      <w:r w:rsidR="0061059A" w:rsidRPr="00BE7A77">
        <w:rPr>
          <w:sz w:val="23"/>
          <w:szCs w:val="23"/>
        </w:rPr>
        <w:t xml:space="preserve"> dienos</w:t>
      </w:r>
      <w:r w:rsidR="00627E00" w:rsidRPr="00BE7A77">
        <w:rPr>
          <w:sz w:val="23"/>
          <w:szCs w:val="23"/>
        </w:rPr>
        <w:t xml:space="preserve"> </w:t>
      </w:r>
      <w:r w:rsidR="00815142" w:rsidRPr="00BE7A77">
        <w:rPr>
          <w:sz w:val="23"/>
          <w:szCs w:val="23"/>
        </w:rPr>
        <w:t>t</w:t>
      </w:r>
      <w:r w:rsidR="002A77BD" w:rsidRPr="00BE7A77">
        <w:rPr>
          <w:sz w:val="23"/>
          <w:szCs w:val="23"/>
        </w:rPr>
        <w:t>oki</w:t>
      </w:r>
      <w:r w:rsidR="00A81EC1" w:rsidRPr="00BE7A77">
        <w:rPr>
          <w:sz w:val="23"/>
          <w:szCs w:val="23"/>
        </w:rPr>
        <w:t>ai</w:t>
      </w:r>
      <w:r w:rsidR="00F82942" w:rsidRPr="00BE7A77">
        <w:rPr>
          <w:sz w:val="23"/>
          <w:szCs w:val="23"/>
        </w:rPr>
        <w:t xml:space="preserve"> </w:t>
      </w:r>
      <w:r w:rsidR="002A77BD" w:rsidRPr="00BE7A77">
        <w:rPr>
          <w:sz w:val="23"/>
          <w:szCs w:val="23"/>
        </w:rPr>
        <w:t>V</w:t>
      </w:r>
      <w:r w:rsidR="00815142" w:rsidRPr="00BE7A77">
        <w:rPr>
          <w:sz w:val="23"/>
          <w:szCs w:val="23"/>
        </w:rPr>
        <w:t>ienkartin</w:t>
      </w:r>
      <w:r w:rsidR="00A81EC1" w:rsidRPr="00BE7A77">
        <w:rPr>
          <w:sz w:val="23"/>
          <w:szCs w:val="23"/>
        </w:rPr>
        <w:t>ei</w:t>
      </w:r>
      <w:r w:rsidR="00815142" w:rsidRPr="00BE7A77">
        <w:rPr>
          <w:sz w:val="23"/>
          <w:szCs w:val="23"/>
        </w:rPr>
        <w:t xml:space="preserve"> </w:t>
      </w:r>
      <w:r w:rsidR="00627E00" w:rsidRPr="00BE7A77">
        <w:rPr>
          <w:sz w:val="23"/>
          <w:szCs w:val="23"/>
        </w:rPr>
        <w:t>pakuo</w:t>
      </w:r>
      <w:r w:rsidR="00F82942" w:rsidRPr="00BE7A77">
        <w:rPr>
          <w:sz w:val="23"/>
          <w:szCs w:val="23"/>
        </w:rPr>
        <w:t>t</w:t>
      </w:r>
      <w:r w:rsidR="00A81EC1" w:rsidRPr="00BE7A77">
        <w:rPr>
          <w:sz w:val="23"/>
          <w:szCs w:val="23"/>
        </w:rPr>
        <w:t>ei</w:t>
      </w:r>
      <w:r w:rsidR="00627E00" w:rsidRPr="00BE7A77">
        <w:rPr>
          <w:sz w:val="23"/>
          <w:szCs w:val="23"/>
        </w:rPr>
        <w:t xml:space="preserve"> </w:t>
      </w:r>
      <w:r w:rsidR="00F82942" w:rsidRPr="00BE7A77">
        <w:rPr>
          <w:sz w:val="23"/>
          <w:szCs w:val="23"/>
        </w:rPr>
        <w:t>taikomos specialios sąlygos (įkainiai)</w:t>
      </w:r>
      <w:r w:rsidR="00627E00" w:rsidRPr="00BE7A77">
        <w:rPr>
          <w:sz w:val="23"/>
          <w:szCs w:val="23"/>
        </w:rPr>
        <w:t xml:space="preserve">, nurodytos </w:t>
      </w:r>
      <w:r w:rsidR="00F82942" w:rsidRPr="00BE7A77">
        <w:rPr>
          <w:sz w:val="23"/>
          <w:szCs w:val="23"/>
        </w:rPr>
        <w:t xml:space="preserve">šios Sutarties </w:t>
      </w:r>
      <w:r w:rsidR="00627E00" w:rsidRPr="00BE7A77">
        <w:rPr>
          <w:sz w:val="23"/>
          <w:szCs w:val="23"/>
        </w:rPr>
        <w:t xml:space="preserve">Priede Nr. </w:t>
      </w:r>
      <w:r w:rsidR="00815142" w:rsidRPr="00BE7A77">
        <w:rPr>
          <w:sz w:val="23"/>
          <w:szCs w:val="23"/>
        </w:rPr>
        <w:t>1</w:t>
      </w:r>
      <w:r w:rsidR="00AF04F6" w:rsidRPr="00BE7A77">
        <w:rPr>
          <w:sz w:val="23"/>
          <w:szCs w:val="23"/>
        </w:rPr>
        <w:t xml:space="preserve">. </w:t>
      </w:r>
      <w:r w:rsidR="000F6B84" w:rsidRPr="00BE7A77">
        <w:rPr>
          <w:sz w:val="23"/>
          <w:szCs w:val="23"/>
        </w:rPr>
        <w:t>Jei Administratorius nustato, kad Pavedimo davėjas Administratoriui klaidingai nurodo atitinkamos Vienkartinės pakuotės tipą pagal šį punktą (t. y. ar pakuotė žymima nauju</w:t>
      </w:r>
      <w:r w:rsidR="00F82942" w:rsidRPr="00BE7A77">
        <w:rPr>
          <w:sz w:val="23"/>
          <w:szCs w:val="23"/>
        </w:rPr>
        <w:t>,</w:t>
      </w:r>
      <w:r w:rsidR="000F6B84" w:rsidRPr="00BE7A77">
        <w:rPr>
          <w:sz w:val="23"/>
          <w:szCs w:val="23"/>
        </w:rPr>
        <w:t xml:space="preserve"> ar anksčiau naudotu Brūkšniniu kodu), Administratorius turi teisę perskaičiuoti Pavedimo davėjo mokėtinas Administravimo įmokas už tokias </w:t>
      </w:r>
      <w:r w:rsidR="00F82942" w:rsidRPr="00BE7A77">
        <w:rPr>
          <w:sz w:val="23"/>
          <w:szCs w:val="23"/>
        </w:rPr>
        <w:t xml:space="preserve">Vienkartines </w:t>
      </w:r>
      <w:r w:rsidR="000F6B84" w:rsidRPr="00BE7A77">
        <w:rPr>
          <w:sz w:val="23"/>
          <w:szCs w:val="23"/>
        </w:rPr>
        <w:t xml:space="preserve">pakuotes pagal specialius įkainius, nurodytus šios Sutarties </w:t>
      </w:r>
      <w:r w:rsidR="00627E00" w:rsidRPr="00BE7A77">
        <w:rPr>
          <w:sz w:val="23"/>
          <w:szCs w:val="23"/>
        </w:rPr>
        <w:t xml:space="preserve">Priede Nr. </w:t>
      </w:r>
      <w:r w:rsidR="00815142" w:rsidRPr="00BE7A77">
        <w:rPr>
          <w:sz w:val="23"/>
          <w:szCs w:val="23"/>
        </w:rPr>
        <w:t>1</w:t>
      </w:r>
      <w:r w:rsidR="00CD75D1" w:rsidRPr="00BE7A77">
        <w:rPr>
          <w:sz w:val="23"/>
          <w:szCs w:val="23"/>
        </w:rPr>
        <w:t>, o Pavedimo davėjas įsipareigoja sumokėti papildomai apskaičiuotas Administravimo įmokų sumas bei padengti</w:t>
      </w:r>
      <w:r w:rsidR="00F82942" w:rsidRPr="00BE7A77">
        <w:rPr>
          <w:sz w:val="23"/>
          <w:szCs w:val="23"/>
        </w:rPr>
        <w:t xml:space="preserve"> </w:t>
      </w:r>
      <w:r w:rsidR="00CD75D1" w:rsidRPr="00BE7A77">
        <w:rPr>
          <w:sz w:val="23"/>
          <w:szCs w:val="23"/>
        </w:rPr>
        <w:t>Administratoriaus nuostolius, patirtus dėl klaidingai pateiktos informacijos</w:t>
      </w:r>
      <w:r w:rsidR="000F6B84" w:rsidRPr="00BE7A77">
        <w:rPr>
          <w:sz w:val="23"/>
          <w:szCs w:val="23"/>
        </w:rPr>
        <w:t xml:space="preserve">.  </w:t>
      </w:r>
    </w:p>
    <w:p w14:paraId="1B39786F" w14:textId="08A812DA" w:rsidR="00F82942" w:rsidRPr="00BE7A77" w:rsidRDefault="00F82942" w:rsidP="00F82942">
      <w:pPr>
        <w:pStyle w:val="ListParagraph"/>
        <w:numPr>
          <w:ilvl w:val="1"/>
          <w:numId w:val="20"/>
        </w:numPr>
        <w:spacing w:before="120" w:after="120"/>
        <w:ind w:left="0" w:firstLine="0"/>
        <w:contextualSpacing w:val="0"/>
        <w:jc w:val="both"/>
        <w:rPr>
          <w:b/>
          <w:sz w:val="23"/>
          <w:szCs w:val="23"/>
        </w:rPr>
      </w:pPr>
      <w:r w:rsidRPr="00BE7A77">
        <w:rPr>
          <w:sz w:val="23"/>
          <w:szCs w:val="23"/>
        </w:rPr>
        <w:lastRenderedPageBreak/>
        <w:t>Jei Pavedimo davėjas, teikdamas Administratoriui duomenis, reikalingus užregistruoti Vienkartinę pakuotę Registre pagal šios Sutarties 8.5</w:t>
      </w:r>
      <w:r w:rsidR="00B51016" w:rsidRPr="00BE7A77">
        <w:rPr>
          <w:sz w:val="23"/>
          <w:szCs w:val="23"/>
        </w:rPr>
        <w:t xml:space="preserve"> </w:t>
      </w:r>
      <w:r w:rsidRPr="00BE7A77">
        <w:rPr>
          <w:sz w:val="23"/>
          <w:szCs w:val="23"/>
        </w:rPr>
        <w:t>punktą, pasirenka atitinkamo gaminio Vienkartinės pakuotės žymėjimui naudoti:</w:t>
      </w:r>
    </w:p>
    <w:p w14:paraId="078396AD" w14:textId="1A68E2D7" w:rsidR="00CD165A" w:rsidRPr="00BE7A77" w:rsidRDefault="00487D50" w:rsidP="004F4E90">
      <w:pPr>
        <w:pStyle w:val="ListParagraph"/>
        <w:numPr>
          <w:ilvl w:val="2"/>
          <w:numId w:val="20"/>
        </w:numPr>
        <w:spacing w:before="120" w:after="120"/>
        <w:ind w:left="1134" w:hanging="567"/>
        <w:contextualSpacing w:val="0"/>
        <w:jc w:val="both"/>
        <w:rPr>
          <w:b/>
          <w:sz w:val="23"/>
          <w:szCs w:val="23"/>
        </w:rPr>
      </w:pPr>
      <w:r w:rsidRPr="00BE7A77">
        <w:rPr>
          <w:sz w:val="23"/>
          <w:szCs w:val="23"/>
        </w:rPr>
        <w:t>Universalų kodą</w:t>
      </w:r>
      <w:r w:rsidR="00CD165A" w:rsidRPr="00BE7A77">
        <w:rPr>
          <w:sz w:val="23"/>
          <w:szCs w:val="23"/>
        </w:rPr>
        <w:t xml:space="preserve"> </w:t>
      </w:r>
      <w:r w:rsidR="00A133EB" w:rsidRPr="00BE7A77">
        <w:rPr>
          <w:sz w:val="23"/>
          <w:szCs w:val="23"/>
        </w:rPr>
        <w:t xml:space="preserve">– </w:t>
      </w:r>
      <w:r w:rsidR="004F4E90" w:rsidRPr="00BE7A77">
        <w:rPr>
          <w:sz w:val="23"/>
          <w:szCs w:val="23"/>
        </w:rPr>
        <w:t xml:space="preserve">Pavedimo davėjas </w:t>
      </w:r>
      <w:r w:rsidRPr="00BE7A77">
        <w:rPr>
          <w:sz w:val="23"/>
          <w:szCs w:val="23"/>
        </w:rPr>
        <w:t xml:space="preserve">turi teisę </w:t>
      </w:r>
      <w:r w:rsidR="00CD165A" w:rsidRPr="00BE7A77">
        <w:rPr>
          <w:sz w:val="23"/>
          <w:szCs w:val="23"/>
        </w:rPr>
        <w:t xml:space="preserve">ne </w:t>
      </w:r>
      <w:r w:rsidR="004F4E90" w:rsidRPr="00BE7A77">
        <w:rPr>
          <w:sz w:val="23"/>
          <w:szCs w:val="23"/>
        </w:rPr>
        <w:t>dažniau</w:t>
      </w:r>
      <w:r w:rsidR="00CD165A" w:rsidRPr="00BE7A77">
        <w:rPr>
          <w:sz w:val="23"/>
          <w:szCs w:val="23"/>
        </w:rPr>
        <w:t xml:space="preserve"> nei vieną kartą per kalendorinius metus pakeisti šį kodą</w:t>
      </w:r>
      <w:r w:rsidR="00057DF6" w:rsidRPr="00BE7A77">
        <w:rPr>
          <w:sz w:val="23"/>
          <w:szCs w:val="23"/>
        </w:rPr>
        <w:t xml:space="preserve"> (jo tipą)</w:t>
      </w:r>
      <w:r w:rsidR="00CD165A" w:rsidRPr="00BE7A77">
        <w:rPr>
          <w:sz w:val="23"/>
          <w:szCs w:val="23"/>
        </w:rPr>
        <w:t xml:space="preserve"> į Unikalų kodą, pateikdamas Administratoriui rašytinį prašymą</w:t>
      </w:r>
      <w:r w:rsidR="004F4E90" w:rsidRPr="00BE7A77">
        <w:rPr>
          <w:sz w:val="23"/>
          <w:szCs w:val="23"/>
        </w:rPr>
        <w:t xml:space="preserve"> dėl kodo</w:t>
      </w:r>
      <w:r w:rsidR="00057DF6" w:rsidRPr="00BE7A77">
        <w:rPr>
          <w:sz w:val="23"/>
          <w:szCs w:val="23"/>
        </w:rPr>
        <w:t xml:space="preserve"> (jo tipo)</w:t>
      </w:r>
      <w:r w:rsidR="004F4E90" w:rsidRPr="00BE7A77">
        <w:rPr>
          <w:sz w:val="23"/>
          <w:szCs w:val="23"/>
        </w:rPr>
        <w:t xml:space="preserve"> pakeitimo</w:t>
      </w:r>
      <w:r w:rsidR="00CD165A" w:rsidRPr="00BE7A77">
        <w:rPr>
          <w:sz w:val="23"/>
          <w:szCs w:val="23"/>
        </w:rPr>
        <w:t>;</w:t>
      </w:r>
    </w:p>
    <w:p w14:paraId="0E40A951" w14:textId="28E0D96B" w:rsidR="002F52B9" w:rsidRPr="00BE7A77" w:rsidRDefault="00487D50" w:rsidP="00037176">
      <w:pPr>
        <w:pStyle w:val="ListParagraph"/>
        <w:numPr>
          <w:ilvl w:val="2"/>
          <w:numId w:val="20"/>
        </w:numPr>
        <w:spacing w:before="120" w:after="120"/>
        <w:ind w:left="1134" w:hanging="567"/>
        <w:contextualSpacing w:val="0"/>
        <w:jc w:val="both"/>
        <w:rPr>
          <w:b/>
          <w:sz w:val="23"/>
          <w:szCs w:val="23"/>
        </w:rPr>
      </w:pPr>
      <w:r w:rsidRPr="00BE7A77">
        <w:rPr>
          <w:sz w:val="23"/>
          <w:szCs w:val="23"/>
        </w:rPr>
        <w:t>Unikalų kodą</w:t>
      </w:r>
      <w:r w:rsidR="00CD165A" w:rsidRPr="00BE7A77">
        <w:rPr>
          <w:sz w:val="23"/>
          <w:szCs w:val="23"/>
        </w:rPr>
        <w:t xml:space="preserve"> </w:t>
      </w:r>
      <w:r w:rsidR="004F4E90" w:rsidRPr="00BE7A77">
        <w:rPr>
          <w:sz w:val="23"/>
          <w:szCs w:val="23"/>
        </w:rPr>
        <w:t>– Pavedimo davėjas</w:t>
      </w:r>
      <w:r w:rsidRPr="00BE7A77">
        <w:rPr>
          <w:sz w:val="23"/>
          <w:szCs w:val="23"/>
        </w:rPr>
        <w:t xml:space="preserve"> turi teisę bet kada pakeisti šį kodą </w:t>
      </w:r>
      <w:r w:rsidR="00057DF6" w:rsidRPr="00BE7A77">
        <w:rPr>
          <w:sz w:val="23"/>
          <w:szCs w:val="23"/>
        </w:rPr>
        <w:t xml:space="preserve">(jo tipą) </w:t>
      </w:r>
      <w:r w:rsidRPr="00BE7A77">
        <w:rPr>
          <w:sz w:val="23"/>
          <w:szCs w:val="23"/>
        </w:rPr>
        <w:t>į Universalų kodą, pateikdamas Administratoriui rašytinį prašym</w:t>
      </w:r>
      <w:r w:rsidR="004F4E90" w:rsidRPr="00BE7A77">
        <w:rPr>
          <w:sz w:val="23"/>
          <w:szCs w:val="23"/>
        </w:rPr>
        <w:t>ą dėl Brūkšninio kodo</w:t>
      </w:r>
      <w:r w:rsidR="00057DF6" w:rsidRPr="00BE7A77">
        <w:rPr>
          <w:sz w:val="23"/>
          <w:szCs w:val="23"/>
        </w:rPr>
        <w:t xml:space="preserve"> (jo tipo)</w:t>
      </w:r>
      <w:r w:rsidR="004F4E90" w:rsidRPr="00BE7A77">
        <w:rPr>
          <w:sz w:val="23"/>
          <w:szCs w:val="23"/>
        </w:rPr>
        <w:t xml:space="preserve"> pakeitimo</w:t>
      </w:r>
      <w:r w:rsidR="002862CA" w:rsidRPr="00BE7A77">
        <w:rPr>
          <w:sz w:val="23"/>
          <w:szCs w:val="23"/>
        </w:rPr>
        <w:t>, kuriame nurodoma kodo</w:t>
      </w:r>
      <w:r w:rsidR="00057DF6" w:rsidRPr="00BE7A77">
        <w:rPr>
          <w:sz w:val="23"/>
          <w:szCs w:val="23"/>
        </w:rPr>
        <w:t xml:space="preserve"> (jo tipo)</w:t>
      </w:r>
      <w:r w:rsidR="002862CA" w:rsidRPr="00BE7A77">
        <w:rPr>
          <w:sz w:val="23"/>
          <w:szCs w:val="23"/>
        </w:rPr>
        <w:t xml:space="preserve"> pakeitimo data</w:t>
      </w:r>
      <w:r w:rsidR="00057DF6" w:rsidRPr="00BE7A77">
        <w:rPr>
          <w:sz w:val="23"/>
          <w:szCs w:val="23"/>
        </w:rPr>
        <w:t>.</w:t>
      </w:r>
    </w:p>
    <w:p w14:paraId="6072694F" w14:textId="70EFCDB9" w:rsidR="00487D50" w:rsidRPr="00BE7A77" w:rsidRDefault="004F4E90" w:rsidP="004F4E90">
      <w:pPr>
        <w:pStyle w:val="ListParagraph"/>
        <w:numPr>
          <w:ilvl w:val="1"/>
          <w:numId w:val="20"/>
        </w:numPr>
        <w:spacing w:before="120" w:after="120"/>
        <w:ind w:left="0" w:firstLine="0"/>
        <w:contextualSpacing w:val="0"/>
        <w:jc w:val="both"/>
        <w:rPr>
          <w:b/>
          <w:sz w:val="23"/>
          <w:szCs w:val="23"/>
        </w:rPr>
      </w:pPr>
      <w:r w:rsidRPr="00BE7A77">
        <w:rPr>
          <w:sz w:val="23"/>
          <w:szCs w:val="23"/>
        </w:rPr>
        <w:t xml:space="preserve">Šalys susitaria, kad atitinkamo gaminio Vienkartinės pakuotės žymėjimui naudojamo </w:t>
      </w:r>
      <w:r w:rsidR="00E86958" w:rsidRPr="00BE7A77">
        <w:rPr>
          <w:sz w:val="23"/>
          <w:szCs w:val="23"/>
        </w:rPr>
        <w:t xml:space="preserve">Brūkšninio </w:t>
      </w:r>
      <w:r w:rsidRPr="00BE7A77">
        <w:rPr>
          <w:sz w:val="23"/>
          <w:szCs w:val="23"/>
        </w:rPr>
        <w:t>kodo pakeitim</w:t>
      </w:r>
      <w:r w:rsidR="00606F47" w:rsidRPr="00BE7A77">
        <w:rPr>
          <w:sz w:val="23"/>
          <w:szCs w:val="23"/>
        </w:rPr>
        <w:t xml:space="preserve">us, daromus </w:t>
      </w:r>
      <w:r w:rsidRPr="00BE7A77">
        <w:rPr>
          <w:sz w:val="23"/>
          <w:szCs w:val="23"/>
        </w:rPr>
        <w:t>pagal šios Sutarties 9.5 punktą</w:t>
      </w:r>
      <w:r w:rsidR="00606F47" w:rsidRPr="00BE7A77">
        <w:rPr>
          <w:sz w:val="23"/>
          <w:szCs w:val="23"/>
        </w:rPr>
        <w:t xml:space="preserve">, </w:t>
      </w:r>
      <w:r w:rsidRPr="00BE7A77">
        <w:rPr>
          <w:sz w:val="23"/>
          <w:szCs w:val="23"/>
        </w:rPr>
        <w:t>Administratori</w:t>
      </w:r>
      <w:r w:rsidR="00606F47" w:rsidRPr="00BE7A77">
        <w:rPr>
          <w:sz w:val="23"/>
          <w:szCs w:val="23"/>
        </w:rPr>
        <w:t>a</w:t>
      </w:r>
      <w:r w:rsidRPr="00BE7A77">
        <w:rPr>
          <w:sz w:val="23"/>
          <w:szCs w:val="23"/>
        </w:rPr>
        <w:t>us atlieka nemokamai (t.</w:t>
      </w:r>
      <w:r w:rsidR="002438F3" w:rsidRPr="00BE7A77">
        <w:rPr>
          <w:sz w:val="23"/>
          <w:szCs w:val="23"/>
        </w:rPr>
        <w:t> </w:t>
      </w:r>
      <w:r w:rsidRPr="00BE7A77">
        <w:rPr>
          <w:sz w:val="23"/>
          <w:szCs w:val="23"/>
        </w:rPr>
        <w:t xml:space="preserve">y. neimdamas papildomo užmokesčio už duomenų Registre ir pan. pakeitimus).  </w:t>
      </w:r>
    </w:p>
    <w:p w14:paraId="53B7106B" w14:textId="3F86EA47" w:rsidR="00BA7B11" w:rsidRPr="00BE7A77" w:rsidRDefault="004E3A04" w:rsidP="00BA7B11">
      <w:pPr>
        <w:pStyle w:val="ListParagraph"/>
        <w:numPr>
          <w:ilvl w:val="1"/>
          <w:numId w:val="20"/>
        </w:numPr>
        <w:spacing w:before="120" w:after="120"/>
        <w:ind w:left="0" w:firstLine="0"/>
        <w:contextualSpacing w:val="0"/>
        <w:jc w:val="both"/>
        <w:rPr>
          <w:b/>
          <w:sz w:val="23"/>
          <w:szCs w:val="23"/>
        </w:rPr>
      </w:pPr>
      <w:r w:rsidRPr="00BE7A77">
        <w:rPr>
          <w:sz w:val="23"/>
          <w:szCs w:val="23"/>
        </w:rPr>
        <w:t>Pavedimo davėjas</w:t>
      </w:r>
      <w:r w:rsidR="00F3190F" w:rsidRPr="00BE7A77">
        <w:rPr>
          <w:sz w:val="23"/>
          <w:szCs w:val="23"/>
        </w:rPr>
        <w:t xml:space="preserve"> įsipareigoja </w:t>
      </w:r>
      <w:r w:rsidR="002074A4" w:rsidRPr="00BE7A77">
        <w:rPr>
          <w:sz w:val="23"/>
          <w:szCs w:val="23"/>
        </w:rPr>
        <w:t>pakuo</w:t>
      </w:r>
      <w:r w:rsidR="00F3190F" w:rsidRPr="00BE7A77">
        <w:rPr>
          <w:sz w:val="23"/>
          <w:szCs w:val="23"/>
        </w:rPr>
        <w:t>čių</w:t>
      </w:r>
      <w:r w:rsidR="00D84B52" w:rsidRPr="00BE7A77">
        <w:rPr>
          <w:sz w:val="23"/>
          <w:szCs w:val="23"/>
        </w:rPr>
        <w:t>, kurios</w:t>
      </w:r>
      <w:r w:rsidR="00526AE3" w:rsidRPr="00BE7A77">
        <w:rPr>
          <w:sz w:val="23"/>
          <w:szCs w:val="23"/>
        </w:rPr>
        <w:t xml:space="preserve"> nėra</w:t>
      </w:r>
      <w:r w:rsidR="00FB6125" w:rsidRPr="00BE7A77">
        <w:rPr>
          <w:sz w:val="23"/>
          <w:szCs w:val="23"/>
        </w:rPr>
        <w:t xml:space="preserve"> įtrauktos į Administratoriaus U</w:t>
      </w:r>
      <w:r w:rsidR="00526AE3" w:rsidRPr="00BE7A77">
        <w:rPr>
          <w:sz w:val="23"/>
          <w:szCs w:val="23"/>
        </w:rPr>
        <w:t>žstato sistemą</w:t>
      </w:r>
      <w:r w:rsidR="00FB6125" w:rsidRPr="00BE7A77">
        <w:rPr>
          <w:sz w:val="23"/>
          <w:szCs w:val="23"/>
        </w:rPr>
        <w:t xml:space="preserve"> ir</w:t>
      </w:r>
      <w:r w:rsidR="005C2ED0" w:rsidRPr="00BE7A77">
        <w:rPr>
          <w:sz w:val="23"/>
          <w:szCs w:val="23"/>
        </w:rPr>
        <w:t xml:space="preserve"> (</w:t>
      </w:r>
      <w:r w:rsidR="00FB6125" w:rsidRPr="00BE7A77">
        <w:rPr>
          <w:sz w:val="23"/>
          <w:szCs w:val="23"/>
        </w:rPr>
        <w:t>ar</w:t>
      </w:r>
      <w:r w:rsidR="005C2ED0" w:rsidRPr="00BE7A77">
        <w:rPr>
          <w:sz w:val="23"/>
          <w:szCs w:val="23"/>
        </w:rPr>
        <w:t>)</w:t>
      </w:r>
      <w:r w:rsidR="00FB6125" w:rsidRPr="00BE7A77">
        <w:rPr>
          <w:sz w:val="23"/>
          <w:szCs w:val="23"/>
        </w:rPr>
        <w:t xml:space="preserve"> kurioms pagal teisės aktų reikalavimus </w:t>
      </w:r>
      <w:r w:rsidR="00526AE3" w:rsidRPr="00BE7A77">
        <w:rPr>
          <w:sz w:val="23"/>
          <w:szCs w:val="23"/>
        </w:rPr>
        <w:t>netaikomas Užstatas,</w:t>
      </w:r>
      <w:r w:rsidR="00BB073C" w:rsidRPr="00BE7A77">
        <w:rPr>
          <w:sz w:val="23"/>
          <w:szCs w:val="23"/>
        </w:rPr>
        <w:t xml:space="preserve"> </w:t>
      </w:r>
      <w:r w:rsidR="00F3190F" w:rsidRPr="00BE7A77">
        <w:rPr>
          <w:sz w:val="23"/>
          <w:szCs w:val="23"/>
        </w:rPr>
        <w:t>ne</w:t>
      </w:r>
      <w:r w:rsidR="00D84B52" w:rsidRPr="00BE7A77">
        <w:rPr>
          <w:sz w:val="23"/>
          <w:szCs w:val="23"/>
        </w:rPr>
        <w:t>žym</w:t>
      </w:r>
      <w:r w:rsidR="002074A4" w:rsidRPr="00BE7A77">
        <w:rPr>
          <w:sz w:val="23"/>
          <w:szCs w:val="23"/>
        </w:rPr>
        <w:t>ėti</w:t>
      </w:r>
      <w:r w:rsidR="00D84B52" w:rsidRPr="00BE7A77">
        <w:rPr>
          <w:sz w:val="23"/>
          <w:szCs w:val="23"/>
        </w:rPr>
        <w:t xml:space="preserve"> Brūkšniniu kodu</w:t>
      </w:r>
      <w:r w:rsidR="002074A4" w:rsidRPr="00BE7A77">
        <w:rPr>
          <w:sz w:val="23"/>
          <w:szCs w:val="23"/>
        </w:rPr>
        <w:t xml:space="preserve">, kuris </w:t>
      </w:r>
      <w:r w:rsidR="00BB073C" w:rsidRPr="00BE7A77">
        <w:rPr>
          <w:sz w:val="23"/>
          <w:szCs w:val="23"/>
        </w:rPr>
        <w:t xml:space="preserve">yra </w:t>
      </w:r>
      <w:r w:rsidR="002074A4" w:rsidRPr="00BE7A77">
        <w:rPr>
          <w:sz w:val="23"/>
          <w:szCs w:val="23"/>
        </w:rPr>
        <w:t>užregistruotas Registre</w:t>
      </w:r>
      <w:r w:rsidR="005E38F3" w:rsidRPr="00BE7A77">
        <w:rPr>
          <w:sz w:val="23"/>
          <w:szCs w:val="23"/>
        </w:rPr>
        <w:t>,</w:t>
      </w:r>
      <w:r w:rsidR="00D84B52" w:rsidRPr="00BE7A77">
        <w:rPr>
          <w:sz w:val="23"/>
          <w:szCs w:val="23"/>
        </w:rPr>
        <w:t xml:space="preserve"> ir</w:t>
      </w:r>
      <w:r w:rsidR="005C2ED0" w:rsidRPr="00BE7A77">
        <w:rPr>
          <w:sz w:val="23"/>
          <w:szCs w:val="23"/>
        </w:rPr>
        <w:t xml:space="preserve"> (</w:t>
      </w:r>
      <w:r w:rsidR="00D84B52" w:rsidRPr="00BE7A77">
        <w:rPr>
          <w:sz w:val="23"/>
          <w:szCs w:val="23"/>
        </w:rPr>
        <w:t>ar</w:t>
      </w:r>
      <w:r w:rsidR="005C2ED0" w:rsidRPr="00BE7A77">
        <w:rPr>
          <w:sz w:val="23"/>
          <w:szCs w:val="23"/>
        </w:rPr>
        <w:t>)</w:t>
      </w:r>
      <w:r w:rsidR="00D84B52" w:rsidRPr="00BE7A77">
        <w:rPr>
          <w:sz w:val="23"/>
          <w:szCs w:val="23"/>
        </w:rPr>
        <w:t xml:space="preserve"> </w:t>
      </w:r>
      <w:r w:rsidR="00F3190F" w:rsidRPr="00BE7A77">
        <w:rPr>
          <w:sz w:val="23"/>
          <w:szCs w:val="23"/>
        </w:rPr>
        <w:t>ne</w:t>
      </w:r>
      <w:r w:rsidR="002074A4" w:rsidRPr="00BE7A77">
        <w:rPr>
          <w:sz w:val="23"/>
          <w:szCs w:val="23"/>
        </w:rPr>
        <w:t>tiekti rinkai gamini</w:t>
      </w:r>
      <w:r w:rsidR="00F3190F" w:rsidRPr="00BE7A77">
        <w:rPr>
          <w:sz w:val="23"/>
          <w:szCs w:val="23"/>
        </w:rPr>
        <w:t>ų</w:t>
      </w:r>
      <w:r w:rsidR="002074A4" w:rsidRPr="00BE7A77">
        <w:rPr>
          <w:sz w:val="23"/>
          <w:szCs w:val="23"/>
        </w:rPr>
        <w:t>, supakuot</w:t>
      </w:r>
      <w:r w:rsidR="00F3190F" w:rsidRPr="00BE7A77">
        <w:rPr>
          <w:sz w:val="23"/>
          <w:szCs w:val="23"/>
        </w:rPr>
        <w:t>ų</w:t>
      </w:r>
      <w:r w:rsidR="002074A4" w:rsidRPr="00BE7A77">
        <w:rPr>
          <w:sz w:val="23"/>
          <w:szCs w:val="23"/>
        </w:rPr>
        <w:t xml:space="preserve"> į pakuotes, pažymėtas Brūkšniniu kodu,</w:t>
      </w:r>
      <w:r w:rsidR="00057DF6" w:rsidRPr="00BE7A77">
        <w:rPr>
          <w:sz w:val="23"/>
          <w:szCs w:val="23"/>
        </w:rPr>
        <w:t xml:space="preserve"> užregistruotu Registre, </w:t>
      </w:r>
      <w:r w:rsidR="002074A4" w:rsidRPr="00BE7A77">
        <w:rPr>
          <w:sz w:val="23"/>
          <w:szCs w:val="23"/>
        </w:rPr>
        <w:t xml:space="preserve">jei šios pakuotės </w:t>
      </w:r>
      <w:r w:rsidR="00526AE3" w:rsidRPr="00BE7A77">
        <w:rPr>
          <w:sz w:val="23"/>
          <w:szCs w:val="23"/>
        </w:rPr>
        <w:t>nėra įtrauktos į Administratoriaus</w:t>
      </w:r>
      <w:r w:rsidR="002074A4" w:rsidRPr="00BE7A77">
        <w:rPr>
          <w:sz w:val="23"/>
          <w:szCs w:val="23"/>
        </w:rPr>
        <w:t xml:space="preserve"> Užstat</w:t>
      </w:r>
      <w:r w:rsidR="00526AE3" w:rsidRPr="00BE7A77">
        <w:rPr>
          <w:sz w:val="23"/>
          <w:szCs w:val="23"/>
        </w:rPr>
        <w:t>o sistemą</w:t>
      </w:r>
      <w:r w:rsidR="00FB6125" w:rsidRPr="00BE7A77">
        <w:rPr>
          <w:sz w:val="23"/>
          <w:szCs w:val="23"/>
        </w:rPr>
        <w:t xml:space="preserve"> ir</w:t>
      </w:r>
      <w:r w:rsidR="005C2ED0" w:rsidRPr="00BE7A77">
        <w:rPr>
          <w:sz w:val="23"/>
          <w:szCs w:val="23"/>
        </w:rPr>
        <w:t xml:space="preserve"> (</w:t>
      </w:r>
      <w:r w:rsidR="00FB6125" w:rsidRPr="00BE7A77">
        <w:rPr>
          <w:sz w:val="23"/>
          <w:szCs w:val="23"/>
        </w:rPr>
        <w:t>ar</w:t>
      </w:r>
      <w:r w:rsidR="005C2ED0" w:rsidRPr="00BE7A77">
        <w:rPr>
          <w:sz w:val="23"/>
          <w:szCs w:val="23"/>
        </w:rPr>
        <w:t>)</w:t>
      </w:r>
      <w:r w:rsidR="00FB6125" w:rsidRPr="00BE7A77">
        <w:rPr>
          <w:sz w:val="23"/>
          <w:szCs w:val="23"/>
        </w:rPr>
        <w:t xml:space="preserve"> joms pagal teisės aktų reikalavimus netaikomas Užstatas</w:t>
      </w:r>
      <w:r w:rsidR="002074A4" w:rsidRPr="00BE7A77">
        <w:rPr>
          <w:sz w:val="23"/>
          <w:szCs w:val="23"/>
        </w:rPr>
        <w:t xml:space="preserve">. </w:t>
      </w:r>
    </w:p>
    <w:p w14:paraId="720A4999" w14:textId="77777777" w:rsidR="00BA7B11" w:rsidRPr="00BE7A77" w:rsidRDefault="008C4309" w:rsidP="00BA7B11">
      <w:pPr>
        <w:pStyle w:val="ListParagraph"/>
        <w:numPr>
          <w:ilvl w:val="0"/>
          <w:numId w:val="20"/>
        </w:numPr>
        <w:spacing w:before="120" w:after="120"/>
        <w:contextualSpacing w:val="0"/>
        <w:jc w:val="both"/>
        <w:rPr>
          <w:b/>
          <w:sz w:val="23"/>
          <w:szCs w:val="23"/>
        </w:rPr>
      </w:pPr>
      <w:r w:rsidRPr="00BE7A77">
        <w:rPr>
          <w:b/>
          <w:sz w:val="23"/>
          <w:szCs w:val="23"/>
        </w:rPr>
        <w:t>straipsnis.</w:t>
      </w:r>
      <w:r w:rsidR="00367A40" w:rsidRPr="00BE7A77">
        <w:rPr>
          <w:b/>
          <w:sz w:val="23"/>
          <w:szCs w:val="23"/>
        </w:rPr>
        <w:t xml:space="preserve"> </w:t>
      </w:r>
      <w:r w:rsidR="00ED4F1A" w:rsidRPr="00BE7A77">
        <w:rPr>
          <w:b/>
          <w:sz w:val="23"/>
          <w:szCs w:val="23"/>
        </w:rPr>
        <w:t xml:space="preserve">ŽENKLAS </w:t>
      </w:r>
      <w:r w:rsidR="00093DEE" w:rsidRPr="00BE7A77">
        <w:rPr>
          <w:b/>
          <w:sz w:val="23"/>
          <w:szCs w:val="23"/>
        </w:rPr>
        <w:t xml:space="preserve"> </w:t>
      </w:r>
    </w:p>
    <w:p w14:paraId="5E931F78" w14:textId="2CFDB037" w:rsidR="00BA7B11" w:rsidRPr="00BE7A77" w:rsidRDefault="00733E8A" w:rsidP="00BA7B11">
      <w:pPr>
        <w:pStyle w:val="ListParagraph"/>
        <w:numPr>
          <w:ilvl w:val="1"/>
          <w:numId w:val="20"/>
        </w:numPr>
        <w:spacing w:before="120" w:after="120"/>
        <w:ind w:left="0" w:firstLine="0"/>
        <w:contextualSpacing w:val="0"/>
        <w:jc w:val="both"/>
        <w:rPr>
          <w:b/>
          <w:sz w:val="23"/>
          <w:szCs w:val="23"/>
        </w:rPr>
      </w:pPr>
      <w:r w:rsidRPr="00BE7A77">
        <w:rPr>
          <w:sz w:val="23"/>
          <w:szCs w:val="23"/>
        </w:rPr>
        <w:t>Pavedimo davėjas</w:t>
      </w:r>
      <w:r w:rsidR="00367A40" w:rsidRPr="00BE7A77">
        <w:rPr>
          <w:sz w:val="23"/>
          <w:szCs w:val="23"/>
        </w:rPr>
        <w:t xml:space="preserve"> įsipareigoja visas Vienkartines pakuotes </w:t>
      </w:r>
      <w:r w:rsidR="00CF121B" w:rsidRPr="00BE7A77">
        <w:rPr>
          <w:sz w:val="23"/>
          <w:szCs w:val="23"/>
        </w:rPr>
        <w:t>pa</w:t>
      </w:r>
      <w:r w:rsidR="00367A40" w:rsidRPr="00BE7A77">
        <w:rPr>
          <w:sz w:val="23"/>
          <w:szCs w:val="23"/>
        </w:rPr>
        <w:t xml:space="preserve">žymėti Ženklu, laikydamasis reikalavimų, nustatytų </w:t>
      </w:r>
      <w:r w:rsidR="008D3872" w:rsidRPr="00BE7A77">
        <w:rPr>
          <w:sz w:val="23"/>
          <w:szCs w:val="23"/>
        </w:rPr>
        <w:t>teisės aktuose</w:t>
      </w:r>
      <w:r w:rsidR="007F0244" w:rsidRPr="00BE7A77">
        <w:rPr>
          <w:sz w:val="23"/>
          <w:szCs w:val="23"/>
        </w:rPr>
        <w:t>.</w:t>
      </w:r>
      <w:r w:rsidR="00367A40" w:rsidRPr="00BE7A77">
        <w:rPr>
          <w:sz w:val="23"/>
          <w:szCs w:val="23"/>
        </w:rPr>
        <w:t xml:space="preserve"> </w:t>
      </w:r>
    </w:p>
    <w:p w14:paraId="5CCC5AE1" w14:textId="6921FE37" w:rsidR="00F3450D" w:rsidRPr="00BE7A77" w:rsidRDefault="00733E8A" w:rsidP="00F3450D">
      <w:pPr>
        <w:pStyle w:val="ListParagraph"/>
        <w:numPr>
          <w:ilvl w:val="1"/>
          <w:numId w:val="20"/>
        </w:numPr>
        <w:spacing w:before="120" w:after="120"/>
        <w:ind w:left="0" w:firstLine="0"/>
        <w:contextualSpacing w:val="0"/>
        <w:jc w:val="both"/>
        <w:rPr>
          <w:b/>
          <w:sz w:val="23"/>
          <w:szCs w:val="23"/>
        </w:rPr>
      </w:pPr>
      <w:r w:rsidRPr="00BE7A77">
        <w:rPr>
          <w:sz w:val="23"/>
          <w:szCs w:val="23"/>
        </w:rPr>
        <w:t>Pavedimo davėjas</w:t>
      </w:r>
      <w:r w:rsidR="00367A40" w:rsidRPr="00BE7A77">
        <w:rPr>
          <w:sz w:val="23"/>
          <w:szCs w:val="23"/>
        </w:rPr>
        <w:t xml:space="preserve"> </w:t>
      </w:r>
      <w:r w:rsidR="00CF121B" w:rsidRPr="00BE7A77">
        <w:rPr>
          <w:sz w:val="23"/>
          <w:szCs w:val="23"/>
        </w:rPr>
        <w:t xml:space="preserve">įsipareigoja </w:t>
      </w:r>
      <w:r w:rsidR="00367A40" w:rsidRPr="00BE7A77">
        <w:rPr>
          <w:sz w:val="23"/>
          <w:szCs w:val="23"/>
        </w:rPr>
        <w:t>užtikrint</w:t>
      </w:r>
      <w:r w:rsidR="00CF121B" w:rsidRPr="00BE7A77">
        <w:rPr>
          <w:sz w:val="23"/>
          <w:szCs w:val="23"/>
        </w:rPr>
        <w:t>i</w:t>
      </w:r>
      <w:r w:rsidR="00367A40" w:rsidRPr="00BE7A77">
        <w:rPr>
          <w:sz w:val="23"/>
          <w:szCs w:val="23"/>
        </w:rPr>
        <w:t xml:space="preserve">, kad Ženklu būtų žymimos tik </w:t>
      </w:r>
      <w:r w:rsidR="00236741" w:rsidRPr="00BE7A77">
        <w:rPr>
          <w:sz w:val="23"/>
          <w:szCs w:val="23"/>
        </w:rPr>
        <w:t>tokios Lietuvos vidaus rinkai tiekiamos</w:t>
      </w:r>
      <w:r w:rsidR="00CF121B" w:rsidRPr="00BE7A77">
        <w:rPr>
          <w:sz w:val="23"/>
          <w:szCs w:val="23"/>
        </w:rPr>
        <w:t xml:space="preserve"> pakuotės</w:t>
      </w:r>
      <w:r w:rsidR="00236741" w:rsidRPr="00BE7A77">
        <w:rPr>
          <w:sz w:val="23"/>
          <w:szCs w:val="23"/>
        </w:rPr>
        <w:t xml:space="preserve">, kurios pagal teisės aktų reikalavimus </w:t>
      </w:r>
      <w:r w:rsidR="006C56BD" w:rsidRPr="00BE7A77">
        <w:rPr>
          <w:sz w:val="23"/>
          <w:szCs w:val="23"/>
        </w:rPr>
        <w:t>turi būti įtrauktos į užstato už vienkartines pakuotes sistemą</w:t>
      </w:r>
      <w:r w:rsidR="00606F47" w:rsidRPr="00BE7A77">
        <w:rPr>
          <w:sz w:val="23"/>
          <w:szCs w:val="23"/>
        </w:rPr>
        <w:t xml:space="preserve"> (t. y. už kurias yra nustatytas ir imamas užstatas)</w:t>
      </w:r>
      <w:r w:rsidR="006C56BD" w:rsidRPr="00BE7A77">
        <w:rPr>
          <w:sz w:val="23"/>
          <w:szCs w:val="23"/>
        </w:rPr>
        <w:t xml:space="preserve">. </w:t>
      </w:r>
    </w:p>
    <w:p w14:paraId="2DE8CD60" w14:textId="35D67A8A" w:rsidR="00F3450D" w:rsidRPr="00BE7A77" w:rsidRDefault="008C4309" w:rsidP="00BE7A77">
      <w:pPr>
        <w:pStyle w:val="ListParagraph"/>
        <w:keepNext/>
        <w:numPr>
          <w:ilvl w:val="0"/>
          <w:numId w:val="20"/>
        </w:numPr>
        <w:spacing w:before="120" w:after="120"/>
        <w:ind w:left="0" w:firstLine="0"/>
        <w:contextualSpacing w:val="0"/>
        <w:jc w:val="both"/>
        <w:rPr>
          <w:b/>
          <w:sz w:val="23"/>
          <w:szCs w:val="23"/>
        </w:rPr>
      </w:pPr>
      <w:r w:rsidRPr="00BE7A77">
        <w:rPr>
          <w:b/>
          <w:sz w:val="23"/>
          <w:szCs w:val="23"/>
        </w:rPr>
        <w:t>straipsnis.</w:t>
      </w:r>
      <w:r w:rsidR="003B3B92" w:rsidRPr="00BE7A77">
        <w:rPr>
          <w:b/>
          <w:sz w:val="23"/>
          <w:szCs w:val="23"/>
        </w:rPr>
        <w:t xml:space="preserve"> ATASKAITŲ </w:t>
      </w:r>
      <w:r w:rsidR="0023359D" w:rsidRPr="00BE7A77">
        <w:rPr>
          <w:b/>
          <w:sz w:val="23"/>
          <w:szCs w:val="23"/>
        </w:rPr>
        <w:t>RENGIMAS IR T</w:t>
      </w:r>
      <w:r w:rsidR="003B3B92" w:rsidRPr="00BE7A77">
        <w:rPr>
          <w:b/>
          <w:sz w:val="23"/>
          <w:szCs w:val="23"/>
        </w:rPr>
        <w:t xml:space="preserve">EIKIMAS </w:t>
      </w:r>
    </w:p>
    <w:p w14:paraId="256CE6C0" w14:textId="4C1974FF" w:rsidR="00B1127A" w:rsidRPr="00BE7A77" w:rsidRDefault="00733E8A" w:rsidP="00F3450D">
      <w:pPr>
        <w:pStyle w:val="ListParagraph"/>
        <w:numPr>
          <w:ilvl w:val="1"/>
          <w:numId w:val="20"/>
        </w:numPr>
        <w:spacing w:before="120" w:after="120"/>
        <w:ind w:left="0" w:firstLine="0"/>
        <w:contextualSpacing w:val="0"/>
        <w:jc w:val="both"/>
        <w:rPr>
          <w:b/>
          <w:sz w:val="23"/>
          <w:szCs w:val="23"/>
        </w:rPr>
      </w:pPr>
      <w:r w:rsidRPr="00BE7A77">
        <w:rPr>
          <w:sz w:val="23"/>
          <w:szCs w:val="23"/>
        </w:rPr>
        <w:t>Pavedimo davėjas</w:t>
      </w:r>
      <w:r w:rsidR="003B3B92" w:rsidRPr="00BE7A77">
        <w:rPr>
          <w:sz w:val="23"/>
          <w:szCs w:val="23"/>
        </w:rPr>
        <w:t xml:space="preserve"> </w:t>
      </w:r>
      <w:r w:rsidR="00820C20" w:rsidRPr="00BE7A77">
        <w:rPr>
          <w:sz w:val="23"/>
          <w:szCs w:val="23"/>
        </w:rPr>
        <w:t xml:space="preserve">iki </w:t>
      </w:r>
      <w:r w:rsidR="003863B1" w:rsidRPr="00BE7A77">
        <w:rPr>
          <w:sz w:val="23"/>
          <w:szCs w:val="23"/>
        </w:rPr>
        <w:t>kiekvien</w:t>
      </w:r>
      <w:r w:rsidR="00820C20" w:rsidRPr="00BE7A77">
        <w:rPr>
          <w:sz w:val="23"/>
          <w:szCs w:val="23"/>
        </w:rPr>
        <w:t>o</w:t>
      </w:r>
      <w:r w:rsidR="003863B1" w:rsidRPr="00BE7A77">
        <w:rPr>
          <w:sz w:val="23"/>
          <w:szCs w:val="23"/>
        </w:rPr>
        <w:t xml:space="preserve"> </w:t>
      </w:r>
      <w:r w:rsidR="00606F47" w:rsidRPr="00BE7A77">
        <w:rPr>
          <w:sz w:val="23"/>
          <w:szCs w:val="23"/>
        </w:rPr>
        <w:t xml:space="preserve">einamojo </w:t>
      </w:r>
      <w:r w:rsidR="003863B1" w:rsidRPr="00BE7A77">
        <w:rPr>
          <w:sz w:val="23"/>
          <w:szCs w:val="23"/>
        </w:rPr>
        <w:t>kalendorin</w:t>
      </w:r>
      <w:r w:rsidR="00820C20" w:rsidRPr="00BE7A77">
        <w:rPr>
          <w:sz w:val="23"/>
          <w:szCs w:val="23"/>
        </w:rPr>
        <w:t>io</w:t>
      </w:r>
      <w:r w:rsidR="003863B1" w:rsidRPr="00BE7A77">
        <w:rPr>
          <w:sz w:val="23"/>
          <w:szCs w:val="23"/>
        </w:rPr>
        <w:t xml:space="preserve"> mėnes</w:t>
      </w:r>
      <w:r w:rsidR="00820C20" w:rsidRPr="00BE7A77">
        <w:rPr>
          <w:sz w:val="23"/>
          <w:szCs w:val="23"/>
        </w:rPr>
        <w:t xml:space="preserve">io </w:t>
      </w:r>
      <w:r w:rsidR="007F0244" w:rsidRPr="00BE7A77">
        <w:rPr>
          <w:sz w:val="23"/>
          <w:szCs w:val="23"/>
        </w:rPr>
        <w:t>10</w:t>
      </w:r>
      <w:r w:rsidR="00606F47" w:rsidRPr="00BE7A77">
        <w:rPr>
          <w:sz w:val="23"/>
          <w:szCs w:val="23"/>
        </w:rPr>
        <w:t xml:space="preserve"> (</w:t>
      </w:r>
      <w:r w:rsidR="007F0244" w:rsidRPr="00BE7A77">
        <w:rPr>
          <w:sz w:val="23"/>
          <w:szCs w:val="23"/>
        </w:rPr>
        <w:t>dešimtos</w:t>
      </w:r>
      <w:r w:rsidR="00606F47" w:rsidRPr="00BE7A77">
        <w:rPr>
          <w:sz w:val="23"/>
          <w:szCs w:val="23"/>
        </w:rPr>
        <w:t>)</w:t>
      </w:r>
      <w:r w:rsidR="00820C20" w:rsidRPr="00BE7A77">
        <w:rPr>
          <w:sz w:val="23"/>
          <w:szCs w:val="23"/>
        </w:rPr>
        <w:t xml:space="preserve"> dienos </w:t>
      </w:r>
      <w:r w:rsidR="005C79EA" w:rsidRPr="00BE7A77">
        <w:rPr>
          <w:sz w:val="23"/>
          <w:szCs w:val="23"/>
        </w:rPr>
        <w:t xml:space="preserve">privalo pateikti </w:t>
      </w:r>
      <w:r w:rsidR="003863B1" w:rsidRPr="00BE7A77">
        <w:rPr>
          <w:sz w:val="23"/>
          <w:szCs w:val="23"/>
        </w:rPr>
        <w:t xml:space="preserve">Administratoriui </w:t>
      </w:r>
      <w:r w:rsidR="006B3F20" w:rsidRPr="00BE7A77">
        <w:rPr>
          <w:sz w:val="23"/>
          <w:szCs w:val="23"/>
        </w:rPr>
        <w:t xml:space="preserve">mėnesinę </w:t>
      </w:r>
      <w:r w:rsidR="003863B1" w:rsidRPr="00BE7A77">
        <w:rPr>
          <w:sz w:val="23"/>
          <w:szCs w:val="23"/>
        </w:rPr>
        <w:t>Pardavimų ataskaitą</w:t>
      </w:r>
      <w:r w:rsidR="008A2FBB" w:rsidRPr="00BE7A77">
        <w:rPr>
          <w:sz w:val="23"/>
          <w:szCs w:val="23"/>
        </w:rPr>
        <w:t>, kurios</w:t>
      </w:r>
      <w:r w:rsidR="003863B1" w:rsidRPr="00BE7A77">
        <w:rPr>
          <w:sz w:val="23"/>
          <w:szCs w:val="23"/>
        </w:rPr>
        <w:t xml:space="preserve"> </w:t>
      </w:r>
      <w:r w:rsidR="008A2FBB" w:rsidRPr="00BE7A77">
        <w:rPr>
          <w:sz w:val="23"/>
          <w:szCs w:val="23"/>
        </w:rPr>
        <w:t xml:space="preserve">forma, jos pildymo ir kiti reikalavimai nurodomi Instrukcijų vadove, </w:t>
      </w:r>
      <w:r w:rsidR="003863B1" w:rsidRPr="00BE7A77">
        <w:rPr>
          <w:sz w:val="23"/>
          <w:szCs w:val="23"/>
        </w:rPr>
        <w:t xml:space="preserve">už </w:t>
      </w:r>
      <w:r w:rsidR="00795FE9" w:rsidRPr="00BE7A77">
        <w:rPr>
          <w:sz w:val="23"/>
          <w:szCs w:val="23"/>
        </w:rPr>
        <w:t>praėjusį</w:t>
      </w:r>
      <w:r w:rsidR="005C79EA" w:rsidRPr="00BE7A77">
        <w:rPr>
          <w:sz w:val="23"/>
          <w:szCs w:val="23"/>
        </w:rPr>
        <w:t xml:space="preserve"> kalendorinį mėnesį. Ataskaitoje </w:t>
      </w:r>
      <w:r w:rsidRPr="00BE7A77">
        <w:rPr>
          <w:sz w:val="23"/>
          <w:szCs w:val="23"/>
        </w:rPr>
        <w:t>Pavedimo davėjas</w:t>
      </w:r>
      <w:r w:rsidR="005C79EA" w:rsidRPr="00BE7A77">
        <w:rPr>
          <w:sz w:val="23"/>
          <w:szCs w:val="23"/>
        </w:rPr>
        <w:t xml:space="preserve"> privalo pateikti duomenis apie</w:t>
      </w:r>
      <w:r w:rsidR="00B1127A" w:rsidRPr="00BE7A77">
        <w:rPr>
          <w:sz w:val="23"/>
          <w:szCs w:val="23"/>
        </w:rPr>
        <w:t xml:space="preserve"> ataskaitin</w:t>
      </w:r>
      <w:r w:rsidR="00DE2A8A" w:rsidRPr="00BE7A77">
        <w:rPr>
          <w:sz w:val="23"/>
          <w:szCs w:val="23"/>
        </w:rPr>
        <w:t>į</w:t>
      </w:r>
      <w:r w:rsidR="00B1127A" w:rsidRPr="00BE7A77">
        <w:rPr>
          <w:sz w:val="23"/>
          <w:szCs w:val="23"/>
        </w:rPr>
        <w:t xml:space="preserve"> mėnes</w:t>
      </w:r>
      <w:r w:rsidR="00216894" w:rsidRPr="00BE7A77">
        <w:rPr>
          <w:sz w:val="23"/>
          <w:szCs w:val="23"/>
        </w:rPr>
        <w:t>į</w:t>
      </w:r>
      <w:r w:rsidR="00B1127A" w:rsidRPr="00BE7A77">
        <w:rPr>
          <w:sz w:val="23"/>
          <w:szCs w:val="23"/>
        </w:rPr>
        <w:t>:</w:t>
      </w:r>
    </w:p>
    <w:p w14:paraId="51A845E5" w14:textId="4F9350C2" w:rsidR="00B1127A" w:rsidRPr="00BE7A77" w:rsidRDefault="00B1127A" w:rsidP="008A2FBB">
      <w:pPr>
        <w:pStyle w:val="ListParagraph"/>
        <w:numPr>
          <w:ilvl w:val="2"/>
          <w:numId w:val="20"/>
        </w:numPr>
        <w:spacing w:before="120" w:after="120"/>
        <w:ind w:left="1134" w:hanging="567"/>
        <w:contextualSpacing w:val="0"/>
        <w:jc w:val="both"/>
        <w:rPr>
          <w:b/>
          <w:sz w:val="23"/>
          <w:szCs w:val="23"/>
        </w:rPr>
      </w:pPr>
      <w:r w:rsidRPr="00BE7A77">
        <w:rPr>
          <w:sz w:val="23"/>
          <w:szCs w:val="23"/>
        </w:rPr>
        <w:t>Lietuvos vidaus rinkai patiektų Vienkartinių pakuočių, pažymėtų Unikaliu kodu, kiekį</w:t>
      </w:r>
      <w:r w:rsidR="00216894" w:rsidRPr="00BE7A77">
        <w:rPr>
          <w:sz w:val="23"/>
          <w:szCs w:val="23"/>
        </w:rPr>
        <w:t xml:space="preserve"> </w:t>
      </w:r>
      <w:r w:rsidR="00364720" w:rsidRPr="00BE7A77">
        <w:rPr>
          <w:sz w:val="23"/>
          <w:szCs w:val="23"/>
        </w:rPr>
        <w:t>(vienetais) ir</w:t>
      </w:r>
      <w:r w:rsidRPr="00BE7A77">
        <w:rPr>
          <w:sz w:val="23"/>
          <w:szCs w:val="23"/>
        </w:rPr>
        <w:t xml:space="preserve"> </w:t>
      </w:r>
      <w:r w:rsidR="005C79EA" w:rsidRPr="00BE7A77">
        <w:rPr>
          <w:sz w:val="23"/>
          <w:szCs w:val="23"/>
        </w:rPr>
        <w:t>nurod</w:t>
      </w:r>
      <w:r w:rsidR="00216894" w:rsidRPr="00BE7A77">
        <w:rPr>
          <w:sz w:val="23"/>
          <w:szCs w:val="23"/>
        </w:rPr>
        <w:t>yti</w:t>
      </w:r>
      <w:r w:rsidR="005C79EA" w:rsidRPr="00BE7A77">
        <w:rPr>
          <w:sz w:val="23"/>
          <w:szCs w:val="23"/>
        </w:rPr>
        <w:t xml:space="preserve"> kiekvieno</w:t>
      </w:r>
      <w:r w:rsidR="00C52996" w:rsidRPr="00BE7A77">
        <w:rPr>
          <w:sz w:val="23"/>
          <w:szCs w:val="23"/>
        </w:rPr>
        <w:t xml:space="preserve">s Vienkartinės </w:t>
      </w:r>
      <w:r w:rsidRPr="00BE7A77">
        <w:rPr>
          <w:sz w:val="23"/>
          <w:szCs w:val="23"/>
        </w:rPr>
        <w:t>pakuotės Brūkšninį kodą;</w:t>
      </w:r>
    </w:p>
    <w:p w14:paraId="646F76EC" w14:textId="1E15AC9C" w:rsidR="008A2FBB" w:rsidRPr="00BE7A77" w:rsidRDefault="008A2FBB" w:rsidP="008A2FBB">
      <w:pPr>
        <w:pStyle w:val="ListParagraph"/>
        <w:numPr>
          <w:ilvl w:val="2"/>
          <w:numId w:val="20"/>
        </w:numPr>
        <w:spacing w:before="120" w:after="120"/>
        <w:ind w:left="1134" w:hanging="567"/>
        <w:contextualSpacing w:val="0"/>
        <w:jc w:val="both"/>
        <w:rPr>
          <w:b/>
          <w:sz w:val="23"/>
          <w:szCs w:val="23"/>
        </w:rPr>
      </w:pPr>
      <w:r w:rsidRPr="00BE7A77">
        <w:rPr>
          <w:sz w:val="23"/>
          <w:szCs w:val="23"/>
        </w:rPr>
        <w:t>Lietuvos vidaus rinkai patiektų Vienkartinių pakuočių, pažymėtų Universaliu kodu, kiekį</w:t>
      </w:r>
      <w:r w:rsidR="009D4457" w:rsidRPr="00BE7A77">
        <w:rPr>
          <w:sz w:val="23"/>
          <w:szCs w:val="23"/>
        </w:rPr>
        <w:t xml:space="preserve"> </w:t>
      </w:r>
      <w:r w:rsidR="00E56DEC" w:rsidRPr="00BE7A77">
        <w:rPr>
          <w:sz w:val="23"/>
          <w:szCs w:val="23"/>
        </w:rPr>
        <w:t>(vienetais) ir</w:t>
      </w:r>
      <w:r w:rsidRPr="00BE7A77">
        <w:rPr>
          <w:sz w:val="23"/>
          <w:szCs w:val="23"/>
        </w:rPr>
        <w:t xml:space="preserve"> nurod</w:t>
      </w:r>
      <w:r w:rsidR="009D4457" w:rsidRPr="00BE7A77">
        <w:rPr>
          <w:sz w:val="23"/>
          <w:szCs w:val="23"/>
        </w:rPr>
        <w:t>yti</w:t>
      </w:r>
      <w:r w:rsidRPr="00BE7A77">
        <w:rPr>
          <w:sz w:val="23"/>
          <w:szCs w:val="23"/>
        </w:rPr>
        <w:t xml:space="preserve"> kiekvienos Vienkartinės pakuotės Brūkšninį kodą;</w:t>
      </w:r>
    </w:p>
    <w:p w14:paraId="688BFA42" w14:textId="484D8F23" w:rsidR="00B1127A" w:rsidRPr="00BE7A77" w:rsidRDefault="003863B1" w:rsidP="008A2FBB">
      <w:pPr>
        <w:pStyle w:val="ListParagraph"/>
        <w:numPr>
          <w:ilvl w:val="2"/>
          <w:numId w:val="20"/>
        </w:numPr>
        <w:spacing w:before="120" w:after="120"/>
        <w:ind w:left="1134" w:hanging="567"/>
        <w:contextualSpacing w:val="0"/>
        <w:jc w:val="both"/>
        <w:rPr>
          <w:b/>
          <w:sz w:val="23"/>
          <w:szCs w:val="23"/>
        </w:rPr>
      </w:pPr>
      <w:r w:rsidRPr="00BE7A77">
        <w:rPr>
          <w:sz w:val="23"/>
          <w:szCs w:val="23"/>
        </w:rPr>
        <w:t>Vienkartinių pakuočių,</w:t>
      </w:r>
      <w:r w:rsidR="00733E8A" w:rsidRPr="00BE7A77">
        <w:rPr>
          <w:sz w:val="23"/>
          <w:szCs w:val="23"/>
        </w:rPr>
        <w:t xml:space="preserve"> į </w:t>
      </w:r>
      <w:r w:rsidRPr="00BE7A77">
        <w:rPr>
          <w:sz w:val="23"/>
          <w:szCs w:val="23"/>
        </w:rPr>
        <w:t>kuri</w:t>
      </w:r>
      <w:r w:rsidR="00733E8A" w:rsidRPr="00BE7A77">
        <w:rPr>
          <w:sz w:val="23"/>
          <w:szCs w:val="23"/>
        </w:rPr>
        <w:t>a</w:t>
      </w:r>
      <w:r w:rsidRPr="00BE7A77">
        <w:rPr>
          <w:sz w:val="23"/>
          <w:szCs w:val="23"/>
        </w:rPr>
        <w:t>s</w:t>
      </w:r>
      <w:r w:rsidR="00733E8A" w:rsidRPr="00BE7A77">
        <w:rPr>
          <w:sz w:val="23"/>
          <w:szCs w:val="23"/>
        </w:rPr>
        <w:t xml:space="preserve"> supakuotus gaminius Pavedimo davėjas</w:t>
      </w:r>
      <w:r w:rsidRPr="00BE7A77">
        <w:rPr>
          <w:sz w:val="23"/>
          <w:szCs w:val="23"/>
        </w:rPr>
        <w:t xml:space="preserve"> </w:t>
      </w:r>
      <w:r w:rsidR="00733E8A" w:rsidRPr="00BE7A77">
        <w:rPr>
          <w:sz w:val="23"/>
          <w:szCs w:val="23"/>
        </w:rPr>
        <w:t>nurašė</w:t>
      </w:r>
      <w:r w:rsidR="003B3B92" w:rsidRPr="00BE7A77">
        <w:rPr>
          <w:sz w:val="23"/>
          <w:szCs w:val="23"/>
        </w:rPr>
        <w:t xml:space="preserve">, baigėsi </w:t>
      </w:r>
      <w:r w:rsidR="00733E8A" w:rsidRPr="00BE7A77">
        <w:rPr>
          <w:sz w:val="23"/>
          <w:szCs w:val="23"/>
        </w:rPr>
        <w:t xml:space="preserve">jų </w:t>
      </w:r>
      <w:r w:rsidR="003B3B92" w:rsidRPr="00BE7A77">
        <w:rPr>
          <w:sz w:val="23"/>
          <w:szCs w:val="23"/>
        </w:rPr>
        <w:t>galiojimo laikas</w:t>
      </w:r>
      <w:r w:rsidRPr="00BE7A77">
        <w:rPr>
          <w:sz w:val="23"/>
          <w:szCs w:val="23"/>
        </w:rPr>
        <w:t xml:space="preserve"> ir</w:t>
      </w:r>
      <w:r w:rsidR="00A133EB" w:rsidRPr="00BE7A77">
        <w:rPr>
          <w:sz w:val="23"/>
          <w:szCs w:val="23"/>
        </w:rPr>
        <w:t xml:space="preserve"> (</w:t>
      </w:r>
      <w:r w:rsidRPr="00BE7A77">
        <w:rPr>
          <w:sz w:val="23"/>
          <w:szCs w:val="23"/>
        </w:rPr>
        <w:t>ar</w:t>
      </w:r>
      <w:r w:rsidR="00A133EB" w:rsidRPr="00BE7A77">
        <w:rPr>
          <w:sz w:val="23"/>
          <w:szCs w:val="23"/>
        </w:rPr>
        <w:t>)</w:t>
      </w:r>
      <w:r w:rsidR="003B3B92" w:rsidRPr="00BE7A77">
        <w:rPr>
          <w:sz w:val="23"/>
          <w:szCs w:val="23"/>
        </w:rPr>
        <w:t xml:space="preserve"> </w:t>
      </w:r>
      <w:r w:rsidR="00733E8A" w:rsidRPr="00BE7A77">
        <w:rPr>
          <w:sz w:val="23"/>
          <w:szCs w:val="23"/>
        </w:rPr>
        <w:t xml:space="preserve">gaminiai buvo </w:t>
      </w:r>
      <w:r w:rsidR="003B3B92" w:rsidRPr="00BE7A77">
        <w:rPr>
          <w:sz w:val="23"/>
          <w:szCs w:val="23"/>
        </w:rPr>
        <w:t>suvartot</w:t>
      </w:r>
      <w:r w:rsidR="00733E8A" w:rsidRPr="00BE7A77">
        <w:rPr>
          <w:sz w:val="23"/>
          <w:szCs w:val="23"/>
        </w:rPr>
        <w:t>i</w:t>
      </w:r>
      <w:r w:rsidR="003B3B92" w:rsidRPr="00BE7A77">
        <w:rPr>
          <w:sz w:val="23"/>
          <w:szCs w:val="23"/>
        </w:rPr>
        <w:t xml:space="preserve"> </w:t>
      </w:r>
      <w:r w:rsidR="00733E8A" w:rsidRPr="00BE7A77">
        <w:rPr>
          <w:sz w:val="23"/>
          <w:szCs w:val="23"/>
        </w:rPr>
        <w:t>Pavedimo davėjo</w:t>
      </w:r>
      <w:r w:rsidR="00820C20" w:rsidRPr="00BE7A77">
        <w:rPr>
          <w:sz w:val="23"/>
          <w:szCs w:val="23"/>
        </w:rPr>
        <w:t xml:space="preserve"> ir</w:t>
      </w:r>
      <w:r w:rsidR="00A133EB" w:rsidRPr="00BE7A77">
        <w:rPr>
          <w:sz w:val="23"/>
          <w:szCs w:val="23"/>
        </w:rPr>
        <w:t xml:space="preserve"> (</w:t>
      </w:r>
      <w:r w:rsidR="003B3B92" w:rsidRPr="00BE7A77">
        <w:rPr>
          <w:sz w:val="23"/>
          <w:szCs w:val="23"/>
        </w:rPr>
        <w:t>ar</w:t>
      </w:r>
      <w:r w:rsidR="00A133EB" w:rsidRPr="00BE7A77">
        <w:rPr>
          <w:sz w:val="23"/>
          <w:szCs w:val="23"/>
        </w:rPr>
        <w:t>)</w:t>
      </w:r>
      <w:r w:rsidR="003B3B92" w:rsidRPr="00BE7A77">
        <w:rPr>
          <w:sz w:val="23"/>
          <w:szCs w:val="23"/>
        </w:rPr>
        <w:t xml:space="preserve"> </w:t>
      </w:r>
      <w:r w:rsidR="00733E8A" w:rsidRPr="00BE7A77">
        <w:rPr>
          <w:sz w:val="23"/>
          <w:szCs w:val="23"/>
        </w:rPr>
        <w:t xml:space="preserve">panaudoti </w:t>
      </w:r>
      <w:r w:rsidR="003B3B92" w:rsidRPr="00BE7A77">
        <w:rPr>
          <w:sz w:val="23"/>
          <w:szCs w:val="23"/>
        </w:rPr>
        <w:t>reklamai</w:t>
      </w:r>
      <w:r w:rsidRPr="00BE7A77">
        <w:rPr>
          <w:sz w:val="23"/>
          <w:szCs w:val="23"/>
        </w:rPr>
        <w:t xml:space="preserve"> ir</w:t>
      </w:r>
      <w:r w:rsidR="00A133EB" w:rsidRPr="00BE7A77">
        <w:rPr>
          <w:sz w:val="23"/>
          <w:szCs w:val="23"/>
        </w:rPr>
        <w:t xml:space="preserve"> (</w:t>
      </w:r>
      <w:r w:rsidRPr="00BE7A77">
        <w:rPr>
          <w:sz w:val="23"/>
          <w:szCs w:val="23"/>
        </w:rPr>
        <w:t>a</w:t>
      </w:r>
      <w:r w:rsidR="003B3B92" w:rsidRPr="00BE7A77">
        <w:rPr>
          <w:sz w:val="23"/>
          <w:szCs w:val="23"/>
        </w:rPr>
        <w:t>r</w:t>
      </w:r>
      <w:r w:rsidR="00A133EB" w:rsidRPr="00BE7A77">
        <w:rPr>
          <w:sz w:val="23"/>
          <w:szCs w:val="23"/>
        </w:rPr>
        <w:t>)</w:t>
      </w:r>
      <w:r w:rsidR="003B3B92" w:rsidRPr="00BE7A77">
        <w:rPr>
          <w:sz w:val="23"/>
          <w:szCs w:val="23"/>
        </w:rPr>
        <w:t xml:space="preserve"> </w:t>
      </w:r>
      <w:r w:rsidR="00820C20" w:rsidRPr="00BE7A77">
        <w:rPr>
          <w:sz w:val="23"/>
          <w:szCs w:val="23"/>
        </w:rPr>
        <w:t>padovanoti</w:t>
      </w:r>
      <w:r w:rsidRPr="00BE7A77">
        <w:rPr>
          <w:sz w:val="23"/>
          <w:szCs w:val="23"/>
        </w:rPr>
        <w:t>, kiekį</w:t>
      </w:r>
      <w:r w:rsidR="009D4457" w:rsidRPr="00BE7A77">
        <w:rPr>
          <w:sz w:val="23"/>
          <w:szCs w:val="23"/>
        </w:rPr>
        <w:t xml:space="preserve"> </w:t>
      </w:r>
      <w:r w:rsidR="00E56DEC" w:rsidRPr="00BE7A77">
        <w:rPr>
          <w:sz w:val="23"/>
          <w:szCs w:val="23"/>
        </w:rPr>
        <w:t>(vienetais) ir</w:t>
      </w:r>
      <w:r w:rsidR="00B1127A" w:rsidRPr="00BE7A77">
        <w:rPr>
          <w:sz w:val="23"/>
          <w:szCs w:val="23"/>
        </w:rPr>
        <w:t xml:space="preserve"> nurod</w:t>
      </w:r>
      <w:r w:rsidR="009D4457" w:rsidRPr="00BE7A77">
        <w:rPr>
          <w:sz w:val="23"/>
          <w:szCs w:val="23"/>
        </w:rPr>
        <w:t>yti</w:t>
      </w:r>
      <w:r w:rsidR="00B1127A" w:rsidRPr="00BE7A77">
        <w:rPr>
          <w:sz w:val="23"/>
          <w:szCs w:val="23"/>
        </w:rPr>
        <w:t xml:space="preserve"> kiekvienos Vienkartinės pakuotės Brūkšninį kodą</w:t>
      </w:r>
      <w:r w:rsidR="008A2FBB" w:rsidRPr="00BE7A77">
        <w:rPr>
          <w:sz w:val="23"/>
          <w:szCs w:val="23"/>
        </w:rPr>
        <w:t>.</w:t>
      </w:r>
      <w:r w:rsidR="00C3652B" w:rsidRPr="00BE7A77">
        <w:rPr>
          <w:sz w:val="23"/>
          <w:szCs w:val="23"/>
        </w:rPr>
        <w:t xml:space="preserve"> Šie duomenys Ataskaitoje pateikiami kartu su 11.1.1 ir</w:t>
      </w:r>
      <w:r w:rsidR="00A133EB" w:rsidRPr="00BE7A77">
        <w:rPr>
          <w:sz w:val="23"/>
          <w:szCs w:val="23"/>
        </w:rPr>
        <w:t xml:space="preserve"> (ar)</w:t>
      </w:r>
      <w:r w:rsidR="00C3652B" w:rsidRPr="00BE7A77">
        <w:rPr>
          <w:sz w:val="23"/>
          <w:szCs w:val="23"/>
        </w:rPr>
        <w:t xml:space="preserve"> 11.1.2 </w:t>
      </w:r>
      <w:r w:rsidR="00583DA8" w:rsidRPr="00BE7A77">
        <w:rPr>
          <w:sz w:val="23"/>
          <w:szCs w:val="23"/>
        </w:rPr>
        <w:t xml:space="preserve">punktuose </w:t>
      </w:r>
      <w:r w:rsidR="00C3652B" w:rsidRPr="00BE7A77">
        <w:rPr>
          <w:sz w:val="23"/>
          <w:szCs w:val="23"/>
        </w:rPr>
        <w:t>nurodomais duomenimis.</w:t>
      </w:r>
    </w:p>
    <w:p w14:paraId="24492F56" w14:textId="2417E75C" w:rsidR="00F3450D" w:rsidRPr="00BE7A77" w:rsidRDefault="00BB073C" w:rsidP="00F3450D">
      <w:pPr>
        <w:pStyle w:val="ListParagraph"/>
        <w:numPr>
          <w:ilvl w:val="1"/>
          <w:numId w:val="20"/>
        </w:numPr>
        <w:spacing w:before="120" w:after="120"/>
        <w:ind w:left="0" w:firstLine="0"/>
        <w:contextualSpacing w:val="0"/>
        <w:jc w:val="both"/>
        <w:rPr>
          <w:b/>
          <w:sz w:val="23"/>
          <w:szCs w:val="23"/>
        </w:rPr>
      </w:pPr>
      <w:r w:rsidRPr="00BE7A77">
        <w:rPr>
          <w:sz w:val="23"/>
          <w:szCs w:val="23"/>
        </w:rPr>
        <w:t xml:space="preserve">Administratoriaus reikalavimu </w:t>
      </w:r>
      <w:r w:rsidR="00733E8A" w:rsidRPr="00BE7A77">
        <w:rPr>
          <w:sz w:val="23"/>
          <w:szCs w:val="23"/>
        </w:rPr>
        <w:t>Pavedimo davėjas</w:t>
      </w:r>
      <w:r w:rsidRPr="00BE7A77">
        <w:rPr>
          <w:sz w:val="23"/>
          <w:szCs w:val="23"/>
        </w:rPr>
        <w:t xml:space="preserve">, kuris tiekia rinkai gaminius, supakuotus į </w:t>
      </w:r>
      <w:r w:rsidR="00C52996" w:rsidRPr="00BE7A77">
        <w:rPr>
          <w:sz w:val="23"/>
          <w:szCs w:val="23"/>
        </w:rPr>
        <w:t xml:space="preserve">Vienkartinę </w:t>
      </w:r>
      <w:r w:rsidRPr="00BE7A77">
        <w:rPr>
          <w:sz w:val="23"/>
          <w:szCs w:val="23"/>
        </w:rPr>
        <w:t xml:space="preserve">pakuotę, žymimą </w:t>
      </w:r>
      <w:r w:rsidR="002C15FE" w:rsidRPr="00BE7A77">
        <w:rPr>
          <w:sz w:val="23"/>
          <w:szCs w:val="23"/>
        </w:rPr>
        <w:t xml:space="preserve">Unikaliu </w:t>
      </w:r>
      <w:r w:rsidRPr="00BE7A77">
        <w:rPr>
          <w:sz w:val="23"/>
          <w:szCs w:val="23"/>
        </w:rPr>
        <w:t xml:space="preserve">kodu, užregistruotu Registre, </w:t>
      </w:r>
      <w:r w:rsidR="003B3B92" w:rsidRPr="00BE7A77">
        <w:rPr>
          <w:sz w:val="23"/>
          <w:szCs w:val="23"/>
        </w:rPr>
        <w:t>t</w:t>
      </w:r>
      <w:r w:rsidR="005C79EA" w:rsidRPr="00BE7A77">
        <w:rPr>
          <w:sz w:val="23"/>
          <w:szCs w:val="23"/>
        </w:rPr>
        <w:t>uri</w:t>
      </w:r>
      <w:r w:rsidR="003B3B92" w:rsidRPr="00BE7A77">
        <w:rPr>
          <w:sz w:val="23"/>
          <w:szCs w:val="23"/>
        </w:rPr>
        <w:t xml:space="preserve"> pateikti Administratoriui </w:t>
      </w:r>
      <w:r w:rsidRPr="00BE7A77">
        <w:rPr>
          <w:sz w:val="23"/>
          <w:szCs w:val="23"/>
        </w:rPr>
        <w:t xml:space="preserve">atskirą </w:t>
      </w:r>
      <w:r w:rsidR="005F7058" w:rsidRPr="00BE7A77">
        <w:rPr>
          <w:sz w:val="23"/>
          <w:szCs w:val="23"/>
        </w:rPr>
        <w:t>ataskaitą</w:t>
      </w:r>
      <w:r w:rsidRPr="00BE7A77">
        <w:rPr>
          <w:sz w:val="23"/>
          <w:szCs w:val="23"/>
        </w:rPr>
        <w:t xml:space="preserve"> apie tokių </w:t>
      </w:r>
      <w:r w:rsidR="00C52996" w:rsidRPr="00BE7A77">
        <w:rPr>
          <w:sz w:val="23"/>
          <w:szCs w:val="23"/>
        </w:rPr>
        <w:t>Vienkartinių</w:t>
      </w:r>
      <w:r w:rsidRPr="00BE7A77">
        <w:rPr>
          <w:sz w:val="23"/>
          <w:szCs w:val="23"/>
        </w:rPr>
        <w:t xml:space="preserve"> pakuočių pateikimą rinkai per Administratoriaus nurodytą laikotarpį</w:t>
      </w:r>
      <w:r w:rsidR="008E01B6" w:rsidRPr="00BE7A77">
        <w:rPr>
          <w:sz w:val="23"/>
          <w:szCs w:val="23"/>
        </w:rPr>
        <w:t xml:space="preserve">, kuris negali </w:t>
      </w:r>
      <w:r w:rsidR="00AC7637" w:rsidRPr="00BE7A77">
        <w:rPr>
          <w:sz w:val="23"/>
          <w:szCs w:val="23"/>
        </w:rPr>
        <w:t xml:space="preserve">būti </w:t>
      </w:r>
      <w:r w:rsidR="008E01B6" w:rsidRPr="00BE7A77">
        <w:rPr>
          <w:sz w:val="23"/>
          <w:szCs w:val="23"/>
        </w:rPr>
        <w:t>ilgesnis nei paskutiniai 24</w:t>
      </w:r>
      <w:r w:rsidR="00A133EB" w:rsidRPr="00BE7A77">
        <w:rPr>
          <w:sz w:val="23"/>
          <w:szCs w:val="23"/>
        </w:rPr>
        <w:t xml:space="preserve"> (dvidešimt keturi)</w:t>
      </w:r>
      <w:r w:rsidR="008E01B6" w:rsidRPr="00BE7A77">
        <w:rPr>
          <w:sz w:val="23"/>
          <w:szCs w:val="23"/>
        </w:rPr>
        <w:t xml:space="preserve"> mėnesiai</w:t>
      </w:r>
      <w:r w:rsidRPr="00BE7A77">
        <w:rPr>
          <w:sz w:val="23"/>
          <w:szCs w:val="23"/>
        </w:rPr>
        <w:t xml:space="preserve"> (nurodant </w:t>
      </w:r>
      <w:r w:rsidR="00C52996" w:rsidRPr="00BE7A77">
        <w:rPr>
          <w:sz w:val="23"/>
          <w:szCs w:val="23"/>
        </w:rPr>
        <w:t>Vienkartinės</w:t>
      </w:r>
      <w:r w:rsidR="008A2FBB" w:rsidRPr="00BE7A77">
        <w:rPr>
          <w:sz w:val="23"/>
          <w:szCs w:val="23"/>
        </w:rPr>
        <w:t xml:space="preserve"> pakuotės B</w:t>
      </w:r>
      <w:r w:rsidRPr="00BE7A77">
        <w:rPr>
          <w:sz w:val="23"/>
          <w:szCs w:val="23"/>
        </w:rPr>
        <w:t xml:space="preserve">rūkšninį kodą ir kiekius, pateiktus Lietuvos vidaus rinkai bei užsienio valstybių rinkoms). Administratorius turi teisę reikalauti pateikti šiame punkte nurodytą ataskaitą vieną kartą per kalendorinius metus, o Pavedimo davėjas įsipareigoja pateikti ataskaitą Administratoriui per </w:t>
      </w:r>
      <w:r w:rsidR="008E01B6" w:rsidRPr="00BE7A77">
        <w:rPr>
          <w:sz w:val="23"/>
          <w:szCs w:val="23"/>
        </w:rPr>
        <w:t>10</w:t>
      </w:r>
      <w:r w:rsidR="00146836" w:rsidRPr="00BE7A77">
        <w:rPr>
          <w:sz w:val="23"/>
          <w:szCs w:val="23"/>
        </w:rPr>
        <w:t xml:space="preserve"> </w:t>
      </w:r>
      <w:r w:rsidR="00973DF0" w:rsidRPr="00BE7A77">
        <w:rPr>
          <w:sz w:val="23"/>
          <w:szCs w:val="23"/>
        </w:rPr>
        <w:t>(</w:t>
      </w:r>
      <w:r w:rsidR="008E01B6" w:rsidRPr="00BE7A77">
        <w:rPr>
          <w:sz w:val="23"/>
          <w:szCs w:val="23"/>
        </w:rPr>
        <w:t>dešimt</w:t>
      </w:r>
      <w:r w:rsidR="00973DF0" w:rsidRPr="00BE7A77">
        <w:rPr>
          <w:sz w:val="23"/>
          <w:szCs w:val="23"/>
        </w:rPr>
        <w:t xml:space="preserve">) </w:t>
      </w:r>
      <w:r w:rsidR="00146836" w:rsidRPr="00BE7A77">
        <w:rPr>
          <w:sz w:val="23"/>
          <w:szCs w:val="23"/>
        </w:rPr>
        <w:t>darbo dien</w:t>
      </w:r>
      <w:r w:rsidR="008E01B6" w:rsidRPr="00BE7A77">
        <w:rPr>
          <w:sz w:val="23"/>
          <w:szCs w:val="23"/>
        </w:rPr>
        <w:t>ų</w:t>
      </w:r>
      <w:r w:rsidR="00146836" w:rsidRPr="00BE7A77">
        <w:rPr>
          <w:sz w:val="23"/>
          <w:szCs w:val="23"/>
        </w:rPr>
        <w:t xml:space="preserve"> </w:t>
      </w:r>
      <w:r w:rsidRPr="00BE7A77">
        <w:rPr>
          <w:sz w:val="23"/>
          <w:szCs w:val="23"/>
        </w:rPr>
        <w:t xml:space="preserve">nuo Administratoriaus pareikalavimo gavimo dienos. </w:t>
      </w:r>
      <w:r w:rsidR="00B70DD6" w:rsidRPr="00BE7A77">
        <w:rPr>
          <w:sz w:val="23"/>
          <w:szCs w:val="23"/>
        </w:rPr>
        <w:t>A</w:t>
      </w:r>
      <w:r w:rsidR="005F7058" w:rsidRPr="00BE7A77">
        <w:rPr>
          <w:sz w:val="23"/>
          <w:szCs w:val="23"/>
        </w:rPr>
        <w:t xml:space="preserve">taskaitos forma, </w:t>
      </w:r>
      <w:r w:rsidRPr="00BE7A77">
        <w:rPr>
          <w:sz w:val="23"/>
          <w:szCs w:val="23"/>
        </w:rPr>
        <w:t>jos</w:t>
      </w:r>
      <w:r w:rsidR="005F7058" w:rsidRPr="00BE7A77">
        <w:rPr>
          <w:sz w:val="23"/>
          <w:szCs w:val="23"/>
        </w:rPr>
        <w:t xml:space="preserve"> pildymo </w:t>
      </w:r>
      <w:r w:rsidR="00AC7637" w:rsidRPr="00BE7A77">
        <w:rPr>
          <w:sz w:val="23"/>
          <w:szCs w:val="23"/>
        </w:rPr>
        <w:t xml:space="preserve">tvarka </w:t>
      </w:r>
      <w:r w:rsidR="005F7058" w:rsidRPr="00BE7A77">
        <w:rPr>
          <w:sz w:val="23"/>
          <w:szCs w:val="23"/>
        </w:rPr>
        <w:t xml:space="preserve">ir kiti reikalavimai nurodyti Instrukcijų vadove.  </w:t>
      </w:r>
    </w:p>
    <w:p w14:paraId="62FDEEB9" w14:textId="303FB8D2" w:rsidR="00BB48B6" w:rsidRPr="00BE7A77" w:rsidRDefault="00733E8A" w:rsidP="00F3450D">
      <w:pPr>
        <w:pStyle w:val="ListParagraph"/>
        <w:numPr>
          <w:ilvl w:val="1"/>
          <w:numId w:val="20"/>
        </w:numPr>
        <w:spacing w:before="120" w:after="120"/>
        <w:ind w:left="0" w:firstLine="0"/>
        <w:contextualSpacing w:val="0"/>
        <w:jc w:val="both"/>
        <w:rPr>
          <w:b/>
          <w:sz w:val="23"/>
          <w:szCs w:val="23"/>
        </w:rPr>
      </w:pPr>
      <w:r w:rsidRPr="00BE7A77">
        <w:rPr>
          <w:sz w:val="23"/>
          <w:szCs w:val="23"/>
        </w:rPr>
        <w:lastRenderedPageBreak/>
        <w:t>Pavedimo davėjas</w:t>
      </w:r>
      <w:r w:rsidR="005F7058" w:rsidRPr="00BE7A77">
        <w:rPr>
          <w:sz w:val="23"/>
          <w:szCs w:val="23"/>
        </w:rPr>
        <w:t xml:space="preserve"> užtikrina </w:t>
      </w:r>
      <w:r w:rsidR="00973DF0" w:rsidRPr="00BE7A77">
        <w:rPr>
          <w:sz w:val="23"/>
          <w:szCs w:val="23"/>
        </w:rPr>
        <w:t xml:space="preserve">Ataskaitose </w:t>
      </w:r>
      <w:r w:rsidR="005F7058" w:rsidRPr="00BE7A77">
        <w:rPr>
          <w:sz w:val="23"/>
          <w:szCs w:val="23"/>
        </w:rPr>
        <w:t>pa</w:t>
      </w:r>
      <w:r w:rsidR="00B76E5B" w:rsidRPr="00BE7A77">
        <w:rPr>
          <w:sz w:val="23"/>
          <w:szCs w:val="23"/>
        </w:rPr>
        <w:t>teikiam</w:t>
      </w:r>
      <w:r w:rsidR="009B3B57" w:rsidRPr="00BE7A77">
        <w:rPr>
          <w:sz w:val="23"/>
          <w:szCs w:val="23"/>
        </w:rPr>
        <w:t>ų</w:t>
      </w:r>
      <w:r w:rsidR="00B76E5B" w:rsidRPr="00BE7A77">
        <w:rPr>
          <w:sz w:val="23"/>
          <w:szCs w:val="23"/>
        </w:rPr>
        <w:t xml:space="preserve"> </w:t>
      </w:r>
      <w:r w:rsidR="005F7058" w:rsidRPr="00BE7A77">
        <w:rPr>
          <w:sz w:val="23"/>
          <w:szCs w:val="23"/>
        </w:rPr>
        <w:t>duomenų</w:t>
      </w:r>
      <w:r w:rsidR="00387CBC" w:rsidRPr="00BE7A77">
        <w:rPr>
          <w:sz w:val="23"/>
          <w:szCs w:val="23"/>
        </w:rPr>
        <w:t xml:space="preserve"> išsamumą,</w:t>
      </w:r>
      <w:r w:rsidR="005F7058" w:rsidRPr="00BE7A77">
        <w:rPr>
          <w:sz w:val="23"/>
          <w:szCs w:val="23"/>
        </w:rPr>
        <w:t xml:space="preserve"> teisingumą ir tikrumą.</w:t>
      </w:r>
      <w:r w:rsidR="00154B4A" w:rsidRPr="00BE7A77">
        <w:rPr>
          <w:sz w:val="23"/>
          <w:szCs w:val="23"/>
        </w:rPr>
        <w:t xml:space="preserve"> </w:t>
      </w:r>
      <w:r w:rsidR="00584D38" w:rsidRPr="00BE7A77">
        <w:rPr>
          <w:sz w:val="23"/>
          <w:szCs w:val="23"/>
        </w:rPr>
        <w:t>Jei paaiškėja, kad Ataskaito</w:t>
      </w:r>
      <w:r w:rsidR="00BB073C" w:rsidRPr="00BE7A77">
        <w:rPr>
          <w:sz w:val="23"/>
          <w:szCs w:val="23"/>
        </w:rPr>
        <w:t>se</w:t>
      </w:r>
      <w:r w:rsidR="00584D38" w:rsidRPr="00BE7A77">
        <w:rPr>
          <w:sz w:val="23"/>
          <w:szCs w:val="23"/>
        </w:rPr>
        <w:t xml:space="preserve"> pateikt</w:t>
      </w:r>
      <w:r w:rsidR="009B3B57" w:rsidRPr="00BE7A77">
        <w:rPr>
          <w:sz w:val="23"/>
          <w:szCs w:val="23"/>
        </w:rPr>
        <w:t xml:space="preserve">i </w:t>
      </w:r>
      <w:r w:rsidR="00584D38" w:rsidRPr="00BE7A77">
        <w:rPr>
          <w:sz w:val="23"/>
          <w:szCs w:val="23"/>
        </w:rPr>
        <w:t>duomenys yra neteisingi</w:t>
      </w:r>
      <w:r w:rsidR="00387CBC" w:rsidRPr="00BE7A77">
        <w:rPr>
          <w:sz w:val="23"/>
          <w:szCs w:val="23"/>
        </w:rPr>
        <w:t xml:space="preserve"> ir</w:t>
      </w:r>
      <w:r w:rsidR="00A133EB" w:rsidRPr="00BE7A77">
        <w:rPr>
          <w:sz w:val="23"/>
          <w:szCs w:val="23"/>
        </w:rPr>
        <w:t xml:space="preserve"> (</w:t>
      </w:r>
      <w:r w:rsidR="00387CBC" w:rsidRPr="00BE7A77">
        <w:rPr>
          <w:sz w:val="23"/>
          <w:szCs w:val="23"/>
        </w:rPr>
        <w:t>ar</w:t>
      </w:r>
      <w:r w:rsidR="00A133EB" w:rsidRPr="00BE7A77">
        <w:rPr>
          <w:sz w:val="23"/>
          <w:szCs w:val="23"/>
        </w:rPr>
        <w:t>)</w:t>
      </w:r>
      <w:r w:rsidR="00387CBC" w:rsidRPr="00BE7A77">
        <w:rPr>
          <w:sz w:val="23"/>
          <w:szCs w:val="23"/>
        </w:rPr>
        <w:t xml:space="preserve"> neišsamūs</w:t>
      </w:r>
      <w:r w:rsidR="00584D38" w:rsidRPr="00BE7A77">
        <w:rPr>
          <w:sz w:val="23"/>
          <w:szCs w:val="23"/>
        </w:rPr>
        <w:t xml:space="preserve">, </w:t>
      </w:r>
      <w:r w:rsidRPr="00BE7A77">
        <w:rPr>
          <w:sz w:val="23"/>
          <w:szCs w:val="23"/>
        </w:rPr>
        <w:t>Pavedimo davėjas</w:t>
      </w:r>
      <w:r w:rsidR="00584D38" w:rsidRPr="00BE7A77">
        <w:rPr>
          <w:sz w:val="23"/>
          <w:szCs w:val="23"/>
        </w:rPr>
        <w:t xml:space="preserve"> nedels</w:t>
      </w:r>
      <w:r w:rsidR="00AC7637" w:rsidRPr="00BE7A77">
        <w:rPr>
          <w:sz w:val="23"/>
          <w:szCs w:val="23"/>
        </w:rPr>
        <w:t>damas</w:t>
      </w:r>
      <w:r w:rsidR="00584D38" w:rsidRPr="00BE7A77">
        <w:rPr>
          <w:sz w:val="23"/>
          <w:szCs w:val="23"/>
        </w:rPr>
        <w:t xml:space="preserve"> turi patei</w:t>
      </w:r>
      <w:r w:rsidR="00BB073C" w:rsidRPr="00BE7A77">
        <w:rPr>
          <w:sz w:val="23"/>
          <w:szCs w:val="23"/>
        </w:rPr>
        <w:t>kti Administratoriui patikslintas</w:t>
      </w:r>
      <w:r w:rsidR="00584D38" w:rsidRPr="00BE7A77">
        <w:rPr>
          <w:sz w:val="23"/>
          <w:szCs w:val="23"/>
        </w:rPr>
        <w:t xml:space="preserve"> Ataskait</w:t>
      </w:r>
      <w:r w:rsidR="00BB073C" w:rsidRPr="00BE7A77">
        <w:rPr>
          <w:sz w:val="23"/>
          <w:szCs w:val="23"/>
        </w:rPr>
        <w:t>as</w:t>
      </w:r>
      <w:r w:rsidR="00584D38" w:rsidRPr="00BE7A77">
        <w:rPr>
          <w:sz w:val="23"/>
          <w:szCs w:val="23"/>
        </w:rPr>
        <w:t xml:space="preserve"> ir nurodyti priežastis, kurios sąlygojo neteisingų duomenų pateikimą</w:t>
      </w:r>
      <w:r w:rsidR="007D0A65" w:rsidRPr="00BE7A77">
        <w:rPr>
          <w:sz w:val="23"/>
          <w:szCs w:val="23"/>
        </w:rPr>
        <w:t>,</w:t>
      </w:r>
      <w:r w:rsidR="00584D38" w:rsidRPr="00BE7A77">
        <w:rPr>
          <w:sz w:val="23"/>
          <w:szCs w:val="23"/>
        </w:rPr>
        <w:t xml:space="preserve"> bei </w:t>
      </w:r>
      <w:r w:rsidR="00300E41" w:rsidRPr="00BE7A77">
        <w:rPr>
          <w:sz w:val="23"/>
          <w:szCs w:val="23"/>
        </w:rPr>
        <w:t xml:space="preserve">sumokėti Administratoriui </w:t>
      </w:r>
      <w:r w:rsidR="00BB073C" w:rsidRPr="00BE7A77">
        <w:rPr>
          <w:sz w:val="23"/>
          <w:szCs w:val="23"/>
        </w:rPr>
        <w:t xml:space="preserve">Užstatą, </w:t>
      </w:r>
      <w:r w:rsidR="00093DEE" w:rsidRPr="00BE7A77">
        <w:rPr>
          <w:sz w:val="23"/>
          <w:szCs w:val="23"/>
        </w:rPr>
        <w:t>Administravimo įmoką</w:t>
      </w:r>
      <w:r w:rsidR="00BB073C" w:rsidRPr="00BE7A77">
        <w:rPr>
          <w:sz w:val="23"/>
          <w:szCs w:val="23"/>
        </w:rPr>
        <w:t xml:space="preserve"> ir kitus </w:t>
      </w:r>
      <w:r w:rsidR="00300E41" w:rsidRPr="00BE7A77">
        <w:rPr>
          <w:sz w:val="23"/>
          <w:szCs w:val="23"/>
        </w:rPr>
        <w:t>šioje Sutartyje nurodytus mokėjimus</w:t>
      </w:r>
      <w:r w:rsidR="00BB073C" w:rsidRPr="00BE7A77">
        <w:rPr>
          <w:sz w:val="23"/>
          <w:szCs w:val="23"/>
        </w:rPr>
        <w:t xml:space="preserve"> </w:t>
      </w:r>
      <w:r w:rsidR="00300E41" w:rsidRPr="00BE7A77">
        <w:rPr>
          <w:sz w:val="23"/>
          <w:szCs w:val="23"/>
        </w:rPr>
        <w:t xml:space="preserve">už </w:t>
      </w:r>
      <w:r w:rsidR="008720EB" w:rsidRPr="00BE7A77">
        <w:rPr>
          <w:sz w:val="23"/>
          <w:szCs w:val="23"/>
        </w:rPr>
        <w:t xml:space="preserve">Vienkartinių </w:t>
      </w:r>
      <w:r w:rsidR="00300E41" w:rsidRPr="00BE7A77">
        <w:rPr>
          <w:sz w:val="23"/>
          <w:szCs w:val="23"/>
        </w:rPr>
        <w:t xml:space="preserve">pakuočių kiekį, kuris nebuvo nurodytas </w:t>
      </w:r>
      <w:r w:rsidR="00BB073C" w:rsidRPr="00BE7A77">
        <w:rPr>
          <w:sz w:val="23"/>
          <w:szCs w:val="23"/>
        </w:rPr>
        <w:t>Ataskaitose (t. y. iki jų patikslinimo)</w:t>
      </w:r>
      <w:r w:rsidR="00300E41" w:rsidRPr="00BE7A77">
        <w:rPr>
          <w:sz w:val="23"/>
          <w:szCs w:val="23"/>
        </w:rPr>
        <w:t xml:space="preserve">. </w:t>
      </w:r>
      <w:r w:rsidR="008A2FBB" w:rsidRPr="00BE7A77">
        <w:rPr>
          <w:sz w:val="23"/>
          <w:szCs w:val="23"/>
        </w:rPr>
        <w:t xml:space="preserve">Jei Pavedimo davėjas pateikia </w:t>
      </w:r>
      <w:r w:rsidR="008720EB" w:rsidRPr="00BE7A77">
        <w:rPr>
          <w:sz w:val="23"/>
          <w:szCs w:val="23"/>
        </w:rPr>
        <w:t xml:space="preserve">Administratoriui </w:t>
      </w:r>
      <w:r w:rsidR="00EE7238" w:rsidRPr="00BE7A77">
        <w:rPr>
          <w:sz w:val="23"/>
          <w:szCs w:val="23"/>
        </w:rPr>
        <w:t>informaciją</w:t>
      </w:r>
      <w:r w:rsidR="008A2FBB" w:rsidRPr="00BE7A77">
        <w:rPr>
          <w:sz w:val="23"/>
          <w:szCs w:val="23"/>
        </w:rPr>
        <w:t>, kad Ataskaitos</w:t>
      </w:r>
      <w:r w:rsidR="008720EB" w:rsidRPr="00BE7A77">
        <w:rPr>
          <w:sz w:val="23"/>
          <w:szCs w:val="23"/>
        </w:rPr>
        <w:t>e</w:t>
      </w:r>
      <w:r w:rsidR="008A2FBB" w:rsidRPr="00BE7A77">
        <w:rPr>
          <w:sz w:val="23"/>
          <w:szCs w:val="23"/>
        </w:rPr>
        <w:t xml:space="preserve"> buvo nurodytas </w:t>
      </w:r>
      <w:r w:rsidR="00E60ACD" w:rsidRPr="00BE7A77">
        <w:rPr>
          <w:sz w:val="23"/>
          <w:szCs w:val="23"/>
        </w:rPr>
        <w:t xml:space="preserve">didesnis </w:t>
      </w:r>
      <w:r w:rsidR="008720EB" w:rsidRPr="00BE7A77">
        <w:rPr>
          <w:sz w:val="23"/>
          <w:szCs w:val="23"/>
        </w:rPr>
        <w:t>Vienkartinių pakuočių kiekis</w:t>
      </w:r>
      <w:r w:rsidR="007D0A65" w:rsidRPr="00BE7A77">
        <w:rPr>
          <w:sz w:val="23"/>
          <w:szCs w:val="23"/>
        </w:rPr>
        <w:t>,</w:t>
      </w:r>
      <w:r w:rsidR="00E60ACD" w:rsidRPr="00BE7A77">
        <w:rPr>
          <w:sz w:val="23"/>
          <w:szCs w:val="23"/>
        </w:rPr>
        <w:t xml:space="preserve"> nei faktiškai jų patiekta Lietuvos vidaus rinkai</w:t>
      </w:r>
      <w:r w:rsidR="00EE7238" w:rsidRPr="00BE7A77">
        <w:rPr>
          <w:sz w:val="23"/>
          <w:szCs w:val="23"/>
        </w:rPr>
        <w:t xml:space="preserve"> (pvz.</w:t>
      </w:r>
      <w:r w:rsidR="007D0A65" w:rsidRPr="00BE7A77">
        <w:rPr>
          <w:sz w:val="23"/>
          <w:szCs w:val="23"/>
        </w:rPr>
        <w:t>,</w:t>
      </w:r>
      <w:r w:rsidR="00EE7238" w:rsidRPr="00BE7A77">
        <w:rPr>
          <w:sz w:val="23"/>
          <w:szCs w:val="23"/>
        </w:rPr>
        <w:t xml:space="preserve"> dėl dalies gaminiais pripildytų Vienkartinių pakuočių susigrąžinimo iš rinkos dėl skaičiavimo klaidų ir pan.)</w:t>
      </w:r>
      <w:r w:rsidR="008720EB" w:rsidRPr="00BE7A77">
        <w:rPr>
          <w:sz w:val="23"/>
          <w:szCs w:val="23"/>
        </w:rPr>
        <w:t xml:space="preserve">, ir už šį pakuočių kiekį Pavedimo davėjas jau yra sumokėjęs Administratoriui Administravimo įmoką ir Užstatą, Administratorius sugrąžina Pavedimo davėjo už atitinkamą Vienkartinių pakuočių kiekį permokėtą </w:t>
      </w:r>
      <w:r w:rsidR="005262A3" w:rsidRPr="00BE7A77">
        <w:rPr>
          <w:sz w:val="23"/>
          <w:szCs w:val="23"/>
        </w:rPr>
        <w:t xml:space="preserve">Užstato ir </w:t>
      </w:r>
      <w:r w:rsidR="008720EB" w:rsidRPr="00BE7A77">
        <w:rPr>
          <w:sz w:val="23"/>
          <w:szCs w:val="23"/>
        </w:rPr>
        <w:t>Administravimo sumą, atitinkamai sumažindamas artimiausio Pavedimo davėjo</w:t>
      </w:r>
      <w:r w:rsidR="00146836" w:rsidRPr="00BE7A77">
        <w:rPr>
          <w:sz w:val="23"/>
          <w:szCs w:val="23"/>
        </w:rPr>
        <w:t xml:space="preserve"> pagal šios Sutarties 13 straipsnį mokėtino</w:t>
      </w:r>
      <w:r w:rsidR="008720EB" w:rsidRPr="00BE7A77">
        <w:rPr>
          <w:sz w:val="23"/>
          <w:szCs w:val="23"/>
        </w:rPr>
        <w:t xml:space="preserve"> mėnesinio mokėjimo sumą.</w:t>
      </w:r>
    </w:p>
    <w:p w14:paraId="6C915091" w14:textId="2213141D" w:rsidR="00F3450D" w:rsidRPr="00BE7A77" w:rsidRDefault="00154B4A" w:rsidP="00F3450D">
      <w:pPr>
        <w:pStyle w:val="ListParagraph"/>
        <w:numPr>
          <w:ilvl w:val="1"/>
          <w:numId w:val="20"/>
        </w:numPr>
        <w:spacing w:before="120" w:after="120"/>
        <w:ind w:left="0" w:firstLine="0"/>
        <w:contextualSpacing w:val="0"/>
        <w:jc w:val="both"/>
        <w:rPr>
          <w:b/>
          <w:sz w:val="23"/>
          <w:szCs w:val="23"/>
        </w:rPr>
      </w:pPr>
      <w:r w:rsidRPr="00BE7A77">
        <w:rPr>
          <w:sz w:val="23"/>
          <w:szCs w:val="23"/>
        </w:rPr>
        <w:t>Šalys susitaria, kad Užstato ir</w:t>
      </w:r>
      <w:r w:rsidR="00A133EB" w:rsidRPr="00BE7A77">
        <w:rPr>
          <w:sz w:val="23"/>
          <w:szCs w:val="23"/>
        </w:rPr>
        <w:t xml:space="preserve"> (</w:t>
      </w:r>
      <w:r w:rsidRPr="00BE7A77">
        <w:rPr>
          <w:sz w:val="23"/>
          <w:szCs w:val="23"/>
        </w:rPr>
        <w:t>ar</w:t>
      </w:r>
      <w:r w:rsidR="00A133EB" w:rsidRPr="00BE7A77">
        <w:rPr>
          <w:sz w:val="23"/>
          <w:szCs w:val="23"/>
        </w:rPr>
        <w:t>)</w:t>
      </w:r>
      <w:r w:rsidRPr="00BE7A77">
        <w:rPr>
          <w:sz w:val="23"/>
          <w:szCs w:val="23"/>
        </w:rPr>
        <w:t xml:space="preserve"> Administravimo</w:t>
      </w:r>
      <w:r w:rsidR="00BB48B6" w:rsidRPr="00BE7A77">
        <w:rPr>
          <w:sz w:val="23"/>
          <w:szCs w:val="23"/>
        </w:rPr>
        <w:t xml:space="preserve"> įmokos sumų apskaičiavimas ir</w:t>
      </w:r>
      <w:r w:rsidR="00A133EB" w:rsidRPr="00BE7A77">
        <w:rPr>
          <w:sz w:val="23"/>
          <w:szCs w:val="23"/>
        </w:rPr>
        <w:t xml:space="preserve"> (</w:t>
      </w:r>
      <w:r w:rsidR="00BB48B6" w:rsidRPr="00BE7A77">
        <w:rPr>
          <w:sz w:val="23"/>
          <w:szCs w:val="23"/>
        </w:rPr>
        <w:t>ar</w:t>
      </w:r>
      <w:r w:rsidR="00A133EB" w:rsidRPr="00BE7A77">
        <w:rPr>
          <w:sz w:val="23"/>
          <w:szCs w:val="23"/>
        </w:rPr>
        <w:t>)</w:t>
      </w:r>
      <w:r w:rsidR="00BB48B6" w:rsidRPr="00BE7A77">
        <w:rPr>
          <w:sz w:val="23"/>
          <w:szCs w:val="23"/>
        </w:rPr>
        <w:t xml:space="preserve"> perskaičiavimas </w:t>
      </w:r>
      <w:r w:rsidRPr="00BE7A77">
        <w:rPr>
          <w:sz w:val="23"/>
          <w:szCs w:val="23"/>
        </w:rPr>
        <w:t xml:space="preserve">pagal </w:t>
      </w:r>
      <w:r w:rsidR="0031723C" w:rsidRPr="00BE7A77">
        <w:rPr>
          <w:sz w:val="23"/>
          <w:szCs w:val="23"/>
        </w:rPr>
        <w:t>šios Sutarties 11.3</w:t>
      </w:r>
      <w:r w:rsidR="00BB48B6" w:rsidRPr="00BE7A77">
        <w:rPr>
          <w:sz w:val="23"/>
          <w:szCs w:val="23"/>
        </w:rPr>
        <w:t xml:space="preserve"> punktą</w:t>
      </w:r>
      <w:r w:rsidRPr="00BE7A77">
        <w:rPr>
          <w:sz w:val="23"/>
          <w:szCs w:val="23"/>
        </w:rPr>
        <w:t xml:space="preserve"> </w:t>
      </w:r>
      <w:r w:rsidR="00BB48B6" w:rsidRPr="00BE7A77">
        <w:rPr>
          <w:sz w:val="23"/>
          <w:szCs w:val="23"/>
        </w:rPr>
        <w:t>gali būti atliekamas ne daugiau kaip už einamuosius ir penkerius praėjusius kalendorinius metus, skaičiuojamus atgal nuo Ataskaitos, kurioje buvo nurodyti neteisingi ir</w:t>
      </w:r>
      <w:r w:rsidR="00A133EB" w:rsidRPr="00BE7A77">
        <w:rPr>
          <w:sz w:val="23"/>
          <w:szCs w:val="23"/>
        </w:rPr>
        <w:t xml:space="preserve"> (</w:t>
      </w:r>
      <w:r w:rsidR="00BB48B6" w:rsidRPr="00BE7A77">
        <w:rPr>
          <w:sz w:val="23"/>
          <w:szCs w:val="23"/>
        </w:rPr>
        <w:t>ar</w:t>
      </w:r>
      <w:r w:rsidR="00A133EB" w:rsidRPr="00BE7A77">
        <w:rPr>
          <w:sz w:val="23"/>
          <w:szCs w:val="23"/>
        </w:rPr>
        <w:t>)</w:t>
      </w:r>
      <w:r w:rsidR="00BB48B6" w:rsidRPr="00BE7A77">
        <w:rPr>
          <w:sz w:val="23"/>
          <w:szCs w:val="23"/>
        </w:rPr>
        <w:t xml:space="preserve"> neišsamūs duomenys (pvz.</w:t>
      </w:r>
      <w:r w:rsidR="00DF3B04" w:rsidRPr="00BE7A77">
        <w:rPr>
          <w:sz w:val="23"/>
          <w:szCs w:val="23"/>
        </w:rPr>
        <w:t>,</w:t>
      </w:r>
      <w:r w:rsidR="00BB48B6" w:rsidRPr="00BE7A77">
        <w:rPr>
          <w:sz w:val="23"/>
          <w:szCs w:val="23"/>
        </w:rPr>
        <w:t xml:space="preserve"> per mažas ar per didelis Lietuvos vidaus rinkai patiektų Vienkartinių pakuočių kiekis)</w:t>
      </w:r>
      <w:r w:rsidR="00DF3B04" w:rsidRPr="00BE7A77">
        <w:rPr>
          <w:sz w:val="23"/>
          <w:szCs w:val="23"/>
        </w:rPr>
        <w:t>,</w:t>
      </w:r>
      <w:r w:rsidR="00BB48B6" w:rsidRPr="00BE7A77">
        <w:rPr>
          <w:sz w:val="23"/>
          <w:szCs w:val="23"/>
        </w:rPr>
        <w:t xml:space="preserve"> sąlygojantys perskaičiavimą, pateikimo Administratoriui dienos. </w:t>
      </w:r>
    </w:p>
    <w:p w14:paraId="4CFFB616" w14:textId="63C47F90" w:rsidR="00F3450D" w:rsidRPr="00BE7A77" w:rsidRDefault="00BD2971" w:rsidP="00F3450D">
      <w:pPr>
        <w:pStyle w:val="ListParagraph"/>
        <w:numPr>
          <w:ilvl w:val="1"/>
          <w:numId w:val="20"/>
        </w:numPr>
        <w:spacing w:before="120" w:after="120"/>
        <w:ind w:left="0" w:firstLine="0"/>
        <w:contextualSpacing w:val="0"/>
        <w:jc w:val="both"/>
        <w:rPr>
          <w:b/>
          <w:sz w:val="23"/>
          <w:szCs w:val="23"/>
        </w:rPr>
      </w:pPr>
      <w:r w:rsidRPr="00BE7A77">
        <w:rPr>
          <w:sz w:val="23"/>
          <w:szCs w:val="23"/>
        </w:rPr>
        <w:t xml:space="preserve">Gavęs Pavedimo davėjo prašymą, Administratorius įsipareigoja per 20 (dvidešimt) </w:t>
      </w:r>
      <w:r w:rsidR="00146836" w:rsidRPr="00BE7A77">
        <w:rPr>
          <w:sz w:val="23"/>
          <w:szCs w:val="23"/>
        </w:rPr>
        <w:t xml:space="preserve">kalendorinių </w:t>
      </w:r>
      <w:r w:rsidRPr="00BE7A77">
        <w:rPr>
          <w:sz w:val="23"/>
          <w:szCs w:val="23"/>
        </w:rPr>
        <w:t xml:space="preserve">dienų </w:t>
      </w:r>
      <w:r w:rsidR="00371D90" w:rsidRPr="00BE7A77">
        <w:rPr>
          <w:sz w:val="23"/>
          <w:szCs w:val="23"/>
        </w:rPr>
        <w:t xml:space="preserve">parengti ir </w:t>
      </w:r>
      <w:r w:rsidR="00747BB5" w:rsidRPr="00BE7A77">
        <w:rPr>
          <w:sz w:val="23"/>
          <w:szCs w:val="23"/>
        </w:rPr>
        <w:t xml:space="preserve">nemokamai </w:t>
      </w:r>
      <w:r w:rsidRPr="00BE7A77">
        <w:rPr>
          <w:sz w:val="23"/>
          <w:szCs w:val="23"/>
        </w:rPr>
        <w:t>pateikti Pavedimo davėju</w:t>
      </w:r>
      <w:r w:rsidR="00371D90" w:rsidRPr="00BE7A77">
        <w:rPr>
          <w:sz w:val="23"/>
          <w:szCs w:val="23"/>
        </w:rPr>
        <w:t xml:space="preserve">i apibendrintą informaciją apie Vienkartinių pakuočių surinkimo </w:t>
      </w:r>
      <w:r w:rsidR="006B3F20" w:rsidRPr="00BE7A77">
        <w:rPr>
          <w:sz w:val="23"/>
          <w:szCs w:val="23"/>
        </w:rPr>
        <w:t>Užstato sistemoje lygį</w:t>
      </w:r>
      <w:r w:rsidR="00A133EB" w:rsidRPr="00BE7A77">
        <w:rPr>
          <w:sz w:val="23"/>
          <w:szCs w:val="23"/>
        </w:rPr>
        <w:t xml:space="preserve"> (</w:t>
      </w:r>
      <w:r w:rsidR="00371D90" w:rsidRPr="00BE7A77">
        <w:rPr>
          <w:sz w:val="23"/>
          <w:szCs w:val="23"/>
        </w:rPr>
        <w:t>statistiką</w:t>
      </w:r>
      <w:r w:rsidR="00A133EB" w:rsidRPr="00BE7A77">
        <w:rPr>
          <w:sz w:val="23"/>
          <w:szCs w:val="23"/>
        </w:rPr>
        <w:t>)</w:t>
      </w:r>
      <w:r w:rsidR="00371D90" w:rsidRPr="00BE7A77">
        <w:rPr>
          <w:sz w:val="23"/>
          <w:szCs w:val="23"/>
        </w:rPr>
        <w:t xml:space="preserve"> už praėjusius kalendorinius metus (t. y. duomenis apie tai, kiek Pavedimo davėjo atitinkamų Vienkartinių pakuočių (vienetais) iš viso per praėjusius kalendorinius metus buvo surinkta per Užstato sistemą)</w:t>
      </w:r>
      <w:r w:rsidRPr="00BE7A77">
        <w:rPr>
          <w:sz w:val="23"/>
          <w:szCs w:val="23"/>
        </w:rPr>
        <w:t>.</w:t>
      </w:r>
      <w:r w:rsidR="00371D90" w:rsidRPr="00BE7A77">
        <w:rPr>
          <w:sz w:val="23"/>
          <w:szCs w:val="23"/>
        </w:rPr>
        <w:t xml:space="preserve"> </w:t>
      </w:r>
    </w:p>
    <w:p w14:paraId="03D802B9" w14:textId="0DC7D91C" w:rsidR="00F3450D" w:rsidRPr="00BE7A77" w:rsidRDefault="008C4309" w:rsidP="00BE7A77">
      <w:pPr>
        <w:pStyle w:val="ListParagraph"/>
        <w:keepNext/>
        <w:numPr>
          <w:ilvl w:val="0"/>
          <w:numId w:val="20"/>
        </w:numPr>
        <w:spacing w:before="120" w:after="120"/>
        <w:ind w:left="0" w:firstLine="0"/>
        <w:contextualSpacing w:val="0"/>
        <w:jc w:val="both"/>
        <w:rPr>
          <w:b/>
          <w:sz w:val="23"/>
          <w:szCs w:val="23"/>
        </w:rPr>
      </w:pPr>
      <w:r w:rsidRPr="00BE7A77">
        <w:rPr>
          <w:sz w:val="23"/>
          <w:szCs w:val="23"/>
        </w:rPr>
        <w:t xml:space="preserve"> </w:t>
      </w:r>
      <w:r w:rsidRPr="00BE7A77">
        <w:rPr>
          <w:b/>
          <w:sz w:val="23"/>
          <w:szCs w:val="23"/>
        </w:rPr>
        <w:t>straipsnis.</w:t>
      </w:r>
      <w:r w:rsidR="0023359D" w:rsidRPr="00BE7A77">
        <w:rPr>
          <w:b/>
          <w:sz w:val="23"/>
          <w:szCs w:val="23"/>
        </w:rPr>
        <w:t xml:space="preserve"> </w:t>
      </w:r>
      <w:r w:rsidR="00733E8A" w:rsidRPr="00BE7A77">
        <w:rPr>
          <w:b/>
          <w:sz w:val="23"/>
          <w:szCs w:val="23"/>
        </w:rPr>
        <w:t>PAVEDIMO DAVĖJO</w:t>
      </w:r>
      <w:r w:rsidR="0023359D" w:rsidRPr="00BE7A77">
        <w:rPr>
          <w:b/>
          <w:sz w:val="23"/>
          <w:szCs w:val="23"/>
        </w:rPr>
        <w:t xml:space="preserve"> PATIKRINIMAI</w:t>
      </w:r>
      <w:r w:rsidR="00D02CEF" w:rsidRPr="00BE7A77">
        <w:rPr>
          <w:b/>
          <w:sz w:val="23"/>
          <w:szCs w:val="23"/>
        </w:rPr>
        <w:t xml:space="preserve"> </w:t>
      </w:r>
    </w:p>
    <w:p w14:paraId="7C3F4CBA" w14:textId="5C081565" w:rsidR="00F3450D" w:rsidRPr="00BE7A77" w:rsidRDefault="00513586" w:rsidP="00F3450D">
      <w:pPr>
        <w:pStyle w:val="ListParagraph"/>
        <w:numPr>
          <w:ilvl w:val="1"/>
          <w:numId w:val="20"/>
        </w:numPr>
        <w:spacing w:before="120" w:after="120"/>
        <w:ind w:left="0" w:firstLine="0"/>
        <w:contextualSpacing w:val="0"/>
        <w:jc w:val="both"/>
        <w:rPr>
          <w:b/>
          <w:sz w:val="23"/>
          <w:szCs w:val="23"/>
        </w:rPr>
      </w:pPr>
      <w:r w:rsidRPr="00BE7A77">
        <w:rPr>
          <w:sz w:val="23"/>
          <w:szCs w:val="23"/>
        </w:rPr>
        <w:t>Pavedimo davėjas</w:t>
      </w:r>
      <w:r w:rsidR="001D56D8" w:rsidRPr="00BE7A77">
        <w:rPr>
          <w:sz w:val="23"/>
          <w:szCs w:val="23"/>
        </w:rPr>
        <w:t>, gavęs</w:t>
      </w:r>
      <w:r w:rsidRPr="00BE7A77">
        <w:rPr>
          <w:sz w:val="23"/>
          <w:szCs w:val="23"/>
        </w:rPr>
        <w:t xml:space="preserve"> </w:t>
      </w:r>
      <w:r w:rsidR="001D56D8" w:rsidRPr="00BE7A77">
        <w:rPr>
          <w:sz w:val="23"/>
          <w:szCs w:val="23"/>
        </w:rPr>
        <w:t xml:space="preserve">Administratoriaus prašymą, įsipareigoja ne vėliau kaip </w:t>
      </w:r>
      <w:r w:rsidR="0009369E" w:rsidRPr="00BE7A77">
        <w:rPr>
          <w:sz w:val="23"/>
          <w:szCs w:val="23"/>
        </w:rPr>
        <w:t xml:space="preserve">per </w:t>
      </w:r>
      <w:r w:rsidR="001D56D8" w:rsidRPr="00BE7A77">
        <w:rPr>
          <w:sz w:val="23"/>
          <w:szCs w:val="23"/>
        </w:rPr>
        <w:t>7 (septyni</w:t>
      </w:r>
      <w:r w:rsidR="00371D90" w:rsidRPr="00BE7A77">
        <w:rPr>
          <w:sz w:val="23"/>
          <w:szCs w:val="23"/>
        </w:rPr>
        <w:t>as</w:t>
      </w:r>
      <w:r w:rsidR="001D56D8" w:rsidRPr="00BE7A77">
        <w:rPr>
          <w:sz w:val="23"/>
          <w:szCs w:val="23"/>
        </w:rPr>
        <w:t xml:space="preserve">) darbo dienas </w:t>
      </w:r>
      <w:r w:rsidRPr="00BE7A77">
        <w:rPr>
          <w:sz w:val="23"/>
          <w:szCs w:val="23"/>
        </w:rPr>
        <w:t xml:space="preserve">pateikti </w:t>
      </w:r>
      <w:r w:rsidR="001D56D8" w:rsidRPr="00BE7A77">
        <w:rPr>
          <w:sz w:val="23"/>
          <w:szCs w:val="23"/>
        </w:rPr>
        <w:t xml:space="preserve">Administratoriui Pavedimo davėjo </w:t>
      </w:r>
      <w:r w:rsidRPr="00BE7A77">
        <w:rPr>
          <w:sz w:val="23"/>
          <w:szCs w:val="23"/>
        </w:rPr>
        <w:t xml:space="preserve">valstybės institucijoms pagal teisės aktų reikalavimus pateiktų ataskaitų, deklaracijų, kuriose nurodoma informacija apie </w:t>
      </w:r>
      <w:r w:rsidR="00371D90" w:rsidRPr="00BE7A77">
        <w:rPr>
          <w:sz w:val="23"/>
          <w:szCs w:val="23"/>
        </w:rPr>
        <w:t>Pavedimo davėjo</w:t>
      </w:r>
      <w:r w:rsidRPr="00BE7A77">
        <w:rPr>
          <w:sz w:val="23"/>
          <w:szCs w:val="23"/>
        </w:rPr>
        <w:t xml:space="preserve"> rinkai tiekiamus gaminius, jų pakuotes ir</w:t>
      </w:r>
      <w:r w:rsidR="00A133EB" w:rsidRPr="00BE7A77">
        <w:rPr>
          <w:sz w:val="23"/>
          <w:szCs w:val="23"/>
        </w:rPr>
        <w:t xml:space="preserve"> (</w:t>
      </w:r>
      <w:r w:rsidRPr="00BE7A77">
        <w:rPr>
          <w:sz w:val="23"/>
          <w:szCs w:val="23"/>
        </w:rPr>
        <w:t>ar</w:t>
      </w:r>
      <w:r w:rsidR="00A133EB" w:rsidRPr="00BE7A77">
        <w:rPr>
          <w:sz w:val="23"/>
          <w:szCs w:val="23"/>
        </w:rPr>
        <w:t>)</w:t>
      </w:r>
      <w:r w:rsidRPr="00BE7A77">
        <w:rPr>
          <w:sz w:val="23"/>
          <w:szCs w:val="23"/>
        </w:rPr>
        <w:t xml:space="preserve"> kita informacija, susijusi su Ataskaitomis, kopijas. </w:t>
      </w:r>
    </w:p>
    <w:p w14:paraId="031B255C" w14:textId="250202A5" w:rsidR="00F3450D" w:rsidRPr="00BE7A77" w:rsidRDefault="00733E8A" w:rsidP="00F3450D">
      <w:pPr>
        <w:pStyle w:val="ListParagraph"/>
        <w:numPr>
          <w:ilvl w:val="1"/>
          <w:numId w:val="20"/>
        </w:numPr>
        <w:spacing w:before="120" w:after="120"/>
        <w:ind w:left="0" w:firstLine="0"/>
        <w:contextualSpacing w:val="0"/>
        <w:jc w:val="both"/>
        <w:rPr>
          <w:b/>
          <w:sz w:val="23"/>
          <w:szCs w:val="23"/>
        </w:rPr>
      </w:pPr>
      <w:r w:rsidRPr="00BE7A77">
        <w:rPr>
          <w:sz w:val="23"/>
          <w:szCs w:val="23"/>
        </w:rPr>
        <w:t>Pavedimo davėjas</w:t>
      </w:r>
      <w:r w:rsidR="00387CBC" w:rsidRPr="00BE7A77">
        <w:rPr>
          <w:sz w:val="23"/>
          <w:szCs w:val="23"/>
        </w:rPr>
        <w:t xml:space="preserve"> šia Sutartimi suteikia Administratoriui besąlyginį ir neatšaukiamą sutikimą kreiptis ir gauti iš kompetentingų valstybės institucijų </w:t>
      </w:r>
      <w:r w:rsidR="000C6F34" w:rsidRPr="00BE7A77">
        <w:rPr>
          <w:sz w:val="23"/>
          <w:szCs w:val="23"/>
        </w:rPr>
        <w:t>informaciją</w:t>
      </w:r>
      <w:r w:rsidR="002B1946" w:rsidRPr="00BE7A77">
        <w:rPr>
          <w:sz w:val="23"/>
          <w:szCs w:val="23"/>
        </w:rPr>
        <w:t xml:space="preserve"> ir</w:t>
      </w:r>
      <w:r w:rsidR="00A133EB" w:rsidRPr="00BE7A77">
        <w:rPr>
          <w:sz w:val="23"/>
          <w:szCs w:val="23"/>
        </w:rPr>
        <w:t xml:space="preserve"> (</w:t>
      </w:r>
      <w:r w:rsidR="002B1946" w:rsidRPr="00BE7A77">
        <w:rPr>
          <w:sz w:val="23"/>
          <w:szCs w:val="23"/>
        </w:rPr>
        <w:t>ar</w:t>
      </w:r>
      <w:r w:rsidR="00A133EB" w:rsidRPr="00BE7A77">
        <w:rPr>
          <w:sz w:val="23"/>
          <w:szCs w:val="23"/>
        </w:rPr>
        <w:t>)</w:t>
      </w:r>
      <w:r w:rsidR="002B1946" w:rsidRPr="00BE7A77">
        <w:rPr>
          <w:sz w:val="23"/>
          <w:szCs w:val="23"/>
        </w:rPr>
        <w:t xml:space="preserve"> duomenis</w:t>
      </w:r>
      <w:r w:rsidR="000C6F34" w:rsidRPr="00BE7A77">
        <w:rPr>
          <w:sz w:val="23"/>
          <w:szCs w:val="23"/>
        </w:rPr>
        <w:t xml:space="preserve">, </w:t>
      </w:r>
      <w:r w:rsidR="002B1946" w:rsidRPr="00BE7A77">
        <w:rPr>
          <w:sz w:val="23"/>
          <w:szCs w:val="23"/>
        </w:rPr>
        <w:t>reikaling</w:t>
      </w:r>
      <w:r w:rsidR="009B3B57" w:rsidRPr="00BE7A77">
        <w:rPr>
          <w:sz w:val="23"/>
          <w:szCs w:val="23"/>
        </w:rPr>
        <w:t>us</w:t>
      </w:r>
      <w:r w:rsidR="007E5072" w:rsidRPr="00BE7A77">
        <w:rPr>
          <w:sz w:val="23"/>
          <w:szCs w:val="23"/>
        </w:rPr>
        <w:t xml:space="preserve"> </w:t>
      </w:r>
      <w:r w:rsidR="000C6F34" w:rsidRPr="00BE7A77">
        <w:rPr>
          <w:sz w:val="23"/>
          <w:szCs w:val="23"/>
        </w:rPr>
        <w:t xml:space="preserve">patikrinti </w:t>
      </w:r>
      <w:r w:rsidR="00820C20" w:rsidRPr="00BE7A77">
        <w:rPr>
          <w:sz w:val="23"/>
          <w:szCs w:val="23"/>
        </w:rPr>
        <w:t xml:space="preserve">Pavedimo davėjo </w:t>
      </w:r>
      <w:r w:rsidR="000C6F34" w:rsidRPr="00BE7A77">
        <w:rPr>
          <w:sz w:val="23"/>
          <w:szCs w:val="23"/>
        </w:rPr>
        <w:t>Ataskaitose pateiktų duomenų teisingumą, išsamumą ir</w:t>
      </w:r>
      <w:r w:rsidR="00A133EB" w:rsidRPr="00BE7A77">
        <w:rPr>
          <w:sz w:val="23"/>
          <w:szCs w:val="23"/>
        </w:rPr>
        <w:t xml:space="preserve"> (</w:t>
      </w:r>
      <w:r w:rsidR="000C6F34" w:rsidRPr="00BE7A77">
        <w:rPr>
          <w:sz w:val="23"/>
          <w:szCs w:val="23"/>
        </w:rPr>
        <w:t>ar</w:t>
      </w:r>
      <w:r w:rsidR="00A133EB" w:rsidRPr="00BE7A77">
        <w:rPr>
          <w:sz w:val="23"/>
          <w:szCs w:val="23"/>
        </w:rPr>
        <w:t>)</w:t>
      </w:r>
      <w:r w:rsidR="000C6F34" w:rsidRPr="00BE7A77">
        <w:rPr>
          <w:sz w:val="23"/>
          <w:szCs w:val="23"/>
        </w:rPr>
        <w:t xml:space="preserve"> tikrumą. </w:t>
      </w:r>
      <w:r w:rsidRPr="00BE7A77">
        <w:rPr>
          <w:sz w:val="23"/>
          <w:szCs w:val="23"/>
        </w:rPr>
        <w:t>Pavedimo davėjas</w:t>
      </w:r>
      <w:r w:rsidR="000C6F34" w:rsidRPr="00BE7A77">
        <w:rPr>
          <w:sz w:val="23"/>
          <w:szCs w:val="23"/>
        </w:rPr>
        <w:t xml:space="preserve"> įsipareigoja bendradarbiauti su Administratoriumi, </w:t>
      </w:r>
      <w:r w:rsidR="002B1946" w:rsidRPr="00BE7A77">
        <w:rPr>
          <w:sz w:val="23"/>
          <w:szCs w:val="23"/>
        </w:rPr>
        <w:t>siek</w:t>
      </w:r>
      <w:r w:rsidR="007E5072" w:rsidRPr="00BE7A77">
        <w:rPr>
          <w:sz w:val="23"/>
          <w:szCs w:val="23"/>
        </w:rPr>
        <w:t>damas</w:t>
      </w:r>
      <w:r w:rsidR="000C6F34" w:rsidRPr="00BE7A77">
        <w:rPr>
          <w:sz w:val="23"/>
          <w:szCs w:val="23"/>
        </w:rPr>
        <w:t xml:space="preserve"> gauti minėtą informaciją</w:t>
      </w:r>
      <w:r w:rsidR="002B1946" w:rsidRPr="00BE7A77">
        <w:rPr>
          <w:sz w:val="23"/>
          <w:szCs w:val="23"/>
        </w:rPr>
        <w:t xml:space="preserve"> ir</w:t>
      </w:r>
      <w:r w:rsidR="007E5072" w:rsidRPr="00BE7A77">
        <w:rPr>
          <w:sz w:val="23"/>
          <w:szCs w:val="23"/>
        </w:rPr>
        <w:t xml:space="preserve"> (</w:t>
      </w:r>
      <w:r w:rsidR="002B1946" w:rsidRPr="00BE7A77">
        <w:rPr>
          <w:sz w:val="23"/>
          <w:szCs w:val="23"/>
        </w:rPr>
        <w:t>ar</w:t>
      </w:r>
      <w:r w:rsidR="007E5072" w:rsidRPr="00BE7A77">
        <w:rPr>
          <w:sz w:val="23"/>
          <w:szCs w:val="23"/>
        </w:rPr>
        <w:t>)</w:t>
      </w:r>
      <w:r w:rsidR="002B1946" w:rsidRPr="00BE7A77">
        <w:rPr>
          <w:sz w:val="23"/>
          <w:szCs w:val="23"/>
        </w:rPr>
        <w:t xml:space="preserve"> duomenis</w:t>
      </w:r>
      <w:r w:rsidR="000C6F34" w:rsidRPr="00BE7A77">
        <w:rPr>
          <w:sz w:val="23"/>
          <w:szCs w:val="23"/>
        </w:rPr>
        <w:t>.</w:t>
      </w:r>
    </w:p>
    <w:p w14:paraId="27DD1DB6" w14:textId="4FBBF9AF" w:rsidR="00F3450D" w:rsidRPr="00BE7A77" w:rsidRDefault="000C6F34" w:rsidP="00F3450D">
      <w:pPr>
        <w:pStyle w:val="ListParagraph"/>
        <w:numPr>
          <w:ilvl w:val="1"/>
          <w:numId w:val="20"/>
        </w:numPr>
        <w:spacing w:before="120" w:after="120"/>
        <w:ind w:left="0" w:firstLine="0"/>
        <w:contextualSpacing w:val="0"/>
        <w:jc w:val="both"/>
        <w:rPr>
          <w:b/>
          <w:sz w:val="23"/>
          <w:szCs w:val="23"/>
        </w:rPr>
      </w:pPr>
      <w:r w:rsidRPr="00BE7A77">
        <w:rPr>
          <w:sz w:val="23"/>
          <w:szCs w:val="23"/>
        </w:rPr>
        <w:t xml:space="preserve">Jei Administratoriui kyla abejonių dėl </w:t>
      </w:r>
      <w:r w:rsidR="00733E8A" w:rsidRPr="00BE7A77">
        <w:rPr>
          <w:sz w:val="23"/>
          <w:szCs w:val="23"/>
        </w:rPr>
        <w:t>Pavedimo davėjo</w:t>
      </w:r>
      <w:r w:rsidRPr="00BE7A77">
        <w:rPr>
          <w:sz w:val="23"/>
          <w:szCs w:val="23"/>
        </w:rPr>
        <w:t xml:space="preserve"> Ataskaitų teisingumo ir</w:t>
      </w:r>
      <w:r w:rsidR="00A133EB" w:rsidRPr="00BE7A77">
        <w:rPr>
          <w:sz w:val="23"/>
          <w:szCs w:val="23"/>
        </w:rPr>
        <w:t xml:space="preserve"> (</w:t>
      </w:r>
      <w:r w:rsidRPr="00BE7A77">
        <w:rPr>
          <w:sz w:val="23"/>
          <w:szCs w:val="23"/>
        </w:rPr>
        <w:t>ar</w:t>
      </w:r>
      <w:r w:rsidR="00A133EB" w:rsidRPr="00BE7A77">
        <w:rPr>
          <w:sz w:val="23"/>
          <w:szCs w:val="23"/>
        </w:rPr>
        <w:t>)</w:t>
      </w:r>
      <w:r w:rsidRPr="00BE7A77">
        <w:rPr>
          <w:sz w:val="23"/>
          <w:szCs w:val="23"/>
        </w:rPr>
        <w:t xml:space="preserve"> tikrumo, </w:t>
      </w:r>
      <w:r w:rsidR="00733E8A" w:rsidRPr="00BE7A77">
        <w:rPr>
          <w:sz w:val="23"/>
          <w:szCs w:val="23"/>
        </w:rPr>
        <w:t>Pavedimo davėjas</w:t>
      </w:r>
      <w:r w:rsidRPr="00BE7A77">
        <w:rPr>
          <w:sz w:val="23"/>
          <w:szCs w:val="23"/>
        </w:rPr>
        <w:t xml:space="preserve"> įsipareigoja</w:t>
      </w:r>
      <w:r w:rsidR="00820C20" w:rsidRPr="00BE7A77">
        <w:rPr>
          <w:sz w:val="23"/>
          <w:szCs w:val="23"/>
        </w:rPr>
        <w:t>,</w:t>
      </w:r>
      <w:r w:rsidRPr="00BE7A77">
        <w:rPr>
          <w:sz w:val="23"/>
          <w:szCs w:val="23"/>
        </w:rPr>
        <w:t xml:space="preserve"> </w:t>
      </w:r>
      <w:r w:rsidR="00820C20" w:rsidRPr="00BE7A77">
        <w:rPr>
          <w:sz w:val="23"/>
          <w:szCs w:val="23"/>
        </w:rPr>
        <w:t xml:space="preserve">Administratoriui pareikalavus, </w:t>
      </w:r>
      <w:r w:rsidRPr="00BE7A77">
        <w:rPr>
          <w:sz w:val="23"/>
          <w:szCs w:val="23"/>
        </w:rPr>
        <w:t>nedels</w:t>
      </w:r>
      <w:r w:rsidR="007E5072" w:rsidRPr="00BE7A77">
        <w:rPr>
          <w:sz w:val="23"/>
          <w:szCs w:val="23"/>
        </w:rPr>
        <w:t>damas</w:t>
      </w:r>
      <w:r w:rsidR="002367DE" w:rsidRPr="00BE7A77">
        <w:rPr>
          <w:sz w:val="23"/>
          <w:szCs w:val="23"/>
        </w:rPr>
        <w:t xml:space="preserve"> (ne vėliau kaip per </w:t>
      </w:r>
      <w:r w:rsidR="007F0244" w:rsidRPr="00BE7A77">
        <w:rPr>
          <w:sz w:val="23"/>
          <w:szCs w:val="23"/>
        </w:rPr>
        <w:t>10</w:t>
      </w:r>
      <w:r w:rsidR="000C3C21" w:rsidRPr="00BE7A77">
        <w:rPr>
          <w:sz w:val="23"/>
          <w:szCs w:val="23"/>
        </w:rPr>
        <w:t xml:space="preserve"> </w:t>
      </w:r>
      <w:r w:rsidR="002B1946" w:rsidRPr="00BE7A77">
        <w:rPr>
          <w:sz w:val="23"/>
          <w:szCs w:val="23"/>
        </w:rPr>
        <w:t>(</w:t>
      </w:r>
      <w:r w:rsidR="007F0244" w:rsidRPr="00BE7A77">
        <w:rPr>
          <w:sz w:val="23"/>
          <w:szCs w:val="23"/>
        </w:rPr>
        <w:t>dešimt</w:t>
      </w:r>
      <w:r w:rsidR="002B1946" w:rsidRPr="00BE7A77">
        <w:rPr>
          <w:sz w:val="23"/>
          <w:szCs w:val="23"/>
        </w:rPr>
        <w:t>)</w:t>
      </w:r>
      <w:r w:rsidR="002367DE" w:rsidRPr="00BE7A77">
        <w:rPr>
          <w:sz w:val="23"/>
          <w:szCs w:val="23"/>
        </w:rPr>
        <w:t xml:space="preserve"> darbo dien</w:t>
      </w:r>
      <w:r w:rsidR="007F0244" w:rsidRPr="00BE7A77">
        <w:rPr>
          <w:sz w:val="23"/>
          <w:szCs w:val="23"/>
        </w:rPr>
        <w:t>ų</w:t>
      </w:r>
      <w:r w:rsidR="002367DE" w:rsidRPr="00BE7A77">
        <w:rPr>
          <w:sz w:val="23"/>
          <w:szCs w:val="23"/>
        </w:rPr>
        <w:t>)</w:t>
      </w:r>
      <w:r w:rsidRPr="00BE7A77">
        <w:rPr>
          <w:sz w:val="23"/>
          <w:szCs w:val="23"/>
        </w:rPr>
        <w:t xml:space="preserve"> </w:t>
      </w:r>
      <w:r w:rsidR="000D4A61" w:rsidRPr="00BE7A77">
        <w:rPr>
          <w:sz w:val="23"/>
          <w:szCs w:val="23"/>
        </w:rPr>
        <w:t xml:space="preserve">pateikti </w:t>
      </w:r>
      <w:r w:rsidR="005A34E2" w:rsidRPr="00BE7A77">
        <w:rPr>
          <w:sz w:val="23"/>
          <w:szCs w:val="23"/>
        </w:rPr>
        <w:t>visus dokumentus ir informaciją, kurių pagrindu buvo parengtos Ataskaitos</w:t>
      </w:r>
      <w:r w:rsidRPr="00BE7A77">
        <w:rPr>
          <w:sz w:val="23"/>
          <w:szCs w:val="23"/>
        </w:rPr>
        <w:t>. Administrato</w:t>
      </w:r>
      <w:r w:rsidR="005A34E2" w:rsidRPr="00BE7A77">
        <w:rPr>
          <w:sz w:val="23"/>
          <w:szCs w:val="23"/>
        </w:rPr>
        <w:t xml:space="preserve">rius, atlikdamas </w:t>
      </w:r>
      <w:r w:rsidR="00733E8A" w:rsidRPr="00BE7A77">
        <w:rPr>
          <w:sz w:val="23"/>
          <w:szCs w:val="23"/>
        </w:rPr>
        <w:t>Pavedimo davėjo</w:t>
      </w:r>
      <w:r w:rsidR="005A34E2" w:rsidRPr="00BE7A77">
        <w:rPr>
          <w:sz w:val="23"/>
          <w:szCs w:val="23"/>
        </w:rPr>
        <w:t xml:space="preserve"> patikrinimą, turi teisę savo nuožiūra </w:t>
      </w:r>
      <w:r w:rsidR="008D545F" w:rsidRPr="00BE7A77">
        <w:rPr>
          <w:sz w:val="23"/>
          <w:szCs w:val="23"/>
        </w:rPr>
        <w:t xml:space="preserve">ir sąskaita </w:t>
      </w:r>
      <w:r w:rsidR="005A34E2" w:rsidRPr="00BE7A77">
        <w:rPr>
          <w:sz w:val="23"/>
          <w:szCs w:val="23"/>
        </w:rPr>
        <w:t xml:space="preserve">pasitelkti reikiamos kvalifikacijos trečiuosius asmenis (auditorius, </w:t>
      </w:r>
      <w:r w:rsidR="00DF030A" w:rsidRPr="00BE7A77">
        <w:rPr>
          <w:sz w:val="23"/>
          <w:szCs w:val="23"/>
        </w:rPr>
        <w:t>teisinink</w:t>
      </w:r>
      <w:r w:rsidR="008C4309" w:rsidRPr="00BE7A77">
        <w:rPr>
          <w:sz w:val="23"/>
          <w:szCs w:val="23"/>
        </w:rPr>
        <w:t>us</w:t>
      </w:r>
      <w:r w:rsidR="00DF030A" w:rsidRPr="00BE7A77">
        <w:rPr>
          <w:sz w:val="23"/>
          <w:szCs w:val="23"/>
        </w:rPr>
        <w:t xml:space="preserve">, </w:t>
      </w:r>
      <w:r w:rsidR="005A34E2" w:rsidRPr="00BE7A77">
        <w:rPr>
          <w:sz w:val="23"/>
          <w:szCs w:val="23"/>
        </w:rPr>
        <w:t>finansų</w:t>
      </w:r>
      <w:r w:rsidR="00DF030A" w:rsidRPr="00BE7A77">
        <w:rPr>
          <w:sz w:val="23"/>
          <w:szCs w:val="23"/>
        </w:rPr>
        <w:t xml:space="preserve"> </w:t>
      </w:r>
      <w:r w:rsidR="008C4309" w:rsidRPr="00BE7A77">
        <w:rPr>
          <w:sz w:val="23"/>
          <w:szCs w:val="23"/>
        </w:rPr>
        <w:t>a</w:t>
      </w:r>
      <w:r w:rsidR="005A34E2" w:rsidRPr="00BE7A77">
        <w:rPr>
          <w:sz w:val="23"/>
          <w:szCs w:val="23"/>
        </w:rPr>
        <w:t xml:space="preserve">r kitus konsultantus). </w:t>
      </w:r>
    </w:p>
    <w:p w14:paraId="3D3A13D3" w14:textId="5239C6B2" w:rsidR="00F3450D" w:rsidRPr="00BE7A77" w:rsidRDefault="005A34E2" w:rsidP="00F3450D">
      <w:pPr>
        <w:pStyle w:val="ListParagraph"/>
        <w:numPr>
          <w:ilvl w:val="1"/>
          <w:numId w:val="20"/>
        </w:numPr>
        <w:spacing w:before="120" w:after="120"/>
        <w:ind w:left="0" w:firstLine="0"/>
        <w:contextualSpacing w:val="0"/>
        <w:jc w:val="both"/>
        <w:rPr>
          <w:b/>
          <w:sz w:val="23"/>
          <w:szCs w:val="23"/>
        </w:rPr>
      </w:pPr>
      <w:r w:rsidRPr="00BE7A77">
        <w:rPr>
          <w:sz w:val="23"/>
          <w:szCs w:val="23"/>
        </w:rPr>
        <w:t>Jei patikrinimo</w:t>
      </w:r>
      <w:r w:rsidR="00400287" w:rsidRPr="00BE7A77">
        <w:rPr>
          <w:sz w:val="23"/>
          <w:szCs w:val="23"/>
        </w:rPr>
        <w:t>,</w:t>
      </w:r>
      <w:r w:rsidRPr="00BE7A77">
        <w:rPr>
          <w:sz w:val="23"/>
          <w:szCs w:val="23"/>
        </w:rPr>
        <w:t xml:space="preserve"> nurodyto </w:t>
      </w:r>
      <w:r w:rsidR="00DF030A" w:rsidRPr="00BE7A77">
        <w:rPr>
          <w:sz w:val="23"/>
          <w:szCs w:val="23"/>
        </w:rPr>
        <w:t xml:space="preserve">šios Sutarties </w:t>
      </w:r>
      <w:r w:rsidR="000D02AE" w:rsidRPr="00BE7A77">
        <w:rPr>
          <w:sz w:val="23"/>
          <w:szCs w:val="23"/>
        </w:rPr>
        <w:t>12</w:t>
      </w:r>
      <w:r w:rsidR="00513586" w:rsidRPr="00BE7A77">
        <w:rPr>
          <w:sz w:val="23"/>
          <w:szCs w:val="23"/>
        </w:rPr>
        <w:t>.3</w:t>
      </w:r>
      <w:r w:rsidR="00BB073C" w:rsidRPr="00BE7A77">
        <w:rPr>
          <w:sz w:val="23"/>
          <w:szCs w:val="23"/>
        </w:rPr>
        <w:t xml:space="preserve"> </w:t>
      </w:r>
      <w:r w:rsidRPr="00BE7A77">
        <w:rPr>
          <w:sz w:val="23"/>
          <w:szCs w:val="23"/>
        </w:rPr>
        <w:t>punkte</w:t>
      </w:r>
      <w:r w:rsidR="00400287" w:rsidRPr="00BE7A77">
        <w:rPr>
          <w:sz w:val="23"/>
          <w:szCs w:val="23"/>
        </w:rPr>
        <w:t>,</w:t>
      </w:r>
      <w:r w:rsidRPr="00BE7A77">
        <w:rPr>
          <w:sz w:val="23"/>
          <w:szCs w:val="23"/>
        </w:rPr>
        <w:t xml:space="preserve"> metu nustatoma, kad </w:t>
      </w:r>
      <w:r w:rsidR="00733E8A" w:rsidRPr="00BE7A77">
        <w:rPr>
          <w:sz w:val="23"/>
          <w:szCs w:val="23"/>
        </w:rPr>
        <w:t>Pavedimo davėjas</w:t>
      </w:r>
      <w:r w:rsidRPr="00BE7A77">
        <w:rPr>
          <w:sz w:val="23"/>
          <w:szCs w:val="23"/>
        </w:rPr>
        <w:t xml:space="preserve"> Ataskaitose nurodė neteisingus</w:t>
      </w:r>
      <w:r w:rsidR="00DF030A" w:rsidRPr="00BE7A77">
        <w:rPr>
          <w:sz w:val="23"/>
          <w:szCs w:val="23"/>
        </w:rPr>
        <w:t xml:space="preserve"> </w:t>
      </w:r>
      <w:r w:rsidRPr="00BE7A77">
        <w:rPr>
          <w:sz w:val="23"/>
          <w:szCs w:val="23"/>
        </w:rPr>
        <w:t xml:space="preserve">duomenis, Administratorius turi teisę reikalauti, kad </w:t>
      </w:r>
      <w:r w:rsidR="00733E8A" w:rsidRPr="00BE7A77">
        <w:rPr>
          <w:sz w:val="23"/>
          <w:szCs w:val="23"/>
        </w:rPr>
        <w:t>Pavedimo davėjas</w:t>
      </w:r>
      <w:r w:rsidRPr="00BE7A77">
        <w:rPr>
          <w:sz w:val="23"/>
          <w:szCs w:val="23"/>
        </w:rPr>
        <w:t xml:space="preserve"> padengtų Administratoriaus išlaidas, susijusias su trečiųjų asmenų, nurodytų šios Sutarties </w:t>
      </w:r>
      <w:r w:rsidR="000D02AE" w:rsidRPr="00BE7A77">
        <w:rPr>
          <w:sz w:val="23"/>
          <w:szCs w:val="23"/>
        </w:rPr>
        <w:t>12</w:t>
      </w:r>
      <w:r w:rsidR="00513586" w:rsidRPr="00BE7A77">
        <w:rPr>
          <w:sz w:val="23"/>
          <w:szCs w:val="23"/>
        </w:rPr>
        <w:t>.3</w:t>
      </w:r>
      <w:r w:rsidRPr="00BE7A77">
        <w:rPr>
          <w:sz w:val="23"/>
          <w:szCs w:val="23"/>
        </w:rPr>
        <w:t xml:space="preserve"> punkte, pasi</w:t>
      </w:r>
      <w:r w:rsidR="009678E7" w:rsidRPr="00BE7A77">
        <w:rPr>
          <w:sz w:val="23"/>
          <w:szCs w:val="23"/>
        </w:rPr>
        <w:t>te</w:t>
      </w:r>
      <w:r w:rsidRPr="00BE7A77">
        <w:rPr>
          <w:sz w:val="23"/>
          <w:szCs w:val="23"/>
        </w:rPr>
        <w:t>lkimu patikrinim</w:t>
      </w:r>
      <w:r w:rsidR="00400287" w:rsidRPr="00BE7A77">
        <w:rPr>
          <w:sz w:val="23"/>
          <w:szCs w:val="23"/>
        </w:rPr>
        <w:t>ui</w:t>
      </w:r>
      <w:r w:rsidRPr="00BE7A77">
        <w:rPr>
          <w:sz w:val="23"/>
          <w:szCs w:val="23"/>
        </w:rPr>
        <w:t xml:space="preserve"> atlik</w:t>
      </w:r>
      <w:r w:rsidR="00400287" w:rsidRPr="00BE7A77">
        <w:rPr>
          <w:sz w:val="23"/>
          <w:szCs w:val="23"/>
        </w:rPr>
        <w:t>ti</w:t>
      </w:r>
      <w:r w:rsidRPr="00BE7A77">
        <w:rPr>
          <w:sz w:val="23"/>
          <w:szCs w:val="23"/>
        </w:rPr>
        <w:t>.</w:t>
      </w:r>
    </w:p>
    <w:p w14:paraId="09293A22" w14:textId="77777777" w:rsidR="00D27179" w:rsidRPr="00BE7A77" w:rsidRDefault="008C4309" w:rsidP="00BE7A77">
      <w:pPr>
        <w:pStyle w:val="ListParagraph"/>
        <w:keepNext/>
        <w:numPr>
          <w:ilvl w:val="0"/>
          <w:numId w:val="20"/>
        </w:numPr>
        <w:spacing w:before="120" w:after="120"/>
        <w:ind w:left="357" w:hanging="357"/>
        <w:contextualSpacing w:val="0"/>
        <w:jc w:val="both"/>
        <w:rPr>
          <w:b/>
          <w:sz w:val="23"/>
          <w:szCs w:val="23"/>
        </w:rPr>
      </w:pPr>
      <w:r w:rsidRPr="00BE7A77">
        <w:rPr>
          <w:b/>
          <w:sz w:val="23"/>
          <w:szCs w:val="23"/>
        </w:rPr>
        <w:t>straipsnis.</w:t>
      </w:r>
      <w:r w:rsidR="001E3700" w:rsidRPr="00BE7A77">
        <w:rPr>
          <w:sz w:val="23"/>
          <w:szCs w:val="23"/>
        </w:rPr>
        <w:t xml:space="preserve"> </w:t>
      </w:r>
      <w:r w:rsidR="00D84B52" w:rsidRPr="00BE7A77">
        <w:rPr>
          <w:b/>
          <w:sz w:val="23"/>
          <w:szCs w:val="23"/>
        </w:rPr>
        <w:t xml:space="preserve">UŽSTATAS, </w:t>
      </w:r>
      <w:r w:rsidR="00873A0C" w:rsidRPr="00BE7A77">
        <w:rPr>
          <w:b/>
          <w:sz w:val="23"/>
          <w:szCs w:val="23"/>
        </w:rPr>
        <w:t xml:space="preserve">KAINODARA, </w:t>
      </w:r>
      <w:r w:rsidR="00EB0C33" w:rsidRPr="00BE7A77">
        <w:rPr>
          <w:b/>
          <w:sz w:val="23"/>
          <w:szCs w:val="23"/>
        </w:rPr>
        <w:t xml:space="preserve">ADMINISTRAVIMO ĮMOKA, </w:t>
      </w:r>
      <w:r w:rsidR="00D84B52" w:rsidRPr="00BE7A77">
        <w:rPr>
          <w:b/>
          <w:sz w:val="23"/>
          <w:szCs w:val="23"/>
        </w:rPr>
        <w:t>APMOKĖJIMO TVARKA BEI SĄLYGOS</w:t>
      </w:r>
    </w:p>
    <w:p w14:paraId="722DB9D2" w14:textId="0DA7F116" w:rsidR="00F3450D" w:rsidRPr="00BE7A77" w:rsidRDefault="008C4309" w:rsidP="00D27179">
      <w:pPr>
        <w:pStyle w:val="ListParagraph"/>
        <w:numPr>
          <w:ilvl w:val="1"/>
          <w:numId w:val="20"/>
        </w:numPr>
        <w:spacing w:before="120" w:after="120"/>
        <w:ind w:left="0" w:firstLine="0"/>
        <w:contextualSpacing w:val="0"/>
        <w:jc w:val="both"/>
        <w:rPr>
          <w:b/>
          <w:sz w:val="23"/>
          <w:szCs w:val="23"/>
        </w:rPr>
      </w:pPr>
      <w:r w:rsidRPr="00BE7A77">
        <w:rPr>
          <w:b/>
          <w:sz w:val="23"/>
          <w:szCs w:val="23"/>
        </w:rPr>
        <w:t>Užstatas.</w:t>
      </w:r>
    </w:p>
    <w:p w14:paraId="19A1C099" w14:textId="77777777" w:rsidR="00F3450D" w:rsidRPr="00BE7A77" w:rsidRDefault="004E3A04" w:rsidP="00D27179">
      <w:pPr>
        <w:pStyle w:val="ListParagraph"/>
        <w:numPr>
          <w:ilvl w:val="2"/>
          <w:numId w:val="20"/>
        </w:numPr>
        <w:spacing w:before="120" w:after="120"/>
        <w:ind w:left="0" w:firstLine="0"/>
        <w:contextualSpacing w:val="0"/>
        <w:jc w:val="both"/>
        <w:rPr>
          <w:b/>
          <w:sz w:val="23"/>
          <w:szCs w:val="23"/>
        </w:rPr>
      </w:pPr>
      <w:r w:rsidRPr="00BE7A77">
        <w:rPr>
          <w:sz w:val="23"/>
          <w:szCs w:val="23"/>
        </w:rPr>
        <w:t>Pavedimo davėjas</w:t>
      </w:r>
      <w:r w:rsidR="00D84B52" w:rsidRPr="00BE7A77">
        <w:rPr>
          <w:sz w:val="23"/>
          <w:szCs w:val="23"/>
        </w:rPr>
        <w:t xml:space="preserve"> įsipareigoja kas mėnesį sumokėti Administratoriui Užstat</w:t>
      </w:r>
      <w:r w:rsidR="0023359D" w:rsidRPr="00BE7A77">
        <w:rPr>
          <w:sz w:val="23"/>
          <w:szCs w:val="23"/>
        </w:rPr>
        <w:t xml:space="preserve">ą, kurio suma </w:t>
      </w:r>
      <w:r w:rsidR="000D02AE" w:rsidRPr="00BE7A77">
        <w:rPr>
          <w:sz w:val="23"/>
          <w:szCs w:val="23"/>
        </w:rPr>
        <w:t>apskaičiuojama šios Sutarties 13</w:t>
      </w:r>
      <w:r w:rsidR="0023359D" w:rsidRPr="00BE7A77">
        <w:rPr>
          <w:sz w:val="23"/>
          <w:szCs w:val="23"/>
        </w:rPr>
        <w:t>.</w:t>
      </w:r>
      <w:r w:rsidR="008C4309" w:rsidRPr="00BE7A77">
        <w:rPr>
          <w:sz w:val="23"/>
          <w:szCs w:val="23"/>
        </w:rPr>
        <w:t>1.</w:t>
      </w:r>
      <w:r w:rsidR="0023359D" w:rsidRPr="00BE7A77">
        <w:rPr>
          <w:sz w:val="23"/>
          <w:szCs w:val="23"/>
        </w:rPr>
        <w:t>3 punkte nustatyta tvarka</w:t>
      </w:r>
      <w:r w:rsidR="00D84B52" w:rsidRPr="00BE7A77">
        <w:rPr>
          <w:sz w:val="23"/>
          <w:szCs w:val="23"/>
        </w:rPr>
        <w:t>:</w:t>
      </w:r>
    </w:p>
    <w:p w14:paraId="6F9276D8" w14:textId="0D887AE0" w:rsidR="00B94AB8" w:rsidRPr="00BE7A77" w:rsidRDefault="00D84B52" w:rsidP="00B94AB8">
      <w:pPr>
        <w:pStyle w:val="ListParagraph"/>
        <w:numPr>
          <w:ilvl w:val="3"/>
          <w:numId w:val="20"/>
        </w:numPr>
        <w:spacing w:before="120" w:after="120"/>
        <w:ind w:left="1134" w:hanging="567"/>
        <w:contextualSpacing w:val="0"/>
        <w:jc w:val="both"/>
        <w:rPr>
          <w:b/>
          <w:sz w:val="23"/>
          <w:szCs w:val="23"/>
        </w:rPr>
      </w:pPr>
      <w:r w:rsidRPr="00BE7A77">
        <w:rPr>
          <w:sz w:val="23"/>
          <w:szCs w:val="23"/>
        </w:rPr>
        <w:t xml:space="preserve">už visas Vienkartines pakuotes, </w:t>
      </w:r>
      <w:r w:rsidR="00E8768F" w:rsidRPr="00BE7A77">
        <w:rPr>
          <w:sz w:val="23"/>
          <w:szCs w:val="23"/>
        </w:rPr>
        <w:t xml:space="preserve">į kurias supakuotus gaminius Pavedimo davėjas patiekė Lietuvos vidaus rinkai per praėjusį kalendorinį mėnesį ir </w:t>
      </w:r>
      <w:r w:rsidR="00B94AB8" w:rsidRPr="00BE7A77">
        <w:rPr>
          <w:sz w:val="23"/>
          <w:szCs w:val="23"/>
        </w:rPr>
        <w:t>už kurias pagal teisės aktų reikalavimus turi būti imamas Užstatas</w:t>
      </w:r>
      <w:r w:rsidRPr="00BE7A77">
        <w:rPr>
          <w:sz w:val="23"/>
          <w:szCs w:val="23"/>
        </w:rPr>
        <w:t>;</w:t>
      </w:r>
    </w:p>
    <w:p w14:paraId="13D03F7F" w14:textId="429B6BDE" w:rsidR="00B94AB8" w:rsidRPr="00BE7A77" w:rsidRDefault="00B94AB8" w:rsidP="00B94AB8">
      <w:pPr>
        <w:pStyle w:val="ListParagraph"/>
        <w:numPr>
          <w:ilvl w:val="3"/>
          <w:numId w:val="20"/>
        </w:numPr>
        <w:spacing w:before="120" w:after="120"/>
        <w:ind w:left="1134" w:hanging="567"/>
        <w:contextualSpacing w:val="0"/>
        <w:jc w:val="both"/>
        <w:rPr>
          <w:b/>
          <w:sz w:val="23"/>
          <w:szCs w:val="23"/>
        </w:rPr>
      </w:pPr>
      <w:r w:rsidRPr="00BE7A77">
        <w:rPr>
          <w:sz w:val="23"/>
          <w:szCs w:val="23"/>
        </w:rPr>
        <w:lastRenderedPageBreak/>
        <w:t xml:space="preserve">už visas Vienkartines pakuotes, į kurias supakuotus gaminius Pavedimo davėjas patiekė </w:t>
      </w:r>
      <w:r w:rsidR="00E8768F" w:rsidRPr="00BE7A77">
        <w:rPr>
          <w:sz w:val="23"/>
          <w:szCs w:val="23"/>
        </w:rPr>
        <w:t xml:space="preserve">Lietuvos vidaus </w:t>
      </w:r>
      <w:r w:rsidRPr="00BE7A77">
        <w:rPr>
          <w:sz w:val="23"/>
          <w:szCs w:val="23"/>
        </w:rPr>
        <w:t>rinkai per praėjusį kalendorinį mėnesį</w:t>
      </w:r>
      <w:r w:rsidR="003A5F4A" w:rsidRPr="00BE7A77">
        <w:rPr>
          <w:sz w:val="23"/>
          <w:szCs w:val="23"/>
        </w:rPr>
        <w:t xml:space="preserve">, neimdamas Užstato, </w:t>
      </w:r>
      <w:r w:rsidR="00E8768F" w:rsidRPr="00BE7A77">
        <w:rPr>
          <w:sz w:val="23"/>
          <w:szCs w:val="23"/>
        </w:rPr>
        <w:t>jei šios pakuotės buvo pažymėtos Ženklu ir</w:t>
      </w:r>
      <w:r w:rsidR="00D8463C" w:rsidRPr="00BE7A77">
        <w:rPr>
          <w:sz w:val="23"/>
          <w:szCs w:val="23"/>
        </w:rPr>
        <w:t xml:space="preserve"> (</w:t>
      </w:r>
      <w:r w:rsidR="00E8768F" w:rsidRPr="00BE7A77">
        <w:rPr>
          <w:sz w:val="23"/>
          <w:szCs w:val="23"/>
        </w:rPr>
        <w:t>ar</w:t>
      </w:r>
      <w:r w:rsidR="00D8463C" w:rsidRPr="00BE7A77">
        <w:rPr>
          <w:sz w:val="23"/>
          <w:szCs w:val="23"/>
        </w:rPr>
        <w:t>)</w:t>
      </w:r>
      <w:r w:rsidR="00E8768F" w:rsidRPr="00BE7A77">
        <w:rPr>
          <w:sz w:val="23"/>
          <w:szCs w:val="23"/>
        </w:rPr>
        <w:t xml:space="preserve"> Brūkšniniu kodu, užregistruotu Registre. </w:t>
      </w:r>
    </w:p>
    <w:p w14:paraId="6DDCDFC7" w14:textId="7A357B63" w:rsidR="00F3450D" w:rsidRPr="00BE7A77" w:rsidRDefault="00733E8A" w:rsidP="00D27179">
      <w:pPr>
        <w:pStyle w:val="ListParagraph"/>
        <w:numPr>
          <w:ilvl w:val="2"/>
          <w:numId w:val="20"/>
        </w:numPr>
        <w:spacing w:before="120" w:after="120"/>
        <w:ind w:left="0" w:firstLine="0"/>
        <w:contextualSpacing w:val="0"/>
        <w:jc w:val="both"/>
        <w:rPr>
          <w:b/>
          <w:sz w:val="23"/>
          <w:szCs w:val="23"/>
        </w:rPr>
      </w:pPr>
      <w:r w:rsidRPr="00BE7A77">
        <w:rPr>
          <w:sz w:val="23"/>
          <w:szCs w:val="23"/>
        </w:rPr>
        <w:t>Pavedimo davėjas</w:t>
      </w:r>
      <w:r w:rsidR="00D84B52" w:rsidRPr="00BE7A77">
        <w:rPr>
          <w:sz w:val="23"/>
          <w:szCs w:val="23"/>
        </w:rPr>
        <w:t xml:space="preserve"> </w:t>
      </w:r>
      <w:r w:rsidR="00CE317F" w:rsidRPr="00BE7A77">
        <w:rPr>
          <w:sz w:val="23"/>
          <w:szCs w:val="23"/>
        </w:rPr>
        <w:t xml:space="preserve">nemoka </w:t>
      </w:r>
      <w:r w:rsidR="00E8768F" w:rsidRPr="00BE7A77">
        <w:rPr>
          <w:sz w:val="23"/>
          <w:szCs w:val="23"/>
        </w:rPr>
        <w:t xml:space="preserve">Administratoriui </w:t>
      </w:r>
      <w:r w:rsidR="00D84B52" w:rsidRPr="00BE7A77">
        <w:rPr>
          <w:sz w:val="23"/>
          <w:szCs w:val="23"/>
        </w:rPr>
        <w:t>Užstato</w:t>
      </w:r>
      <w:r w:rsidR="00CE317F" w:rsidRPr="00BE7A77">
        <w:rPr>
          <w:sz w:val="23"/>
          <w:szCs w:val="23"/>
        </w:rPr>
        <w:t>:</w:t>
      </w:r>
    </w:p>
    <w:p w14:paraId="1AEF3E35" w14:textId="5F85EB5A" w:rsidR="00F3450D" w:rsidRPr="00BE7A77" w:rsidRDefault="00F26E67" w:rsidP="00D27179">
      <w:pPr>
        <w:pStyle w:val="ListParagraph"/>
        <w:numPr>
          <w:ilvl w:val="3"/>
          <w:numId w:val="20"/>
        </w:numPr>
        <w:spacing w:before="120" w:after="120"/>
        <w:ind w:left="1134" w:hanging="567"/>
        <w:contextualSpacing w:val="0"/>
        <w:jc w:val="both"/>
        <w:rPr>
          <w:b/>
          <w:sz w:val="23"/>
          <w:szCs w:val="23"/>
        </w:rPr>
      </w:pPr>
      <w:r w:rsidRPr="00BE7A77">
        <w:rPr>
          <w:sz w:val="23"/>
          <w:szCs w:val="23"/>
        </w:rPr>
        <w:t>u</w:t>
      </w:r>
      <w:r w:rsidR="002074A4" w:rsidRPr="00BE7A77">
        <w:rPr>
          <w:sz w:val="23"/>
          <w:szCs w:val="23"/>
        </w:rPr>
        <w:t>ž</w:t>
      </w:r>
      <w:r w:rsidR="00E8768F" w:rsidRPr="00BE7A77">
        <w:rPr>
          <w:sz w:val="23"/>
          <w:szCs w:val="23"/>
        </w:rPr>
        <w:t xml:space="preserve"> Vienkartines pakuotes, kurios buvo patiektos ne Lietuvos vidaus rinkai</w:t>
      </w:r>
      <w:r w:rsidR="00CE317F" w:rsidRPr="00BE7A77">
        <w:rPr>
          <w:sz w:val="23"/>
          <w:szCs w:val="23"/>
        </w:rPr>
        <w:t>;</w:t>
      </w:r>
    </w:p>
    <w:p w14:paraId="6D48D68F" w14:textId="49DA2E5E" w:rsidR="00F3450D" w:rsidRPr="00BE7A77" w:rsidRDefault="00CE317F" w:rsidP="00D27179">
      <w:pPr>
        <w:pStyle w:val="ListParagraph"/>
        <w:numPr>
          <w:ilvl w:val="3"/>
          <w:numId w:val="20"/>
        </w:numPr>
        <w:spacing w:before="120" w:after="120"/>
        <w:ind w:left="1134" w:hanging="567"/>
        <w:contextualSpacing w:val="0"/>
        <w:jc w:val="both"/>
        <w:rPr>
          <w:b/>
          <w:sz w:val="23"/>
          <w:szCs w:val="23"/>
        </w:rPr>
      </w:pPr>
      <w:r w:rsidRPr="00BE7A77">
        <w:rPr>
          <w:sz w:val="23"/>
          <w:szCs w:val="23"/>
        </w:rPr>
        <w:t>už Vienkartines pakuotes,</w:t>
      </w:r>
      <w:r w:rsidR="00820C20" w:rsidRPr="00BE7A77">
        <w:rPr>
          <w:sz w:val="23"/>
          <w:szCs w:val="23"/>
        </w:rPr>
        <w:t xml:space="preserve"> į kurias supakuotus gaminius </w:t>
      </w:r>
      <w:r w:rsidR="00733E8A" w:rsidRPr="00BE7A77">
        <w:rPr>
          <w:sz w:val="23"/>
          <w:szCs w:val="23"/>
        </w:rPr>
        <w:t>Pavedimo davėjas</w:t>
      </w:r>
      <w:r w:rsidR="001E3700" w:rsidRPr="00BE7A77">
        <w:rPr>
          <w:sz w:val="23"/>
          <w:szCs w:val="23"/>
        </w:rPr>
        <w:t xml:space="preserve"> nurašė </w:t>
      </w:r>
      <w:r w:rsidR="00513586" w:rsidRPr="00BE7A77">
        <w:rPr>
          <w:sz w:val="23"/>
          <w:szCs w:val="23"/>
        </w:rPr>
        <w:t>ir</w:t>
      </w:r>
      <w:r w:rsidR="00D8463C" w:rsidRPr="00BE7A77">
        <w:rPr>
          <w:sz w:val="23"/>
          <w:szCs w:val="23"/>
        </w:rPr>
        <w:t xml:space="preserve"> (</w:t>
      </w:r>
      <w:r w:rsidR="001E3700" w:rsidRPr="00BE7A77">
        <w:rPr>
          <w:sz w:val="23"/>
          <w:szCs w:val="23"/>
        </w:rPr>
        <w:t>ar</w:t>
      </w:r>
      <w:r w:rsidR="00D8463C" w:rsidRPr="00BE7A77">
        <w:rPr>
          <w:sz w:val="23"/>
          <w:szCs w:val="23"/>
        </w:rPr>
        <w:t>)</w:t>
      </w:r>
      <w:r w:rsidR="001E3700" w:rsidRPr="00BE7A77">
        <w:rPr>
          <w:sz w:val="23"/>
          <w:szCs w:val="23"/>
        </w:rPr>
        <w:t xml:space="preserve"> kurių galiojimo laikas yra pasibaigęs, jei </w:t>
      </w:r>
      <w:r w:rsidR="00733E8A" w:rsidRPr="00BE7A77">
        <w:rPr>
          <w:sz w:val="23"/>
          <w:szCs w:val="23"/>
        </w:rPr>
        <w:t>Pavedimo davėjas</w:t>
      </w:r>
      <w:r w:rsidR="001E3700" w:rsidRPr="00BE7A77">
        <w:rPr>
          <w:sz w:val="23"/>
          <w:szCs w:val="23"/>
        </w:rPr>
        <w:t xml:space="preserve"> </w:t>
      </w:r>
      <w:r w:rsidRPr="00BE7A77">
        <w:rPr>
          <w:sz w:val="23"/>
          <w:szCs w:val="23"/>
        </w:rPr>
        <w:t xml:space="preserve">pateikia dokumentus, patvirtinančius tokių </w:t>
      </w:r>
      <w:r w:rsidR="00D1669F" w:rsidRPr="00BE7A77">
        <w:rPr>
          <w:sz w:val="23"/>
          <w:szCs w:val="23"/>
        </w:rPr>
        <w:t>gaminių nurašymą ir</w:t>
      </w:r>
      <w:r w:rsidR="00D8463C" w:rsidRPr="00BE7A77">
        <w:rPr>
          <w:sz w:val="23"/>
          <w:szCs w:val="23"/>
        </w:rPr>
        <w:t xml:space="preserve"> (</w:t>
      </w:r>
      <w:r w:rsidR="00D1669F" w:rsidRPr="00BE7A77">
        <w:rPr>
          <w:sz w:val="23"/>
          <w:szCs w:val="23"/>
        </w:rPr>
        <w:t>ar</w:t>
      </w:r>
      <w:r w:rsidR="00D8463C" w:rsidRPr="00BE7A77">
        <w:rPr>
          <w:sz w:val="23"/>
          <w:szCs w:val="23"/>
        </w:rPr>
        <w:t>)</w:t>
      </w:r>
      <w:r w:rsidR="00D1669F" w:rsidRPr="00BE7A77">
        <w:rPr>
          <w:sz w:val="23"/>
          <w:szCs w:val="23"/>
        </w:rPr>
        <w:t xml:space="preserve"> galiojimo laiko pasibaigimą bei jų </w:t>
      </w:r>
      <w:r w:rsidRPr="00BE7A77">
        <w:rPr>
          <w:sz w:val="23"/>
          <w:szCs w:val="23"/>
        </w:rPr>
        <w:t xml:space="preserve">pakuočių </w:t>
      </w:r>
      <w:r w:rsidR="00AE760A" w:rsidRPr="00BE7A77">
        <w:rPr>
          <w:sz w:val="23"/>
          <w:szCs w:val="23"/>
        </w:rPr>
        <w:t xml:space="preserve">atliekų </w:t>
      </w:r>
      <w:r w:rsidRPr="00BE7A77">
        <w:rPr>
          <w:sz w:val="23"/>
          <w:szCs w:val="23"/>
        </w:rPr>
        <w:t xml:space="preserve">sutvarkymą </w:t>
      </w:r>
      <w:r w:rsidR="00A97079" w:rsidRPr="00BE7A77">
        <w:rPr>
          <w:sz w:val="23"/>
          <w:szCs w:val="23"/>
        </w:rPr>
        <w:t xml:space="preserve">su Administratoriumi iš anksto suderintu būdu </w:t>
      </w:r>
      <w:r w:rsidRPr="00BE7A77">
        <w:rPr>
          <w:sz w:val="23"/>
          <w:szCs w:val="23"/>
        </w:rPr>
        <w:t>pagal teisės aktų reikalavimus.</w:t>
      </w:r>
      <w:r w:rsidR="005441EC" w:rsidRPr="00BE7A77">
        <w:rPr>
          <w:sz w:val="23"/>
          <w:szCs w:val="23"/>
        </w:rPr>
        <w:t xml:space="preserve"> Jei Pavedimo davėjas pateikia minėtus pakuočių atliekų sutvarkymo dokumentus už Vienkartines pakuotes, kuri</w:t>
      </w:r>
      <w:r w:rsidR="00D1669F" w:rsidRPr="00BE7A77">
        <w:rPr>
          <w:sz w:val="23"/>
          <w:szCs w:val="23"/>
        </w:rPr>
        <w:t>os</w:t>
      </w:r>
      <w:r w:rsidR="005441EC" w:rsidRPr="00BE7A77">
        <w:rPr>
          <w:sz w:val="23"/>
          <w:szCs w:val="23"/>
        </w:rPr>
        <w:t xml:space="preserve"> </w:t>
      </w:r>
      <w:r w:rsidR="00D1669F" w:rsidRPr="00BE7A77">
        <w:rPr>
          <w:sz w:val="23"/>
          <w:szCs w:val="23"/>
        </w:rPr>
        <w:t>b</w:t>
      </w:r>
      <w:r w:rsidR="005441EC" w:rsidRPr="00BE7A77">
        <w:rPr>
          <w:sz w:val="23"/>
          <w:szCs w:val="23"/>
        </w:rPr>
        <w:t>uvo nurodyt</w:t>
      </w:r>
      <w:r w:rsidR="00D1669F" w:rsidRPr="00BE7A77">
        <w:rPr>
          <w:sz w:val="23"/>
          <w:szCs w:val="23"/>
        </w:rPr>
        <w:t>o</w:t>
      </w:r>
      <w:r w:rsidR="005441EC" w:rsidRPr="00BE7A77">
        <w:rPr>
          <w:sz w:val="23"/>
          <w:szCs w:val="23"/>
        </w:rPr>
        <w:t xml:space="preserve">s anksčiau </w:t>
      </w:r>
      <w:r w:rsidR="00D1669F" w:rsidRPr="00BE7A77">
        <w:rPr>
          <w:sz w:val="23"/>
          <w:szCs w:val="23"/>
        </w:rPr>
        <w:t xml:space="preserve">Pavedimo davėjo </w:t>
      </w:r>
      <w:r w:rsidR="005441EC" w:rsidRPr="00BE7A77">
        <w:rPr>
          <w:sz w:val="23"/>
          <w:szCs w:val="23"/>
        </w:rPr>
        <w:t xml:space="preserve">pateiktose </w:t>
      </w:r>
      <w:r w:rsidR="008E6AB8" w:rsidRPr="00BE7A77">
        <w:rPr>
          <w:sz w:val="23"/>
          <w:szCs w:val="23"/>
        </w:rPr>
        <w:t>A</w:t>
      </w:r>
      <w:r w:rsidR="005441EC" w:rsidRPr="00BE7A77">
        <w:rPr>
          <w:sz w:val="23"/>
          <w:szCs w:val="23"/>
        </w:rPr>
        <w:t>taskaitose</w:t>
      </w:r>
      <w:r w:rsidR="008E6AB8" w:rsidRPr="00BE7A77">
        <w:rPr>
          <w:sz w:val="23"/>
          <w:szCs w:val="23"/>
        </w:rPr>
        <w:t xml:space="preserve"> ir </w:t>
      </w:r>
      <w:r w:rsidR="00D1669F" w:rsidRPr="00BE7A77">
        <w:rPr>
          <w:sz w:val="23"/>
          <w:szCs w:val="23"/>
        </w:rPr>
        <w:t>už kurias Pavedimo davėjas jau yra sumokėjęs Užstatą Administratoriui</w:t>
      </w:r>
      <w:r w:rsidR="005441EC" w:rsidRPr="00BE7A77">
        <w:rPr>
          <w:sz w:val="23"/>
          <w:szCs w:val="23"/>
        </w:rPr>
        <w:t xml:space="preserve">, Administratorius </w:t>
      </w:r>
      <w:r w:rsidR="00D1669F" w:rsidRPr="00BE7A77">
        <w:rPr>
          <w:sz w:val="23"/>
          <w:szCs w:val="23"/>
        </w:rPr>
        <w:t>su</w:t>
      </w:r>
      <w:r w:rsidR="005441EC" w:rsidRPr="00BE7A77">
        <w:rPr>
          <w:sz w:val="23"/>
          <w:szCs w:val="23"/>
        </w:rPr>
        <w:t>grąžina Pavedimo davėjo</w:t>
      </w:r>
      <w:r w:rsidR="00D1669F" w:rsidRPr="00BE7A77">
        <w:rPr>
          <w:sz w:val="23"/>
          <w:szCs w:val="23"/>
        </w:rPr>
        <w:t xml:space="preserve"> sumokėtą Užstatą </w:t>
      </w:r>
      <w:r w:rsidR="005441EC" w:rsidRPr="00BE7A77">
        <w:rPr>
          <w:sz w:val="23"/>
          <w:szCs w:val="23"/>
        </w:rPr>
        <w:t xml:space="preserve">už atitinkamą </w:t>
      </w:r>
      <w:r w:rsidR="00D1669F" w:rsidRPr="00BE7A77">
        <w:rPr>
          <w:sz w:val="23"/>
          <w:szCs w:val="23"/>
        </w:rPr>
        <w:t>Vienkartinių pakuočių</w:t>
      </w:r>
      <w:r w:rsidR="008B2E42" w:rsidRPr="00BE7A77">
        <w:rPr>
          <w:sz w:val="23"/>
          <w:szCs w:val="23"/>
        </w:rPr>
        <w:t xml:space="preserve"> </w:t>
      </w:r>
      <w:r w:rsidR="005441EC" w:rsidRPr="00BE7A77">
        <w:rPr>
          <w:sz w:val="23"/>
          <w:szCs w:val="23"/>
        </w:rPr>
        <w:t>kiekį</w:t>
      </w:r>
      <w:r w:rsidR="00D1669F" w:rsidRPr="00BE7A77">
        <w:rPr>
          <w:sz w:val="23"/>
          <w:szCs w:val="23"/>
        </w:rPr>
        <w:t xml:space="preserve">. </w:t>
      </w:r>
      <w:r w:rsidR="008B2E42" w:rsidRPr="00BE7A77">
        <w:rPr>
          <w:sz w:val="23"/>
          <w:szCs w:val="23"/>
        </w:rPr>
        <w:t xml:space="preserve">Permokėta Užstato suma </w:t>
      </w:r>
      <w:r w:rsidR="00D1669F" w:rsidRPr="00BE7A77">
        <w:rPr>
          <w:sz w:val="23"/>
          <w:szCs w:val="23"/>
        </w:rPr>
        <w:t>grąžinam</w:t>
      </w:r>
      <w:r w:rsidR="008B2E42" w:rsidRPr="00BE7A77">
        <w:rPr>
          <w:sz w:val="23"/>
          <w:szCs w:val="23"/>
        </w:rPr>
        <w:t>a Pavedimo davėjui</w:t>
      </w:r>
      <w:r w:rsidR="00BC42C4" w:rsidRPr="00BE7A77">
        <w:rPr>
          <w:sz w:val="23"/>
          <w:szCs w:val="23"/>
        </w:rPr>
        <w:t xml:space="preserve"> atitinkamai sumažinant Pavedimo davėjo Administratoriui mokėtiną mėnesinę Užstato sumą.</w:t>
      </w:r>
    </w:p>
    <w:p w14:paraId="49A867BD" w14:textId="5231B413" w:rsidR="0031723C" w:rsidRPr="00BE7A77" w:rsidRDefault="00733E8A" w:rsidP="0031723C">
      <w:pPr>
        <w:pStyle w:val="ListParagraph"/>
        <w:numPr>
          <w:ilvl w:val="2"/>
          <w:numId w:val="20"/>
        </w:numPr>
        <w:spacing w:before="120" w:after="120"/>
        <w:ind w:left="0" w:firstLine="0"/>
        <w:contextualSpacing w:val="0"/>
        <w:jc w:val="both"/>
        <w:rPr>
          <w:sz w:val="23"/>
          <w:szCs w:val="23"/>
        </w:rPr>
      </w:pPr>
      <w:r w:rsidRPr="00BE7A77">
        <w:rPr>
          <w:sz w:val="23"/>
          <w:szCs w:val="23"/>
        </w:rPr>
        <w:t>Pavedimo davėjo</w:t>
      </w:r>
      <w:r w:rsidR="001E3700" w:rsidRPr="00BE7A77">
        <w:rPr>
          <w:sz w:val="23"/>
          <w:szCs w:val="23"/>
        </w:rPr>
        <w:t xml:space="preserve"> kiekvieną mėnesį mokamo Užstato </w:t>
      </w:r>
      <w:r w:rsidR="00B70DD6" w:rsidRPr="00BE7A77">
        <w:rPr>
          <w:sz w:val="23"/>
          <w:szCs w:val="23"/>
        </w:rPr>
        <w:t xml:space="preserve">suma </w:t>
      </w:r>
      <w:r w:rsidR="00CE317F" w:rsidRPr="00BE7A77">
        <w:rPr>
          <w:sz w:val="23"/>
          <w:szCs w:val="23"/>
        </w:rPr>
        <w:t>ap</w:t>
      </w:r>
      <w:r w:rsidR="001E3700" w:rsidRPr="00BE7A77">
        <w:rPr>
          <w:sz w:val="23"/>
          <w:szCs w:val="23"/>
        </w:rPr>
        <w:t>skaičiuojama</w:t>
      </w:r>
      <w:r w:rsidR="00B70DD6" w:rsidRPr="00BE7A77">
        <w:rPr>
          <w:sz w:val="23"/>
          <w:szCs w:val="23"/>
        </w:rPr>
        <w:t xml:space="preserve"> padauginant </w:t>
      </w:r>
      <w:r w:rsidRPr="00BE7A77">
        <w:rPr>
          <w:sz w:val="23"/>
          <w:szCs w:val="23"/>
        </w:rPr>
        <w:t>Pavedimo davėjo</w:t>
      </w:r>
      <w:r w:rsidR="00B70DD6" w:rsidRPr="00BE7A77">
        <w:rPr>
          <w:sz w:val="23"/>
          <w:szCs w:val="23"/>
        </w:rPr>
        <w:t xml:space="preserve"> per praėjusį kalendorinį mėnesį </w:t>
      </w:r>
      <w:r w:rsidR="00320749" w:rsidRPr="00BE7A77">
        <w:rPr>
          <w:sz w:val="23"/>
          <w:szCs w:val="23"/>
        </w:rPr>
        <w:t>Lietuvos</w:t>
      </w:r>
      <w:r w:rsidR="0083312D" w:rsidRPr="00BE7A77">
        <w:rPr>
          <w:sz w:val="23"/>
          <w:szCs w:val="23"/>
        </w:rPr>
        <w:t xml:space="preserve"> vidaus</w:t>
      </w:r>
      <w:r w:rsidR="00320749" w:rsidRPr="00BE7A77">
        <w:rPr>
          <w:sz w:val="23"/>
          <w:szCs w:val="23"/>
        </w:rPr>
        <w:t xml:space="preserve"> </w:t>
      </w:r>
      <w:r w:rsidR="00B70DD6" w:rsidRPr="00BE7A77">
        <w:rPr>
          <w:sz w:val="23"/>
          <w:szCs w:val="23"/>
        </w:rPr>
        <w:t xml:space="preserve">rinkai patiektą </w:t>
      </w:r>
      <w:r w:rsidR="001D56D8" w:rsidRPr="00BE7A77">
        <w:rPr>
          <w:sz w:val="23"/>
          <w:szCs w:val="23"/>
        </w:rPr>
        <w:t xml:space="preserve">atitinkamų </w:t>
      </w:r>
      <w:r w:rsidR="00BC1BB3" w:rsidRPr="00BE7A77">
        <w:rPr>
          <w:sz w:val="23"/>
          <w:szCs w:val="23"/>
        </w:rPr>
        <w:t xml:space="preserve">Vienkartinių </w:t>
      </w:r>
      <w:r w:rsidR="00B70DD6" w:rsidRPr="00BE7A77">
        <w:rPr>
          <w:sz w:val="23"/>
          <w:szCs w:val="23"/>
        </w:rPr>
        <w:t>pakuočių</w:t>
      </w:r>
      <w:r w:rsidR="00AF3E0B" w:rsidRPr="00BE7A77">
        <w:rPr>
          <w:sz w:val="23"/>
          <w:szCs w:val="23"/>
        </w:rPr>
        <w:t xml:space="preserve"> (</w:t>
      </w:r>
      <w:r w:rsidR="00BC1BB3" w:rsidRPr="00BE7A77">
        <w:rPr>
          <w:sz w:val="23"/>
          <w:szCs w:val="23"/>
        </w:rPr>
        <w:t>nurodytų šios Sutarties 13.1.1 punkte</w:t>
      </w:r>
      <w:r w:rsidR="00AF3E0B" w:rsidRPr="00BE7A77">
        <w:rPr>
          <w:sz w:val="23"/>
          <w:szCs w:val="23"/>
        </w:rPr>
        <w:t>)</w:t>
      </w:r>
      <w:r w:rsidR="00BC1BB3" w:rsidRPr="00BE7A77">
        <w:rPr>
          <w:sz w:val="23"/>
          <w:szCs w:val="23"/>
        </w:rPr>
        <w:t xml:space="preserve"> </w:t>
      </w:r>
      <w:r w:rsidR="0023359D" w:rsidRPr="00BE7A77">
        <w:rPr>
          <w:sz w:val="23"/>
          <w:szCs w:val="23"/>
        </w:rPr>
        <w:t>kiekį (vienetais)</w:t>
      </w:r>
      <w:r w:rsidR="00B70DD6" w:rsidRPr="00BE7A77">
        <w:rPr>
          <w:sz w:val="23"/>
          <w:szCs w:val="23"/>
        </w:rPr>
        <w:t xml:space="preserve"> iš teisės aktuose </w:t>
      </w:r>
      <w:r w:rsidR="00AE760A" w:rsidRPr="00BE7A77">
        <w:rPr>
          <w:sz w:val="23"/>
          <w:szCs w:val="23"/>
        </w:rPr>
        <w:t xml:space="preserve">tam tikrai </w:t>
      </w:r>
      <w:r w:rsidR="00C752CB" w:rsidRPr="00BE7A77">
        <w:rPr>
          <w:sz w:val="23"/>
          <w:szCs w:val="23"/>
        </w:rPr>
        <w:t xml:space="preserve">Vienkartinei </w:t>
      </w:r>
      <w:r w:rsidR="00B70DD6" w:rsidRPr="00BE7A77">
        <w:rPr>
          <w:sz w:val="23"/>
          <w:szCs w:val="23"/>
        </w:rPr>
        <w:t xml:space="preserve">pakuotei nustatyto Užstato dydžio. </w:t>
      </w:r>
      <w:r w:rsidRPr="00BE7A77">
        <w:rPr>
          <w:sz w:val="23"/>
          <w:szCs w:val="23"/>
        </w:rPr>
        <w:t>Pavedimo davėjo</w:t>
      </w:r>
      <w:r w:rsidR="0023359D" w:rsidRPr="00BE7A77">
        <w:rPr>
          <w:sz w:val="23"/>
          <w:szCs w:val="23"/>
        </w:rPr>
        <w:t xml:space="preserve"> per praėjusį kalendorinį mėnesį rinkai patiektas</w:t>
      </w:r>
      <w:r w:rsidR="00513586" w:rsidRPr="00BE7A77">
        <w:rPr>
          <w:sz w:val="23"/>
          <w:szCs w:val="23"/>
        </w:rPr>
        <w:t xml:space="preserve"> </w:t>
      </w:r>
      <w:r w:rsidR="00BC1BB3" w:rsidRPr="00BE7A77">
        <w:rPr>
          <w:sz w:val="23"/>
          <w:szCs w:val="23"/>
        </w:rPr>
        <w:t xml:space="preserve">Vienkartinių </w:t>
      </w:r>
      <w:r w:rsidR="0023359D" w:rsidRPr="00BE7A77">
        <w:rPr>
          <w:sz w:val="23"/>
          <w:szCs w:val="23"/>
        </w:rPr>
        <w:t xml:space="preserve">pakuočių kiekis (vienetais) nustatomas pagal </w:t>
      </w:r>
      <w:r w:rsidR="00AE760A" w:rsidRPr="00BE7A77">
        <w:rPr>
          <w:sz w:val="23"/>
          <w:szCs w:val="23"/>
        </w:rPr>
        <w:t xml:space="preserve">Pavedimo davėjo </w:t>
      </w:r>
      <w:r w:rsidR="0023359D" w:rsidRPr="00BE7A77">
        <w:rPr>
          <w:sz w:val="23"/>
          <w:szCs w:val="23"/>
        </w:rPr>
        <w:t>Ataskaitas ir</w:t>
      </w:r>
      <w:r w:rsidR="00D8463C" w:rsidRPr="00BE7A77">
        <w:rPr>
          <w:sz w:val="23"/>
          <w:szCs w:val="23"/>
        </w:rPr>
        <w:t xml:space="preserve"> (</w:t>
      </w:r>
      <w:r w:rsidR="0023359D" w:rsidRPr="00BE7A77">
        <w:rPr>
          <w:sz w:val="23"/>
          <w:szCs w:val="23"/>
        </w:rPr>
        <w:t>ar</w:t>
      </w:r>
      <w:r w:rsidR="00D8463C" w:rsidRPr="00BE7A77">
        <w:rPr>
          <w:sz w:val="23"/>
          <w:szCs w:val="23"/>
        </w:rPr>
        <w:t>)</w:t>
      </w:r>
      <w:r w:rsidR="0023359D" w:rsidRPr="00BE7A77">
        <w:rPr>
          <w:sz w:val="23"/>
          <w:szCs w:val="23"/>
        </w:rPr>
        <w:t xml:space="preserve"> </w:t>
      </w:r>
      <w:r w:rsidRPr="00BE7A77">
        <w:rPr>
          <w:sz w:val="23"/>
          <w:szCs w:val="23"/>
        </w:rPr>
        <w:t>Pavedimo davėjo</w:t>
      </w:r>
      <w:r w:rsidR="0023359D" w:rsidRPr="00BE7A77">
        <w:rPr>
          <w:sz w:val="23"/>
          <w:szCs w:val="23"/>
        </w:rPr>
        <w:t xml:space="preserve"> patikrinimų, atliktų pagal šios Sutarties 1</w:t>
      </w:r>
      <w:r w:rsidR="009B3B57" w:rsidRPr="00BE7A77">
        <w:rPr>
          <w:sz w:val="23"/>
          <w:szCs w:val="23"/>
        </w:rPr>
        <w:t>2</w:t>
      </w:r>
      <w:r w:rsidR="0023359D" w:rsidRPr="00BE7A77">
        <w:rPr>
          <w:sz w:val="23"/>
          <w:szCs w:val="23"/>
        </w:rPr>
        <w:t xml:space="preserve"> </w:t>
      </w:r>
      <w:r w:rsidR="009B3B57" w:rsidRPr="00BE7A77">
        <w:rPr>
          <w:sz w:val="23"/>
          <w:szCs w:val="23"/>
        </w:rPr>
        <w:t>straipsnį</w:t>
      </w:r>
      <w:r w:rsidR="0023359D" w:rsidRPr="00BE7A77">
        <w:rPr>
          <w:sz w:val="23"/>
          <w:szCs w:val="23"/>
        </w:rPr>
        <w:t xml:space="preserve">, </w:t>
      </w:r>
      <w:r w:rsidR="00A52CF9" w:rsidRPr="00BE7A77">
        <w:rPr>
          <w:sz w:val="23"/>
          <w:szCs w:val="23"/>
        </w:rPr>
        <w:t>duomenis</w:t>
      </w:r>
      <w:r w:rsidR="0023359D" w:rsidRPr="00BE7A77">
        <w:rPr>
          <w:sz w:val="23"/>
          <w:szCs w:val="23"/>
        </w:rPr>
        <w:t xml:space="preserve">. </w:t>
      </w:r>
      <w:r w:rsidR="0031723C" w:rsidRPr="00BE7A77">
        <w:rPr>
          <w:sz w:val="23"/>
          <w:szCs w:val="23"/>
        </w:rPr>
        <w:t xml:space="preserve">Jei Pavedimo davėjas nepateikia mėnesinės Pardavimų ataskaitos iki termino, nurodyto šios Sutarties 11.1 punkte, apskaičiuojant Užstato sumą, taikomos šios Sutarties 13.3 punkto nuostatos. </w:t>
      </w:r>
    </w:p>
    <w:p w14:paraId="7EE944E7" w14:textId="0A577AFA" w:rsidR="00D27179" w:rsidRPr="00BE7A77" w:rsidRDefault="00733E8A" w:rsidP="007F0244">
      <w:pPr>
        <w:pStyle w:val="ListParagraph"/>
        <w:numPr>
          <w:ilvl w:val="2"/>
          <w:numId w:val="20"/>
        </w:numPr>
        <w:spacing w:before="120" w:after="120"/>
        <w:ind w:left="0" w:firstLine="0"/>
        <w:contextualSpacing w:val="0"/>
        <w:jc w:val="both"/>
        <w:rPr>
          <w:b/>
          <w:sz w:val="23"/>
          <w:szCs w:val="23"/>
        </w:rPr>
      </w:pPr>
      <w:r w:rsidRPr="00BE7A77">
        <w:rPr>
          <w:sz w:val="23"/>
          <w:szCs w:val="23"/>
        </w:rPr>
        <w:t>Pavedimo davėjas</w:t>
      </w:r>
      <w:r w:rsidR="00781D1D" w:rsidRPr="00BE7A77">
        <w:rPr>
          <w:sz w:val="23"/>
          <w:szCs w:val="23"/>
        </w:rPr>
        <w:t xml:space="preserve"> įsipareigoja mėnesinę Užstato sumą sumokėti Administratoriui </w:t>
      </w:r>
      <w:r w:rsidR="003A5F4A" w:rsidRPr="00BE7A77">
        <w:rPr>
          <w:sz w:val="23"/>
          <w:szCs w:val="23"/>
        </w:rPr>
        <w:t>ne vėliau kaip iki einamojo kalendorinio mėnesio 27 (dvidešimt septintos) dienos</w:t>
      </w:r>
      <w:r w:rsidR="00781D1D" w:rsidRPr="00BE7A77">
        <w:rPr>
          <w:sz w:val="23"/>
          <w:szCs w:val="23"/>
        </w:rPr>
        <w:t>.</w:t>
      </w:r>
      <w:r w:rsidR="001259F4" w:rsidRPr="00BE7A77">
        <w:rPr>
          <w:sz w:val="23"/>
          <w:szCs w:val="23"/>
        </w:rPr>
        <w:t xml:space="preserve"> Administratorius įsipareigoja pateikti </w:t>
      </w:r>
      <w:r w:rsidR="00555E80" w:rsidRPr="00BE7A77">
        <w:rPr>
          <w:sz w:val="23"/>
          <w:szCs w:val="23"/>
        </w:rPr>
        <w:t>sąskaitą</w:t>
      </w:r>
      <w:r w:rsidR="009425AE" w:rsidRPr="00BE7A77">
        <w:rPr>
          <w:sz w:val="23"/>
          <w:szCs w:val="23"/>
        </w:rPr>
        <w:t xml:space="preserve"> </w:t>
      </w:r>
      <w:r w:rsidR="00555E80" w:rsidRPr="00BE7A77">
        <w:rPr>
          <w:sz w:val="23"/>
          <w:szCs w:val="23"/>
        </w:rPr>
        <w:t xml:space="preserve">faktūrą </w:t>
      </w:r>
      <w:r w:rsidR="007F0244" w:rsidRPr="00BE7A77">
        <w:rPr>
          <w:sz w:val="23"/>
          <w:szCs w:val="23"/>
        </w:rPr>
        <w:t>per 3</w:t>
      </w:r>
      <w:r w:rsidR="00D8463C" w:rsidRPr="00BE7A77">
        <w:rPr>
          <w:sz w:val="23"/>
          <w:szCs w:val="23"/>
        </w:rPr>
        <w:t xml:space="preserve"> (tris)</w:t>
      </w:r>
      <w:r w:rsidR="007F0244" w:rsidRPr="00BE7A77">
        <w:rPr>
          <w:sz w:val="23"/>
          <w:szCs w:val="23"/>
        </w:rPr>
        <w:t xml:space="preserve"> darbo dienas nuo mėnesinės Pardavimo ataskaitos pateikimo dienos.</w:t>
      </w:r>
      <w:r w:rsidR="00D72CCE" w:rsidRPr="00BE7A77">
        <w:rPr>
          <w:sz w:val="23"/>
          <w:szCs w:val="23"/>
        </w:rPr>
        <w:t xml:space="preserve"> </w:t>
      </w:r>
    </w:p>
    <w:p w14:paraId="09642BDD" w14:textId="77777777" w:rsidR="00D27179" w:rsidRPr="00BE7A77" w:rsidRDefault="00093DEE" w:rsidP="00D27179">
      <w:pPr>
        <w:pStyle w:val="ListParagraph"/>
        <w:numPr>
          <w:ilvl w:val="1"/>
          <w:numId w:val="20"/>
        </w:numPr>
        <w:spacing w:before="120" w:after="120"/>
        <w:ind w:left="0" w:firstLine="0"/>
        <w:contextualSpacing w:val="0"/>
        <w:jc w:val="both"/>
        <w:rPr>
          <w:b/>
          <w:sz w:val="23"/>
          <w:szCs w:val="23"/>
        </w:rPr>
      </w:pPr>
      <w:r w:rsidRPr="00BE7A77">
        <w:rPr>
          <w:b/>
          <w:sz w:val="23"/>
          <w:szCs w:val="23"/>
        </w:rPr>
        <w:t>Administravimo įmoka</w:t>
      </w:r>
      <w:r w:rsidR="00072FEA" w:rsidRPr="00BE7A77">
        <w:rPr>
          <w:b/>
          <w:sz w:val="23"/>
          <w:szCs w:val="23"/>
        </w:rPr>
        <w:t>.</w:t>
      </w:r>
      <w:r w:rsidR="00072FEA" w:rsidRPr="00BE7A77">
        <w:rPr>
          <w:sz w:val="23"/>
          <w:szCs w:val="23"/>
        </w:rPr>
        <w:t xml:space="preserve"> </w:t>
      </w:r>
    </w:p>
    <w:p w14:paraId="29DC68A5" w14:textId="644B29CD" w:rsidR="00D27179" w:rsidRPr="00BE7A77" w:rsidRDefault="004702ED" w:rsidP="00D27179">
      <w:pPr>
        <w:pStyle w:val="ListParagraph"/>
        <w:numPr>
          <w:ilvl w:val="2"/>
          <w:numId w:val="20"/>
        </w:numPr>
        <w:spacing w:before="120" w:after="120"/>
        <w:ind w:left="0" w:firstLine="0"/>
        <w:contextualSpacing w:val="0"/>
        <w:jc w:val="both"/>
        <w:rPr>
          <w:b/>
          <w:sz w:val="23"/>
          <w:szCs w:val="23"/>
        </w:rPr>
      </w:pPr>
      <w:r w:rsidRPr="00BE7A77">
        <w:rPr>
          <w:sz w:val="23"/>
          <w:szCs w:val="23"/>
        </w:rPr>
        <w:t>Pavedimo davėjas</w:t>
      </w:r>
      <w:r w:rsidR="003B2884" w:rsidRPr="00BE7A77">
        <w:rPr>
          <w:sz w:val="23"/>
          <w:szCs w:val="23"/>
        </w:rPr>
        <w:t xml:space="preserve"> įsipareigoja kas mėnesį sumokėti Administratoriui</w:t>
      </w:r>
      <w:r w:rsidR="00950427" w:rsidRPr="00BE7A77">
        <w:rPr>
          <w:sz w:val="23"/>
          <w:szCs w:val="23"/>
        </w:rPr>
        <w:t xml:space="preserve"> Administravimo įmoką</w:t>
      </w:r>
      <w:r w:rsidR="003B2884" w:rsidRPr="00BE7A77">
        <w:rPr>
          <w:sz w:val="23"/>
          <w:szCs w:val="23"/>
        </w:rPr>
        <w:t xml:space="preserve"> už </w:t>
      </w:r>
      <w:r w:rsidR="00093DEE" w:rsidRPr="00BE7A77">
        <w:rPr>
          <w:sz w:val="23"/>
          <w:szCs w:val="23"/>
        </w:rPr>
        <w:t>Administratoriaus</w:t>
      </w:r>
      <w:r w:rsidR="003B2884" w:rsidRPr="00BE7A77">
        <w:rPr>
          <w:sz w:val="23"/>
          <w:szCs w:val="23"/>
        </w:rPr>
        <w:t xml:space="preserve"> pagal šią Sutartį</w:t>
      </w:r>
      <w:r w:rsidR="00A52CF9" w:rsidRPr="00BE7A77">
        <w:rPr>
          <w:sz w:val="23"/>
          <w:szCs w:val="23"/>
        </w:rPr>
        <w:t xml:space="preserve"> </w:t>
      </w:r>
      <w:r w:rsidR="00093DEE" w:rsidRPr="00BE7A77">
        <w:rPr>
          <w:sz w:val="23"/>
          <w:szCs w:val="23"/>
        </w:rPr>
        <w:t xml:space="preserve">atliekamus </w:t>
      </w:r>
      <w:r w:rsidR="00950427" w:rsidRPr="00BE7A77">
        <w:rPr>
          <w:sz w:val="23"/>
          <w:szCs w:val="23"/>
        </w:rPr>
        <w:t>Užstato už vienkartines pakuotes sistemos administravimo veiksmus</w:t>
      </w:r>
      <w:r w:rsidR="003B2884" w:rsidRPr="00BE7A77">
        <w:rPr>
          <w:sz w:val="23"/>
          <w:szCs w:val="23"/>
        </w:rPr>
        <w:t xml:space="preserve">, kuri apskaičiuojama </w:t>
      </w:r>
      <w:r w:rsidR="00A52CF9" w:rsidRPr="00BE7A77">
        <w:rPr>
          <w:sz w:val="23"/>
          <w:szCs w:val="23"/>
        </w:rPr>
        <w:t xml:space="preserve">šios Sutarties </w:t>
      </w:r>
      <w:r w:rsidR="000D02AE" w:rsidRPr="00BE7A77">
        <w:rPr>
          <w:sz w:val="23"/>
          <w:szCs w:val="23"/>
        </w:rPr>
        <w:t>13</w:t>
      </w:r>
      <w:r w:rsidR="00873A0C" w:rsidRPr="00BE7A77">
        <w:rPr>
          <w:sz w:val="23"/>
          <w:szCs w:val="23"/>
        </w:rPr>
        <w:t>.</w:t>
      </w:r>
      <w:r w:rsidR="008C4309" w:rsidRPr="00BE7A77">
        <w:rPr>
          <w:sz w:val="23"/>
          <w:szCs w:val="23"/>
        </w:rPr>
        <w:t>2.</w:t>
      </w:r>
      <w:r w:rsidR="00AE760A" w:rsidRPr="00BE7A77">
        <w:rPr>
          <w:sz w:val="23"/>
          <w:szCs w:val="23"/>
        </w:rPr>
        <w:t>3</w:t>
      </w:r>
      <w:r w:rsidR="00A52CF9" w:rsidRPr="00BE7A77">
        <w:rPr>
          <w:sz w:val="23"/>
          <w:szCs w:val="23"/>
        </w:rPr>
        <w:t xml:space="preserve"> punkte nustatyta tvarka:</w:t>
      </w:r>
    </w:p>
    <w:p w14:paraId="109FA6D6" w14:textId="4AD46CF6" w:rsidR="00D27179" w:rsidRPr="00BE7A77" w:rsidRDefault="000A1E42" w:rsidP="00D27179">
      <w:pPr>
        <w:pStyle w:val="ListParagraph"/>
        <w:numPr>
          <w:ilvl w:val="3"/>
          <w:numId w:val="20"/>
        </w:numPr>
        <w:spacing w:before="120" w:after="120"/>
        <w:ind w:left="1134" w:hanging="567"/>
        <w:contextualSpacing w:val="0"/>
        <w:jc w:val="both"/>
        <w:rPr>
          <w:b/>
          <w:sz w:val="23"/>
          <w:szCs w:val="23"/>
        </w:rPr>
      </w:pPr>
      <w:r w:rsidRPr="00BE7A77">
        <w:rPr>
          <w:sz w:val="23"/>
          <w:szCs w:val="23"/>
        </w:rPr>
        <w:t>už visas Vienkartines pakuotes, į kurias supakuotus gaminius Pavedimo davėjas patiekė Lietuvos vidaus rinkai per praėjusį kalendorinį mėnesį ir už kurias pagal teisės aktų reikalavimus turi būti imamas Užstatas</w:t>
      </w:r>
      <w:r w:rsidR="00A52CF9" w:rsidRPr="00BE7A77">
        <w:rPr>
          <w:sz w:val="23"/>
          <w:szCs w:val="23"/>
        </w:rPr>
        <w:t>;</w:t>
      </w:r>
    </w:p>
    <w:p w14:paraId="5B4940B1" w14:textId="08E3C6A0" w:rsidR="00D27179" w:rsidRPr="00BE7A77" w:rsidRDefault="00B94AB8" w:rsidP="00D27179">
      <w:pPr>
        <w:pStyle w:val="ListParagraph"/>
        <w:numPr>
          <w:ilvl w:val="3"/>
          <w:numId w:val="20"/>
        </w:numPr>
        <w:spacing w:before="120" w:after="120"/>
        <w:ind w:left="1134" w:hanging="567"/>
        <w:contextualSpacing w:val="0"/>
        <w:jc w:val="both"/>
        <w:rPr>
          <w:b/>
          <w:sz w:val="23"/>
          <w:szCs w:val="23"/>
        </w:rPr>
      </w:pPr>
      <w:r w:rsidRPr="00BE7A77">
        <w:rPr>
          <w:sz w:val="23"/>
          <w:szCs w:val="23"/>
        </w:rPr>
        <w:t xml:space="preserve">už visas Vienkartines pakuotes, į kurias supakuotus gaminius Pavedimo davėjas patiekė </w:t>
      </w:r>
      <w:r w:rsidR="000A1E42" w:rsidRPr="00BE7A77">
        <w:rPr>
          <w:sz w:val="23"/>
          <w:szCs w:val="23"/>
        </w:rPr>
        <w:t xml:space="preserve">Lietuvos vidaus </w:t>
      </w:r>
      <w:r w:rsidRPr="00BE7A77">
        <w:rPr>
          <w:sz w:val="23"/>
          <w:szCs w:val="23"/>
        </w:rPr>
        <w:t>rinkai per praėjusį kalendorinį mėnesį,</w:t>
      </w:r>
      <w:r w:rsidR="003A5F4A" w:rsidRPr="00BE7A77">
        <w:rPr>
          <w:sz w:val="23"/>
          <w:szCs w:val="23"/>
        </w:rPr>
        <w:t xml:space="preserve"> neimdamas Užstato, </w:t>
      </w:r>
      <w:r w:rsidR="000A1E42" w:rsidRPr="00BE7A77">
        <w:rPr>
          <w:sz w:val="23"/>
          <w:szCs w:val="23"/>
        </w:rPr>
        <w:t>jei šios pakuotės buvo pažymėtos Ženklu ir</w:t>
      </w:r>
      <w:r w:rsidR="004C255A" w:rsidRPr="00BE7A77">
        <w:rPr>
          <w:sz w:val="23"/>
          <w:szCs w:val="23"/>
        </w:rPr>
        <w:t xml:space="preserve"> (</w:t>
      </w:r>
      <w:r w:rsidR="000A1E42" w:rsidRPr="00BE7A77">
        <w:rPr>
          <w:sz w:val="23"/>
          <w:szCs w:val="23"/>
        </w:rPr>
        <w:t>ar</w:t>
      </w:r>
      <w:r w:rsidR="004C255A" w:rsidRPr="00BE7A77">
        <w:rPr>
          <w:sz w:val="23"/>
          <w:szCs w:val="23"/>
        </w:rPr>
        <w:t>)</w:t>
      </w:r>
      <w:r w:rsidR="000A1E42" w:rsidRPr="00BE7A77">
        <w:rPr>
          <w:sz w:val="23"/>
          <w:szCs w:val="23"/>
        </w:rPr>
        <w:t xml:space="preserve"> Brūkšniniu kodu, užregistruotu Registre</w:t>
      </w:r>
      <w:r w:rsidR="00A52CF9" w:rsidRPr="00BE7A77">
        <w:rPr>
          <w:sz w:val="23"/>
          <w:szCs w:val="23"/>
        </w:rPr>
        <w:t>.</w:t>
      </w:r>
    </w:p>
    <w:p w14:paraId="3626B796" w14:textId="77777777" w:rsidR="00D27179" w:rsidRPr="00BE7A77" w:rsidRDefault="00733E8A" w:rsidP="00D27179">
      <w:pPr>
        <w:pStyle w:val="ListParagraph"/>
        <w:numPr>
          <w:ilvl w:val="2"/>
          <w:numId w:val="20"/>
        </w:numPr>
        <w:spacing w:before="120" w:after="120"/>
        <w:ind w:left="0" w:firstLine="0"/>
        <w:contextualSpacing w:val="0"/>
        <w:jc w:val="both"/>
        <w:rPr>
          <w:b/>
          <w:sz w:val="23"/>
          <w:szCs w:val="23"/>
        </w:rPr>
      </w:pPr>
      <w:r w:rsidRPr="00BE7A77">
        <w:rPr>
          <w:sz w:val="23"/>
          <w:szCs w:val="23"/>
        </w:rPr>
        <w:t>Pavedimo davėjas</w:t>
      </w:r>
      <w:r w:rsidR="00A52CF9" w:rsidRPr="00BE7A77">
        <w:rPr>
          <w:sz w:val="23"/>
          <w:szCs w:val="23"/>
        </w:rPr>
        <w:t xml:space="preserve"> nemoka </w:t>
      </w:r>
      <w:r w:rsidR="00093DEE" w:rsidRPr="00BE7A77">
        <w:rPr>
          <w:sz w:val="23"/>
          <w:szCs w:val="23"/>
        </w:rPr>
        <w:t>Administravimo įmokos</w:t>
      </w:r>
      <w:r w:rsidR="00A52CF9" w:rsidRPr="00BE7A77">
        <w:rPr>
          <w:sz w:val="23"/>
          <w:szCs w:val="23"/>
        </w:rPr>
        <w:t>:</w:t>
      </w:r>
    </w:p>
    <w:p w14:paraId="2FC456CC" w14:textId="25478EA4" w:rsidR="00D27179" w:rsidRPr="00BE7A77" w:rsidRDefault="00095FF5" w:rsidP="00D27179">
      <w:pPr>
        <w:pStyle w:val="ListParagraph"/>
        <w:numPr>
          <w:ilvl w:val="3"/>
          <w:numId w:val="20"/>
        </w:numPr>
        <w:spacing w:before="120" w:after="120"/>
        <w:ind w:left="1134" w:hanging="567"/>
        <w:contextualSpacing w:val="0"/>
        <w:jc w:val="both"/>
        <w:rPr>
          <w:b/>
          <w:sz w:val="23"/>
          <w:szCs w:val="23"/>
        </w:rPr>
      </w:pPr>
      <w:r w:rsidRPr="00BE7A77">
        <w:rPr>
          <w:sz w:val="23"/>
          <w:szCs w:val="23"/>
        </w:rPr>
        <w:t>u</w:t>
      </w:r>
      <w:r w:rsidR="000A1E42" w:rsidRPr="00BE7A77">
        <w:rPr>
          <w:sz w:val="23"/>
          <w:szCs w:val="23"/>
        </w:rPr>
        <w:t>ž Vienkartines pakuotes, kurios buvo patiektos ne Lietuvos vidaus rinkai</w:t>
      </w:r>
      <w:r w:rsidR="00A52CF9" w:rsidRPr="00BE7A77">
        <w:rPr>
          <w:sz w:val="23"/>
          <w:szCs w:val="23"/>
        </w:rPr>
        <w:t>;</w:t>
      </w:r>
    </w:p>
    <w:p w14:paraId="41127260" w14:textId="3F7F6288" w:rsidR="00D27179" w:rsidRPr="00BE7A77" w:rsidRDefault="000A1E42" w:rsidP="00D27179">
      <w:pPr>
        <w:pStyle w:val="ListParagraph"/>
        <w:numPr>
          <w:ilvl w:val="3"/>
          <w:numId w:val="20"/>
        </w:numPr>
        <w:spacing w:before="120" w:after="120"/>
        <w:ind w:left="1134" w:hanging="567"/>
        <w:contextualSpacing w:val="0"/>
        <w:jc w:val="both"/>
        <w:rPr>
          <w:b/>
          <w:sz w:val="23"/>
          <w:szCs w:val="23"/>
        </w:rPr>
      </w:pPr>
      <w:r w:rsidRPr="00BE7A77">
        <w:rPr>
          <w:sz w:val="23"/>
          <w:szCs w:val="23"/>
        </w:rPr>
        <w:t>už Vienkartines pakuotes, į kurias supakuotus gaminius Pavedimo davėjas nurašė ir</w:t>
      </w:r>
      <w:r w:rsidR="00D8463C" w:rsidRPr="00BE7A77">
        <w:rPr>
          <w:sz w:val="23"/>
          <w:szCs w:val="23"/>
        </w:rPr>
        <w:t xml:space="preserve"> (</w:t>
      </w:r>
      <w:r w:rsidRPr="00BE7A77">
        <w:rPr>
          <w:sz w:val="23"/>
          <w:szCs w:val="23"/>
        </w:rPr>
        <w:t>ar</w:t>
      </w:r>
      <w:r w:rsidR="00D8463C" w:rsidRPr="00BE7A77">
        <w:rPr>
          <w:sz w:val="23"/>
          <w:szCs w:val="23"/>
        </w:rPr>
        <w:t xml:space="preserve">) </w:t>
      </w:r>
      <w:r w:rsidRPr="00BE7A77">
        <w:rPr>
          <w:sz w:val="23"/>
          <w:szCs w:val="23"/>
        </w:rPr>
        <w:t>kurių galiojimo laikas yra pasibaigęs, jei Pavedimo davėjas pateikia dokumentus, patvirtinančius tokių gaminių nurašymą ir</w:t>
      </w:r>
      <w:r w:rsidR="00095FF5" w:rsidRPr="00BE7A77">
        <w:rPr>
          <w:sz w:val="23"/>
          <w:szCs w:val="23"/>
        </w:rPr>
        <w:t xml:space="preserve"> (</w:t>
      </w:r>
      <w:r w:rsidRPr="00BE7A77">
        <w:rPr>
          <w:sz w:val="23"/>
          <w:szCs w:val="23"/>
        </w:rPr>
        <w:t>ar</w:t>
      </w:r>
      <w:r w:rsidR="00095FF5" w:rsidRPr="00BE7A77">
        <w:rPr>
          <w:sz w:val="23"/>
          <w:szCs w:val="23"/>
        </w:rPr>
        <w:t>)</w:t>
      </w:r>
      <w:r w:rsidRPr="00BE7A77">
        <w:rPr>
          <w:sz w:val="23"/>
          <w:szCs w:val="23"/>
        </w:rPr>
        <w:t xml:space="preserve"> galiojimo laiko pasibaigimą bei jų pakuočių atliekų sutvarkymą su Administratoriumi iš anksto suderintu būdu pagal teisės aktų reikalavimus. Jei Pavedimo davėjas pateikia minėtus pakuočių atliekų sutvarkymo dokumentus už Vienkartines pakuotes, kurios buvo nurodytos anksčiau Pavedimo davėjo pateiktose </w:t>
      </w:r>
      <w:r w:rsidR="00C752CB" w:rsidRPr="00BE7A77">
        <w:rPr>
          <w:sz w:val="23"/>
          <w:szCs w:val="23"/>
        </w:rPr>
        <w:t>A</w:t>
      </w:r>
      <w:r w:rsidRPr="00BE7A77">
        <w:rPr>
          <w:sz w:val="23"/>
          <w:szCs w:val="23"/>
        </w:rPr>
        <w:t xml:space="preserve">taskaitose ir už kurias Pavedimo davėjas jau yra sumokėjęs </w:t>
      </w:r>
      <w:r w:rsidR="00DE5537" w:rsidRPr="00BE7A77">
        <w:rPr>
          <w:sz w:val="23"/>
          <w:szCs w:val="23"/>
        </w:rPr>
        <w:t>Administravimo įmoką</w:t>
      </w:r>
      <w:r w:rsidRPr="00BE7A77">
        <w:rPr>
          <w:sz w:val="23"/>
          <w:szCs w:val="23"/>
        </w:rPr>
        <w:t xml:space="preserve"> Administratoriui, Administratorius sugrąžina Pavedimo davėjo sumokėtą </w:t>
      </w:r>
      <w:r w:rsidR="00DE5537" w:rsidRPr="00BE7A77">
        <w:rPr>
          <w:sz w:val="23"/>
          <w:szCs w:val="23"/>
        </w:rPr>
        <w:lastRenderedPageBreak/>
        <w:t>Administravimo įmoką</w:t>
      </w:r>
      <w:r w:rsidRPr="00BE7A77">
        <w:rPr>
          <w:sz w:val="23"/>
          <w:szCs w:val="23"/>
        </w:rPr>
        <w:t xml:space="preserve"> už atitinkamą Vienkartinių pakuočių kiekį. Permokėta </w:t>
      </w:r>
      <w:r w:rsidR="00DE5537" w:rsidRPr="00BE7A77">
        <w:rPr>
          <w:sz w:val="23"/>
          <w:szCs w:val="23"/>
        </w:rPr>
        <w:t>Administravimo įmokos</w:t>
      </w:r>
      <w:r w:rsidRPr="00BE7A77">
        <w:rPr>
          <w:sz w:val="23"/>
          <w:szCs w:val="23"/>
        </w:rPr>
        <w:t xml:space="preserve"> suma grąžinama Pavedimo davėjui atitinkamai sumažinant Pavedimo davėjo Administratoriui mokėtiną mėnesinę </w:t>
      </w:r>
      <w:r w:rsidR="00DE5537" w:rsidRPr="00BE7A77">
        <w:rPr>
          <w:sz w:val="23"/>
          <w:szCs w:val="23"/>
        </w:rPr>
        <w:t>Administravimo įmokos</w:t>
      </w:r>
      <w:r w:rsidRPr="00BE7A77">
        <w:rPr>
          <w:sz w:val="23"/>
          <w:szCs w:val="23"/>
        </w:rPr>
        <w:t xml:space="preserve"> sumą</w:t>
      </w:r>
      <w:r w:rsidR="00DE5537" w:rsidRPr="00BE7A77">
        <w:rPr>
          <w:sz w:val="23"/>
          <w:szCs w:val="23"/>
        </w:rPr>
        <w:t>.</w:t>
      </w:r>
      <w:r w:rsidR="009E68AF" w:rsidRPr="00BE7A77">
        <w:rPr>
          <w:sz w:val="23"/>
          <w:szCs w:val="23"/>
        </w:rPr>
        <w:t xml:space="preserve">        </w:t>
      </w:r>
    </w:p>
    <w:p w14:paraId="4A8E2249" w14:textId="14F3C297" w:rsidR="0031723C" w:rsidRPr="00BE7A77" w:rsidRDefault="00733E8A" w:rsidP="0031723C">
      <w:pPr>
        <w:pStyle w:val="ListParagraph"/>
        <w:numPr>
          <w:ilvl w:val="2"/>
          <w:numId w:val="20"/>
        </w:numPr>
        <w:spacing w:before="120" w:after="120"/>
        <w:ind w:left="0" w:firstLine="0"/>
        <w:contextualSpacing w:val="0"/>
        <w:jc w:val="both"/>
        <w:rPr>
          <w:sz w:val="23"/>
          <w:szCs w:val="23"/>
        </w:rPr>
      </w:pPr>
      <w:r w:rsidRPr="00BE7A77">
        <w:rPr>
          <w:sz w:val="23"/>
          <w:szCs w:val="23"/>
        </w:rPr>
        <w:t>Pavedimo davėjo</w:t>
      </w:r>
      <w:r w:rsidR="00A52CF9" w:rsidRPr="00BE7A77">
        <w:rPr>
          <w:sz w:val="23"/>
          <w:szCs w:val="23"/>
        </w:rPr>
        <w:t xml:space="preserve"> kiekvieną mėnesį mokamo</w:t>
      </w:r>
      <w:r w:rsidR="00093DEE" w:rsidRPr="00BE7A77">
        <w:rPr>
          <w:sz w:val="23"/>
          <w:szCs w:val="23"/>
        </w:rPr>
        <w:t>s</w:t>
      </w:r>
      <w:r w:rsidR="00A52CF9" w:rsidRPr="00BE7A77">
        <w:rPr>
          <w:sz w:val="23"/>
          <w:szCs w:val="23"/>
        </w:rPr>
        <w:t xml:space="preserve"> </w:t>
      </w:r>
      <w:r w:rsidR="00093DEE" w:rsidRPr="00BE7A77">
        <w:rPr>
          <w:sz w:val="23"/>
          <w:szCs w:val="23"/>
        </w:rPr>
        <w:t>Administravimo įmokos</w:t>
      </w:r>
      <w:r w:rsidR="00A52CF9" w:rsidRPr="00BE7A77">
        <w:rPr>
          <w:sz w:val="23"/>
          <w:szCs w:val="23"/>
        </w:rPr>
        <w:t xml:space="preserve"> suma apskaičiuojama padauginant </w:t>
      </w:r>
      <w:r w:rsidRPr="00BE7A77">
        <w:rPr>
          <w:sz w:val="23"/>
          <w:szCs w:val="23"/>
        </w:rPr>
        <w:t>Pavedimo davėjo</w:t>
      </w:r>
      <w:r w:rsidR="00A52CF9" w:rsidRPr="00BE7A77">
        <w:rPr>
          <w:sz w:val="23"/>
          <w:szCs w:val="23"/>
        </w:rPr>
        <w:t xml:space="preserve"> per praėjusį kalendorinį mėnesį rinkai patiektą </w:t>
      </w:r>
      <w:r w:rsidR="001D56D8" w:rsidRPr="00BE7A77">
        <w:rPr>
          <w:sz w:val="23"/>
          <w:szCs w:val="23"/>
        </w:rPr>
        <w:t xml:space="preserve">atitinkamų </w:t>
      </w:r>
      <w:r w:rsidR="00AF3E0B" w:rsidRPr="00BE7A77">
        <w:rPr>
          <w:sz w:val="23"/>
          <w:szCs w:val="23"/>
        </w:rPr>
        <w:t xml:space="preserve">Vienkartinių </w:t>
      </w:r>
      <w:r w:rsidR="00A52CF9" w:rsidRPr="00BE7A77">
        <w:rPr>
          <w:sz w:val="23"/>
          <w:szCs w:val="23"/>
        </w:rPr>
        <w:t>pakuočių</w:t>
      </w:r>
      <w:r w:rsidR="00AF3E0B" w:rsidRPr="00BE7A77">
        <w:rPr>
          <w:sz w:val="23"/>
          <w:szCs w:val="23"/>
        </w:rPr>
        <w:t xml:space="preserve"> (nurodytų šios Sutarties 13.2.1 punkte) </w:t>
      </w:r>
      <w:r w:rsidR="00A52CF9" w:rsidRPr="00BE7A77">
        <w:rPr>
          <w:sz w:val="23"/>
          <w:szCs w:val="23"/>
        </w:rPr>
        <w:t xml:space="preserve">kiekį (vienetais) iš </w:t>
      </w:r>
      <w:r w:rsidR="001D56D8" w:rsidRPr="00BE7A77">
        <w:rPr>
          <w:sz w:val="23"/>
          <w:szCs w:val="23"/>
        </w:rPr>
        <w:t xml:space="preserve">tam tikrai </w:t>
      </w:r>
      <w:r w:rsidR="00C752CB" w:rsidRPr="00BE7A77">
        <w:rPr>
          <w:sz w:val="23"/>
          <w:szCs w:val="23"/>
        </w:rPr>
        <w:t xml:space="preserve">Vienkartinei </w:t>
      </w:r>
      <w:r w:rsidR="00A52CF9" w:rsidRPr="00BE7A77">
        <w:rPr>
          <w:sz w:val="23"/>
          <w:szCs w:val="23"/>
        </w:rPr>
        <w:t xml:space="preserve">pakuotei taikomo </w:t>
      </w:r>
      <w:r w:rsidR="00093DEE" w:rsidRPr="00BE7A77">
        <w:rPr>
          <w:sz w:val="23"/>
          <w:szCs w:val="23"/>
        </w:rPr>
        <w:t>Administravimo įmokos</w:t>
      </w:r>
      <w:r w:rsidR="00A52CF9" w:rsidRPr="00BE7A77">
        <w:rPr>
          <w:sz w:val="23"/>
          <w:szCs w:val="23"/>
        </w:rPr>
        <w:t xml:space="preserve"> tarifo, nurodyto Priede Nr. 1. </w:t>
      </w:r>
      <w:r w:rsidRPr="00BE7A77">
        <w:rPr>
          <w:sz w:val="23"/>
          <w:szCs w:val="23"/>
        </w:rPr>
        <w:t>Pavedimo davėjo</w:t>
      </w:r>
      <w:r w:rsidR="00A52CF9" w:rsidRPr="00BE7A77">
        <w:rPr>
          <w:sz w:val="23"/>
          <w:szCs w:val="23"/>
        </w:rPr>
        <w:t xml:space="preserve"> per praėjusį kalendorinį mėnesį rinkai patiektas Vienkartinių pakuočių kiekis (vienetais) nustatomas pagal </w:t>
      </w:r>
      <w:r w:rsidR="00AE760A" w:rsidRPr="00BE7A77">
        <w:rPr>
          <w:sz w:val="23"/>
          <w:szCs w:val="23"/>
        </w:rPr>
        <w:t xml:space="preserve">Pavedimo davėjo </w:t>
      </w:r>
      <w:r w:rsidR="00A52CF9" w:rsidRPr="00BE7A77">
        <w:rPr>
          <w:sz w:val="23"/>
          <w:szCs w:val="23"/>
        </w:rPr>
        <w:t>Ataskaitas ir</w:t>
      </w:r>
      <w:r w:rsidR="00EA2EB7" w:rsidRPr="00BE7A77">
        <w:rPr>
          <w:sz w:val="23"/>
          <w:szCs w:val="23"/>
        </w:rPr>
        <w:t xml:space="preserve"> (</w:t>
      </w:r>
      <w:r w:rsidR="00A52CF9" w:rsidRPr="00BE7A77">
        <w:rPr>
          <w:sz w:val="23"/>
          <w:szCs w:val="23"/>
        </w:rPr>
        <w:t>ar</w:t>
      </w:r>
      <w:r w:rsidR="00EA2EB7" w:rsidRPr="00BE7A77">
        <w:rPr>
          <w:sz w:val="23"/>
          <w:szCs w:val="23"/>
        </w:rPr>
        <w:t>)</w:t>
      </w:r>
      <w:r w:rsidR="00A52CF9" w:rsidRPr="00BE7A77">
        <w:rPr>
          <w:sz w:val="23"/>
          <w:szCs w:val="23"/>
        </w:rPr>
        <w:t xml:space="preserve"> </w:t>
      </w:r>
      <w:r w:rsidRPr="00BE7A77">
        <w:rPr>
          <w:sz w:val="23"/>
          <w:szCs w:val="23"/>
        </w:rPr>
        <w:t>Pavedimo davėjo</w:t>
      </w:r>
      <w:r w:rsidR="00A52CF9" w:rsidRPr="00BE7A77">
        <w:rPr>
          <w:sz w:val="23"/>
          <w:szCs w:val="23"/>
        </w:rPr>
        <w:t xml:space="preserve"> patikrinimų, atliktų pagal šios Sutarties </w:t>
      </w:r>
      <w:r w:rsidR="00AE760A" w:rsidRPr="00BE7A77">
        <w:rPr>
          <w:sz w:val="23"/>
          <w:szCs w:val="23"/>
        </w:rPr>
        <w:t>12 straipsnį</w:t>
      </w:r>
      <w:r w:rsidR="00A52CF9" w:rsidRPr="00BE7A77">
        <w:rPr>
          <w:sz w:val="23"/>
          <w:szCs w:val="23"/>
        </w:rPr>
        <w:t>, duomenis.</w:t>
      </w:r>
      <w:r w:rsidR="006B3F20" w:rsidRPr="00BE7A77">
        <w:rPr>
          <w:sz w:val="23"/>
          <w:szCs w:val="23"/>
        </w:rPr>
        <w:t xml:space="preserve"> </w:t>
      </w:r>
      <w:r w:rsidR="0031723C" w:rsidRPr="00BE7A77">
        <w:rPr>
          <w:sz w:val="23"/>
          <w:szCs w:val="23"/>
        </w:rPr>
        <w:t xml:space="preserve">Jei Pavedimo davėjas nepateikia mėnesinės Pardavimų ataskaitos iki termino, nurodyto šios Sutarties 11.1 punkte, apskaičiuojant Administravimo įmokos sumą, taikomos šios Sutarties 13.3 punkto nuostatos. </w:t>
      </w:r>
    </w:p>
    <w:p w14:paraId="4CF22E79" w14:textId="729381AC" w:rsidR="003A5F4A" w:rsidRPr="00BE7A77" w:rsidRDefault="00733E8A" w:rsidP="003A5F4A">
      <w:pPr>
        <w:pStyle w:val="ListParagraph"/>
        <w:numPr>
          <w:ilvl w:val="2"/>
          <w:numId w:val="20"/>
        </w:numPr>
        <w:spacing w:before="120" w:after="120"/>
        <w:ind w:left="0" w:firstLine="0"/>
        <w:contextualSpacing w:val="0"/>
        <w:jc w:val="both"/>
        <w:rPr>
          <w:sz w:val="23"/>
          <w:szCs w:val="23"/>
        </w:rPr>
      </w:pPr>
      <w:r w:rsidRPr="00BE7A77">
        <w:rPr>
          <w:sz w:val="23"/>
          <w:szCs w:val="23"/>
        </w:rPr>
        <w:t>Pavedimo davėjas</w:t>
      </w:r>
      <w:r w:rsidR="00781D1D" w:rsidRPr="00BE7A77">
        <w:rPr>
          <w:sz w:val="23"/>
          <w:szCs w:val="23"/>
        </w:rPr>
        <w:t xml:space="preserve"> įsipareigoja mėnesinę </w:t>
      </w:r>
      <w:r w:rsidR="00093DEE" w:rsidRPr="00BE7A77">
        <w:rPr>
          <w:sz w:val="23"/>
          <w:szCs w:val="23"/>
        </w:rPr>
        <w:t>Administravimo įmokos</w:t>
      </w:r>
      <w:r w:rsidR="00781D1D" w:rsidRPr="00BE7A77">
        <w:rPr>
          <w:sz w:val="23"/>
          <w:szCs w:val="23"/>
        </w:rPr>
        <w:t xml:space="preserve"> sum</w:t>
      </w:r>
      <w:r w:rsidR="003A5F4A" w:rsidRPr="00BE7A77">
        <w:rPr>
          <w:sz w:val="23"/>
          <w:szCs w:val="23"/>
        </w:rPr>
        <w:t xml:space="preserve">ą </w:t>
      </w:r>
      <w:r w:rsidR="00436C00" w:rsidRPr="00BE7A77">
        <w:rPr>
          <w:sz w:val="23"/>
          <w:szCs w:val="23"/>
        </w:rPr>
        <w:t xml:space="preserve">sumokėti </w:t>
      </w:r>
      <w:r w:rsidR="00555E80" w:rsidRPr="00BE7A77">
        <w:rPr>
          <w:sz w:val="23"/>
          <w:szCs w:val="23"/>
        </w:rPr>
        <w:t xml:space="preserve">ne vėliau kaip iki einamojo kalendorinio mėnesio 27 (dvidešimt septintos) dienos. </w:t>
      </w:r>
      <w:r w:rsidR="00731C06" w:rsidRPr="00BE7A77">
        <w:rPr>
          <w:sz w:val="23"/>
          <w:szCs w:val="23"/>
        </w:rPr>
        <w:t>Administratorius įsipareigoja pateikti sąskaitą</w:t>
      </w:r>
      <w:r w:rsidR="00436C00" w:rsidRPr="00BE7A77">
        <w:rPr>
          <w:sz w:val="23"/>
          <w:szCs w:val="23"/>
        </w:rPr>
        <w:t xml:space="preserve"> </w:t>
      </w:r>
      <w:r w:rsidR="00731C06" w:rsidRPr="00BE7A77">
        <w:rPr>
          <w:sz w:val="23"/>
          <w:szCs w:val="23"/>
        </w:rPr>
        <w:t>faktūrą per 3</w:t>
      </w:r>
      <w:r w:rsidR="00D8463C" w:rsidRPr="00BE7A77">
        <w:rPr>
          <w:sz w:val="23"/>
          <w:szCs w:val="23"/>
        </w:rPr>
        <w:t xml:space="preserve"> (tris)</w:t>
      </w:r>
      <w:r w:rsidR="00731C06" w:rsidRPr="00BE7A77">
        <w:rPr>
          <w:sz w:val="23"/>
          <w:szCs w:val="23"/>
        </w:rPr>
        <w:t xml:space="preserve"> darbo dienas nuo mėnesinės Pardavimo ataskaitos pateikimo dienos.</w:t>
      </w:r>
    </w:p>
    <w:p w14:paraId="11DECC2F" w14:textId="04FFEABA" w:rsidR="00A62EE0" w:rsidRPr="00BE7A77" w:rsidRDefault="00A62EE0" w:rsidP="00A62EE0">
      <w:pPr>
        <w:pStyle w:val="ListParagraph"/>
        <w:numPr>
          <w:ilvl w:val="1"/>
          <w:numId w:val="20"/>
        </w:numPr>
        <w:spacing w:before="120" w:after="120"/>
        <w:ind w:left="0" w:firstLine="0"/>
        <w:contextualSpacing w:val="0"/>
        <w:jc w:val="both"/>
        <w:rPr>
          <w:b/>
          <w:sz w:val="23"/>
          <w:szCs w:val="23"/>
        </w:rPr>
      </w:pPr>
      <w:r w:rsidRPr="00BE7A77">
        <w:rPr>
          <w:b/>
          <w:sz w:val="23"/>
          <w:szCs w:val="23"/>
        </w:rPr>
        <w:t>Administravimo įmokos ir Užstato sumos perskaičiavimas dėl pavėluotai pateiktos Pardavimų ataskaitos</w:t>
      </w:r>
      <w:r w:rsidR="00436C00" w:rsidRPr="00BE7A77">
        <w:rPr>
          <w:b/>
          <w:sz w:val="23"/>
          <w:szCs w:val="23"/>
        </w:rPr>
        <w:t>.</w:t>
      </w:r>
    </w:p>
    <w:p w14:paraId="2B4BDFCC" w14:textId="68DC8562" w:rsidR="00A62EE0" w:rsidRPr="00BE7A77" w:rsidRDefault="00A62EE0" w:rsidP="00A62EE0">
      <w:pPr>
        <w:pStyle w:val="ListParagraph"/>
        <w:numPr>
          <w:ilvl w:val="2"/>
          <w:numId w:val="20"/>
        </w:numPr>
        <w:spacing w:before="120" w:after="120"/>
        <w:ind w:left="0" w:firstLine="0"/>
        <w:contextualSpacing w:val="0"/>
        <w:jc w:val="both"/>
        <w:rPr>
          <w:sz w:val="23"/>
          <w:szCs w:val="23"/>
        </w:rPr>
      </w:pPr>
      <w:r w:rsidRPr="00BE7A77">
        <w:rPr>
          <w:sz w:val="23"/>
          <w:szCs w:val="23"/>
        </w:rPr>
        <w:t>Pavedimo davėju</w:t>
      </w:r>
      <w:r w:rsidR="0031723C" w:rsidRPr="00BE7A77">
        <w:rPr>
          <w:sz w:val="23"/>
          <w:szCs w:val="23"/>
        </w:rPr>
        <w:t>i nepateikus mėnesinės Pardavimų</w:t>
      </w:r>
      <w:r w:rsidRPr="00BE7A77">
        <w:rPr>
          <w:sz w:val="23"/>
          <w:szCs w:val="23"/>
        </w:rPr>
        <w:t xml:space="preserve"> ataskaitos iki termino</w:t>
      </w:r>
      <w:r w:rsidR="001553D5" w:rsidRPr="00BE7A77">
        <w:rPr>
          <w:sz w:val="23"/>
          <w:szCs w:val="23"/>
        </w:rPr>
        <w:t>,</w:t>
      </w:r>
      <w:r w:rsidRPr="00BE7A77">
        <w:rPr>
          <w:sz w:val="23"/>
          <w:szCs w:val="23"/>
        </w:rPr>
        <w:t xml:space="preserve"> nurodyto šios Sutarties 11.1 punkte, Administratorius turi teisę pateikti </w:t>
      </w:r>
      <w:r w:rsidR="00D55651" w:rsidRPr="00BE7A77">
        <w:rPr>
          <w:sz w:val="23"/>
          <w:szCs w:val="23"/>
        </w:rPr>
        <w:t>Pavedimo davėjui</w:t>
      </w:r>
      <w:r w:rsidRPr="00BE7A77">
        <w:rPr>
          <w:sz w:val="23"/>
          <w:szCs w:val="23"/>
        </w:rPr>
        <w:t xml:space="preserve"> sąskaitą faktūrą, kurioje mokėtina mėnesinės Administravimo įmokos ir</w:t>
      </w:r>
      <w:r w:rsidR="00202ECA" w:rsidRPr="00BE7A77">
        <w:rPr>
          <w:sz w:val="23"/>
          <w:szCs w:val="23"/>
        </w:rPr>
        <w:t xml:space="preserve"> (</w:t>
      </w:r>
      <w:r w:rsidRPr="00BE7A77">
        <w:rPr>
          <w:sz w:val="23"/>
          <w:szCs w:val="23"/>
        </w:rPr>
        <w:t>ar</w:t>
      </w:r>
      <w:r w:rsidR="00202ECA" w:rsidRPr="00BE7A77">
        <w:rPr>
          <w:sz w:val="23"/>
          <w:szCs w:val="23"/>
        </w:rPr>
        <w:t>)</w:t>
      </w:r>
      <w:r w:rsidRPr="00BE7A77">
        <w:rPr>
          <w:sz w:val="23"/>
          <w:szCs w:val="23"/>
        </w:rPr>
        <w:t xml:space="preserve"> Užstato suma apskaičiuojama už tokį Vienkartinių pakuočių kiekį, kuris lygus Vienkartinių pakuočių kiekiui (vienetais), nurodytam paskutinėje Pavedimo davėjo Administratoriui pateiktoje Ataskai</w:t>
      </w:r>
      <w:r w:rsidR="00D55651" w:rsidRPr="00BE7A77">
        <w:rPr>
          <w:sz w:val="23"/>
          <w:szCs w:val="23"/>
        </w:rPr>
        <w:t>toje, plius 25 (dvidešimt penki</w:t>
      </w:r>
      <w:r w:rsidRPr="00BE7A77">
        <w:rPr>
          <w:sz w:val="23"/>
          <w:szCs w:val="23"/>
        </w:rPr>
        <w:t>) procentai. Siekiant aiškumo, pažymima, kad Pardavimo ataskaitos nepateikimas ar pavėluotas pateikimas nepratęsia sąskaitos faktūros apmokėjimo termino (t. y. pagal šį Sutarties punktą Administratoriaus Pavedimo davėjui pateikta sąskaita faktūra turi būti apmokėta ne vėliau kaip iki einamojo kalendorinio mėnesio 27 (dvidešimt septintos) dienos)</w:t>
      </w:r>
      <w:r w:rsidR="0031723C" w:rsidRPr="00BE7A77">
        <w:rPr>
          <w:sz w:val="23"/>
          <w:szCs w:val="23"/>
        </w:rPr>
        <w:t>. Šalys susitaria, kad Administratoriaus nepasinaudojimas šiame punkte nurodyta teise</w:t>
      </w:r>
      <w:r w:rsidRPr="00BE7A77">
        <w:rPr>
          <w:sz w:val="23"/>
          <w:szCs w:val="23"/>
        </w:rPr>
        <w:t xml:space="preserve"> neatleidžia Pavedimo davėjo nuo prievolės pateikti Pardavimų ataskaitą ir neatleidžia Pavedimo davėjo nuo atsakomybės už pastarojo termino praleidimą.</w:t>
      </w:r>
    </w:p>
    <w:p w14:paraId="18D55BD8" w14:textId="1B7224F1" w:rsidR="00A62EE0" w:rsidRPr="00BE7A77" w:rsidRDefault="00A62EE0" w:rsidP="00A62EE0">
      <w:pPr>
        <w:pStyle w:val="ListParagraph"/>
        <w:numPr>
          <w:ilvl w:val="2"/>
          <w:numId w:val="20"/>
        </w:numPr>
        <w:spacing w:before="120" w:after="120"/>
        <w:ind w:left="0" w:firstLine="0"/>
        <w:contextualSpacing w:val="0"/>
        <w:jc w:val="both"/>
        <w:rPr>
          <w:sz w:val="23"/>
          <w:szCs w:val="23"/>
        </w:rPr>
      </w:pPr>
      <w:r w:rsidRPr="00BE7A77">
        <w:rPr>
          <w:sz w:val="23"/>
          <w:szCs w:val="23"/>
        </w:rPr>
        <w:t>Pavedimo davėjui pateikus Pardavimų ataskaitą po termino</w:t>
      </w:r>
      <w:r w:rsidR="00EA7847" w:rsidRPr="00BE7A77">
        <w:rPr>
          <w:sz w:val="23"/>
          <w:szCs w:val="23"/>
        </w:rPr>
        <w:t>,</w:t>
      </w:r>
      <w:r w:rsidRPr="00BE7A77">
        <w:rPr>
          <w:sz w:val="23"/>
          <w:szCs w:val="23"/>
        </w:rPr>
        <w:t xml:space="preserve"> nurodyto šios Sutarties 11.1 punkte, Administratorius perskaičiuoja mokėtiną Administravimo įmokos ir Užstato sumą pagal Pavedimo </w:t>
      </w:r>
      <w:r w:rsidR="00CD486C" w:rsidRPr="00BE7A77">
        <w:rPr>
          <w:sz w:val="23"/>
          <w:szCs w:val="23"/>
        </w:rPr>
        <w:t xml:space="preserve">davėjui </w:t>
      </w:r>
      <w:r w:rsidRPr="00BE7A77">
        <w:rPr>
          <w:sz w:val="23"/>
          <w:szCs w:val="23"/>
        </w:rPr>
        <w:t xml:space="preserve">pavėluotai pateiktos Pardavimų ataskaitos duomenis ir atitinkamai arba (i) sugrąžina jam permokėtą sumą (atitinkamai sumažindamas </w:t>
      </w:r>
      <w:r w:rsidR="005E5D4F" w:rsidRPr="00BE7A77">
        <w:rPr>
          <w:sz w:val="23"/>
          <w:szCs w:val="23"/>
        </w:rPr>
        <w:t>kito</w:t>
      </w:r>
      <w:r w:rsidR="00CD486C" w:rsidRPr="00BE7A77">
        <w:rPr>
          <w:sz w:val="23"/>
          <w:szCs w:val="23"/>
        </w:rPr>
        <w:t xml:space="preserve"> </w:t>
      </w:r>
      <w:r w:rsidRPr="00BE7A77">
        <w:rPr>
          <w:sz w:val="23"/>
          <w:szCs w:val="23"/>
        </w:rPr>
        <w:t>artimiausio Pavedimo davėjo mokėtino mėnesinio mokėjimo sumą), arba (ii) pareikalauja sumokėti trūkstamą Administravimo įmokos ir</w:t>
      </w:r>
      <w:r w:rsidR="005E5D4F" w:rsidRPr="00BE7A77">
        <w:rPr>
          <w:sz w:val="23"/>
          <w:szCs w:val="23"/>
        </w:rPr>
        <w:t xml:space="preserve"> (</w:t>
      </w:r>
      <w:r w:rsidRPr="00BE7A77">
        <w:rPr>
          <w:sz w:val="23"/>
          <w:szCs w:val="23"/>
        </w:rPr>
        <w:t>ar</w:t>
      </w:r>
      <w:r w:rsidR="005E5D4F" w:rsidRPr="00BE7A77">
        <w:rPr>
          <w:sz w:val="23"/>
          <w:szCs w:val="23"/>
        </w:rPr>
        <w:t>)</w:t>
      </w:r>
      <w:r w:rsidRPr="00BE7A77">
        <w:rPr>
          <w:sz w:val="23"/>
          <w:szCs w:val="23"/>
        </w:rPr>
        <w:t xml:space="preserve"> Užstato sumą (atitinkamai įtraukdamas trūkstamą sumą į </w:t>
      </w:r>
      <w:r w:rsidR="005E5D4F" w:rsidRPr="00BE7A77">
        <w:rPr>
          <w:sz w:val="23"/>
          <w:szCs w:val="23"/>
        </w:rPr>
        <w:t xml:space="preserve">kito </w:t>
      </w:r>
      <w:r w:rsidRPr="00BE7A77">
        <w:rPr>
          <w:sz w:val="23"/>
          <w:szCs w:val="23"/>
        </w:rPr>
        <w:t xml:space="preserve">artimiausio Pavedimo davėjo mokėtino mėnesinio mokėjimo sumą).   </w:t>
      </w:r>
    </w:p>
    <w:p w14:paraId="1807036F" w14:textId="77777777" w:rsidR="00D27179" w:rsidRPr="00BE7A77" w:rsidRDefault="00072FEA" w:rsidP="00D27179">
      <w:pPr>
        <w:pStyle w:val="ListParagraph"/>
        <w:numPr>
          <w:ilvl w:val="1"/>
          <w:numId w:val="20"/>
        </w:numPr>
        <w:spacing w:before="120" w:after="120"/>
        <w:ind w:left="0" w:firstLine="0"/>
        <w:contextualSpacing w:val="0"/>
        <w:jc w:val="both"/>
        <w:rPr>
          <w:b/>
          <w:sz w:val="23"/>
          <w:szCs w:val="23"/>
        </w:rPr>
      </w:pPr>
      <w:r w:rsidRPr="00BE7A77">
        <w:rPr>
          <w:b/>
          <w:sz w:val="23"/>
          <w:szCs w:val="23"/>
        </w:rPr>
        <w:t xml:space="preserve">Papildomas Užstatas ir </w:t>
      </w:r>
      <w:r w:rsidR="00093DEE" w:rsidRPr="00BE7A77">
        <w:rPr>
          <w:b/>
          <w:sz w:val="23"/>
          <w:szCs w:val="23"/>
        </w:rPr>
        <w:t>Administravimo įmoka</w:t>
      </w:r>
      <w:r w:rsidRPr="00BE7A77">
        <w:rPr>
          <w:b/>
          <w:sz w:val="23"/>
          <w:szCs w:val="23"/>
        </w:rPr>
        <w:t>.</w:t>
      </w:r>
    </w:p>
    <w:p w14:paraId="30CE52DA" w14:textId="69EECDC6" w:rsidR="00D27179" w:rsidRPr="00BE7A77" w:rsidRDefault="00733E8A" w:rsidP="00D27179">
      <w:pPr>
        <w:pStyle w:val="ListParagraph"/>
        <w:numPr>
          <w:ilvl w:val="2"/>
          <w:numId w:val="20"/>
        </w:numPr>
        <w:spacing w:before="120" w:after="120"/>
        <w:ind w:left="0" w:firstLine="0"/>
        <w:contextualSpacing w:val="0"/>
        <w:jc w:val="both"/>
        <w:rPr>
          <w:b/>
          <w:sz w:val="23"/>
          <w:szCs w:val="23"/>
        </w:rPr>
      </w:pPr>
      <w:r w:rsidRPr="00BE7A77">
        <w:rPr>
          <w:sz w:val="23"/>
          <w:szCs w:val="23"/>
        </w:rPr>
        <w:t>Pavedimo davėjas</w:t>
      </w:r>
      <w:r w:rsidR="00072FEA" w:rsidRPr="00BE7A77">
        <w:rPr>
          <w:sz w:val="23"/>
          <w:szCs w:val="23"/>
        </w:rPr>
        <w:t xml:space="preserve"> įsipareigoja sumokėti Administratoriui papildomą Užstatą ir </w:t>
      </w:r>
      <w:r w:rsidR="00AD6A86" w:rsidRPr="00BE7A77">
        <w:rPr>
          <w:sz w:val="23"/>
          <w:szCs w:val="23"/>
        </w:rPr>
        <w:t xml:space="preserve">Papildomą </w:t>
      </w:r>
      <w:r w:rsidR="00093DEE" w:rsidRPr="00BE7A77">
        <w:rPr>
          <w:sz w:val="23"/>
          <w:szCs w:val="23"/>
        </w:rPr>
        <w:t>Administravimo įmoką</w:t>
      </w:r>
      <w:r w:rsidR="00072FEA" w:rsidRPr="00BE7A77">
        <w:rPr>
          <w:sz w:val="23"/>
          <w:szCs w:val="23"/>
        </w:rPr>
        <w:t xml:space="preserve">, jei </w:t>
      </w:r>
      <w:r w:rsidR="008B4644" w:rsidRPr="00BE7A77">
        <w:rPr>
          <w:sz w:val="23"/>
          <w:szCs w:val="23"/>
        </w:rPr>
        <w:t xml:space="preserve">atitinkamų </w:t>
      </w:r>
      <w:r w:rsidR="00184D43" w:rsidRPr="00BE7A77">
        <w:rPr>
          <w:sz w:val="23"/>
          <w:szCs w:val="23"/>
        </w:rPr>
        <w:t xml:space="preserve">Vienkartinių </w:t>
      </w:r>
      <w:r w:rsidR="00697768" w:rsidRPr="00BE7A77">
        <w:rPr>
          <w:sz w:val="23"/>
          <w:szCs w:val="23"/>
        </w:rPr>
        <w:t xml:space="preserve">pakuočių </w:t>
      </w:r>
      <w:r w:rsidR="00513586" w:rsidRPr="00BE7A77">
        <w:rPr>
          <w:sz w:val="23"/>
          <w:szCs w:val="23"/>
        </w:rPr>
        <w:t>per paskutinius 12 (dvylika) kalendorinių mėnesių</w:t>
      </w:r>
      <w:r w:rsidR="000C3C21" w:rsidRPr="00BE7A77">
        <w:rPr>
          <w:sz w:val="23"/>
          <w:szCs w:val="23"/>
        </w:rPr>
        <w:t xml:space="preserve"> (kai Pavedimo davėjas tiekė atitinkamas Vienkartines pakuotes)</w:t>
      </w:r>
      <w:r w:rsidR="00513586" w:rsidRPr="00BE7A77">
        <w:rPr>
          <w:sz w:val="23"/>
          <w:szCs w:val="23"/>
        </w:rPr>
        <w:t xml:space="preserve"> Užstato sistemoje surenkama daugiau</w:t>
      </w:r>
      <w:r w:rsidR="005E5D4F" w:rsidRPr="00BE7A77">
        <w:rPr>
          <w:sz w:val="23"/>
          <w:szCs w:val="23"/>
        </w:rPr>
        <w:t>,</w:t>
      </w:r>
      <w:r w:rsidR="00513586" w:rsidRPr="00BE7A77">
        <w:rPr>
          <w:sz w:val="23"/>
          <w:szCs w:val="23"/>
        </w:rPr>
        <w:t xml:space="preserve"> nei Pavedimo davėjas nurodė Pardavimo ataskaitose už tą patį laikotarpį. Pavedimo davėjo Administratoriui papildomai mokamo Užstato ir </w:t>
      </w:r>
      <w:r w:rsidR="00AD6A86" w:rsidRPr="00BE7A77">
        <w:rPr>
          <w:sz w:val="23"/>
          <w:szCs w:val="23"/>
        </w:rPr>
        <w:t xml:space="preserve">Papildomos </w:t>
      </w:r>
      <w:r w:rsidR="00093DEE" w:rsidRPr="00BE7A77">
        <w:rPr>
          <w:sz w:val="23"/>
          <w:szCs w:val="23"/>
        </w:rPr>
        <w:t>Administravimo įmokos</w:t>
      </w:r>
      <w:r w:rsidR="00513586" w:rsidRPr="00BE7A77">
        <w:rPr>
          <w:sz w:val="23"/>
          <w:szCs w:val="23"/>
        </w:rPr>
        <w:t xml:space="preserve"> suma apskaičiuojama </w:t>
      </w:r>
      <w:r w:rsidR="0074101A" w:rsidRPr="00BE7A77">
        <w:rPr>
          <w:sz w:val="23"/>
          <w:szCs w:val="23"/>
        </w:rPr>
        <w:t>už</w:t>
      </w:r>
      <w:r w:rsidR="00513586" w:rsidRPr="00BE7A77">
        <w:rPr>
          <w:sz w:val="23"/>
          <w:szCs w:val="23"/>
        </w:rPr>
        <w:t xml:space="preserve"> </w:t>
      </w:r>
      <w:r w:rsidR="00141B65" w:rsidRPr="00BE7A77">
        <w:rPr>
          <w:sz w:val="23"/>
          <w:szCs w:val="23"/>
        </w:rPr>
        <w:t>Vienkartinių</w:t>
      </w:r>
      <w:r w:rsidR="00513586" w:rsidRPr="00BE7A77">
        <w:rPr>
          <w:sz w:val="23"/>
          <w:szCs w:val="23"/>
        </w:rPr>
        <w:t xml:space="preserve"> pakuočių kiekį (vienetais), viršijantį Pardavimo ataskaitose nurodytą </w:t>
      </w:r>
      <w:r w:rsidR="00141B65" w:rsidRPr="00BE7A77">
        <w:rPr>
          <w:sz w:val="23"/>
          <w:szCs w:val="23"/>
        </w:rPr>
        <w:t>Vienkartinių</w:t>
      </w:r>
      <w:r w:rsidR="00513586" w:rsidRPr="00BE7A77">
        <w:rPr>
          <w:sz w:val="23"/>
          <w:szCs w:val="23"/>
        </w:rPr>
        <w:t xml:space="preserve"> pakuočių kiekį, taikant šios Sutartie</w:t>
      </w:r>
      <w:r w:rsidR="005B3C49" w:rsidRPr="00BE7A77">
        <w:rPr>
          <w:sz w:val="23"/>
          <w:szCs w:val="23"/>
        </w:rPr>
        <w:t>s</w:t>
      </w:r>
      <w:r w:rsidR="00513586" w:rsidRPr="00BE7A77">
        <w:rPr>
          <w:sz w:val="23"/>
          <w:szCs w:val="23"/>
        </w:rPr>
        <w:t xml:space="preserve"> 13.1.3 ir</w:t>
      </w:r>
      <w:r w:rsidR="00202ECA" w:rsidRPr="00BE7A77">
        <w:rPr>
          <w:sz w:val="23"/>
          <w:szCs w:val="23"/>
        </w:rPr>
        <w:t xml:space="preserve"> (</w:t>
      </w:r>
      <w:r w:rsidR="00513586" w:rsidRPr="00BE7A77">
        <w:rPr>
          <w:sz w:val="23"/>
          <w:szCs w:val="23"/>
        </w:rPr>
        <w:t>ar</w:t>
      </w:r>
      <w:r w:rsidR="00202ECA" w:rsidRPr="00BE7A77">
        <w:rPr>
          <w:sz w:val="23"/>
          <w:szCs w:val="23"/>
        </w:rPr>
        <w:t>)</w:t>
      </w:r>
      <w:r w:rsidR="00513586" w:rsidRPr="00BE7A77">
        <w:rPr>
          <w:sz w:val="23"/>
          <w:szCs w:val="23"/>
        </w:rPr>
        <w:t xml:space="preserve"> 13.2.3 punktuose nustatytą tvarką. </w:t>
      </w:r>
      <w:r w:rsidR="00AD6A86" w:rsidRPr="00BE7A77">
        <w:rPr>
          <w:sz w:val="23"/>
          <w:szCs w:val="23"/>
        </w:rPr>
        <w:t>Papildoma Užstato ir Papildomos Administravimo įmokos suma nėra mokama, jei atitinkamų Vienkartinių pakuočių surenkamas didesnis</w:t>
      </w:r>
      <w:r w:rsidR="005B3C49" w:rsidRPr="00BE7A77">
        <w:rPr>
          <w:sz w:val="23"/>
          <w:szCs w:val="23"/>
        </w:rPr>
        <w:t>,</w:t>
      </w:r>
      <w:r w:rsidR="00AD6A86" w:rsidRPr="00BE7A77">
        <w:rPr>
          <w:sz w:val="23"/>
          <w:szCs w:val="23"/>
        </w:rPr>
        <w:t xml:space="preserve"> nei Pavedimo davėjas nurodė Pardavimo ataskaitose</w:t>
      </w:r>
      <w:r w:rsidR="00F2385C" w:rsidRPr="00BE7A77">
        <w:rPr>
          <w:sz w:val="23"/>
          <w:szCs w:val="23"/>
        </w:rPr>
        <w:t>,</w:t>
      </w:r>
      <w:r w:rsidR="00AD6A86" w:rsidRPr="00BE7A77">
        <w:rPr>
          <w:sz w:val="23"/>
          <w:szCs w:val="23"/>
        </w:rPr>
        <w:t xml:space="preserve"> kiekis yra pagrįstas objektyviomis priežastimis (</w:t>
      </w:r>
      <w:r w:rsidR="00B834E4" w:rsidRPr="00BE7A77">
        <w:rPr>
          <w:sz w:val="23"/>
          <w:szCs w:val="23"/>
        </w:rPr>
        <w:t>pvz.,</w:t>
      </w:r>
      <w:r w:rsidR="00AD6A86" w:rsidRPr="00BE7A77">
        <w:rPr>
          <w:sz w:val="23"/>
          <w:szCs w:val="23"/>
        </w:rPr>
        <w:t xml:space="preserve"> sumažėjusiais šių Vienkartinių pakuočių pardavimo kiekiais)</w:t>
      </w:r>
      <w:r w:rsidR="00D933AD" w:rsidRPr="00BE7A77">
        <w:rPr>
          <w:sz w:val="23"/>
          <w:szCs w:val="23"/>
        </w:rPr>
        <w:t xml:space="preserve"> ar </w:t>
      </w:r>
      <w:r w:rsidR="00941C50" w:rsidRPr="00BE7A77">
        <w:rPr>
          <w:sz w:val="23"/>
          <w:szCs w:val="23"/>
        </w:rPr>
        <w:t>tam turėjo įtakos</w:t>
      </w:r>
      <w:r w:rsidR="00D933AD" w:rsidRPr="00BE7A77">
        <w:rPr>
          <w:sz w:val="23"/>
          <w:szCs w:val="23"/>
        </w:rPr>
        <w:t xml:space="preserve"> </w:t>
      </w:r>
      <w:r w:rsidR="007A317D" w:rsidRPr="00BE7A77">
        <w:rPr>
          <w:sz w:val="23"/>
          <w:szCs w:val="23"/>
        </w:rPr>
        <w:t>trečių</w:t>
      </w:r>
      <w:r w:rsidR="00941C50" w:rsidRPr="00BE7A77">
        <w:rPr>
          <w:sz w:val="23"/>
          <w:szCs w:val="23"/>
        </w:rPr>
        <w:t>jų</w:t>
      </w:r>
      <w:r w:rsidR="007A317D" w:rsidRPr="00BE7A77">
        <w:rPr>
          <w:sz w:val="23"/>
          <w:szCs w:val="23"/>
        </w:rPr>
        <w:t xml:space="preserve"> šalių veiksm</w:t>
      </w:r>
      <w:r w:rsidR="00941C50" w:rsidRPr="00BE7A77">
        <w:rPr>
          <w:sz w:val="23"/>
          <w:szCs w:val="23"/>
        </w:rPr>
        <w:t>ai</w:t>
      </w:r>
      <w:r w:rsidR="00D84717" w:rsidRPr="00BE7A77">
        <w:rPr>
          <w:sz w:val="23"/>
          <w:szCs w:val="23"/>
        </w:rPr>
        <w:t xml:space="preserve"> (pvz.,</w:t>
      </w:r>
      <w:r w:rsidR="006A2A50" w:rsidRPr="00BE7A77">
        <w:rPr>
          <w:sz w:val="23"/>
          <w:szCs w:val="23"/>
        </w:rPr>
        <w:t xml:space="preserve"> yra padirbinėjamos Pavedimo pakuočių atliekos ir pridavinėjamos į Taromatus)</w:t>
      </w:r>
      <w:r w:rsidR="007A317D" w:rsidRPr="00BE7A77">
        <w:rPr>
          <w:sz w:val="23"/>
          <w:szCs w:val="23"/>
        </w:rPr>
        <w:t>.</w:t>
      </w:r>
    </w:p>
    <w:p w14:paraId="4AAF2B25" w14:textId="4AEED54F" w:rsidR="00D27179" w:rsidRPr="00BE7A77" w:rsidRDefault="00C43F66" w:rsidP="00D27179">
      <w:pPr>
        <w:pStyle w:val="ListParagraph"/>
        <w:numPr>
          <w:ilvl w:val="2"/>
          <w:numId w:val="20"/>
        </w:numPr>
        <w:spacing w:before="120" w:after="120"/>
        <w:ind w:left="0" w:firstLine="0"/>
        <w:contextualSpacing w:val="0"/>
        <w:jc w:val="both"/>
        <w:rPr>
          <w:b/>
          <w:sz w:val="23"/>
          <w:szCs w:val="23"/>
        </w:rPr>
      </w:pPr>
      <w:r w:rsidRPr="00BE7A77">
        <w:rPr>
          <w:sz w:val="23"/>
          <w:szCs w:val="23"/>
        </w:rPr>
        <w:t xml:space="preserve">Jei du ar daugiau </w:t>
      </w:r>
      <w:r w:rsidR="004E3A04" w:rsidRPr="00BE7A77">
        <w:rPr>
          <w:sz w:val="23"/>
          <w:szCs w:val="23"/>
        </w:rPr>
        <w:t>gamintojai (</w:t>
      </w:r>
      <w:r w:rsidRPr="00BE7A77">
        <w:rPr>
          <w:sz w:val="23"/>
          <w:szCs w:val="23"/>
        </w:rPr>
        <w:t>pakuočių naudotojai</w:t>
      </w:r>
      <w:r w:rsidR="004E3A04" w:rsidRPr="00BE7A77">
        <w:rPr>
          <w:sz w:val="23"/>
          <w:szCs w:val="23"/>
        </w:rPr>
        <w:t>) ir</w:t>
      </w:r>
      <w:r w:rsidR="00941C50" w:rsidRPr="00BE7A77">
        <w:rPr>
          <w:sz w:val="23"/>
          <w:szCs w:val="23"/>
        </w:rPr>
        <w:t xml:space="preserve"> (</w:t>
      </w:r>
      <w:r w:rsidR="004E3A04" w:rsidRPr="00BE7A77">
        <w:rPr>
          <w:sz w:val="23"/>
          <w:szCs w:val="23"/>
        </w:rPr>
        <w:t>ar</w:t>
      </w:r>
      <w:r w:rsidR="00941C50" w:rsidRPr="00BE7A77">
        <w:rPr>
          <w:sz w:val="23"/>
          <w:szCs w:val="23"/>
        </w:rPr>
        <w:t>)</w:t>
      </w:r>
      <w:r w:rsidR="004E3A04" w:rsidRPr="00BE7A77">
        <w:rPr>
          <w:sz w:val="23"/>
          <w:szCs w:val="23"/>
        </w:rPr>
        <w:t xml:space="preserve"> importuotojai </w:t>
      </w:r>
      <w:r w:rsidRPr="00BE7A77">
        <w:rPr>
          <w:sz w:val="23"/>
          <w:szCs w:val="23"/>
        </w:rPr>
        <w:t>tuo pačiu laikotarpiu ti</w:t>
      </w:r>
      <w:r w:rsidR="00712CE4" w:rsidRPr="00BE7A77">
        <w:rPr>
          <w:sz w:val="23"/>
          <w:szCs w:val="23"/>
        </w:rPr>
        <w:t>e</w:t>
      </w:r>
      <w:r w:rsidRPr="00BE7A77">
        <w:rPr>
          <w:sz w:val="23"/>
          <w:szCs w:val="23"/>
        </w:rPr>
        <w:t xml:space="preserve">kia Lietuvos vidaus rinkai gaminius, supakuotus į </w:t>
      </w:r>
      <w:r w:rsidR="00141B65" w:rsidRPr="00BE7A77">
        <w:rPr>
          <w:sz w:val="23"/>
          <w:szCs w:val="23"/>
        </w:rPr>
        <w:t>Vienkartines pakuotes</w:t>
      </w:r>
      <w:r w:rsidR="006B6166" w:rsidRPr="00BE7A77">
        <w:rPr>
          <w:sz w:val="23"/>
          <w:szCs w:val="23"/>
        </w:rPr>
        <w:t>,</w:t>
      </w:r>
      <w:r w:rsidR="00F21669" w:rsidRPr="00BE7A77">
        <w:rPr>
          <w:sz w:val="23"/>
          <w:szCs w:val="23"/>
        </w:rPr>
        <w:t xml:space="preserve"> paženklintas tuo pači</w:t>
      </w:r>
      <w:r w:rsidR="006B6166" w:rsidRPr="00BE7A77">
        <w:rPr>
          <w:sz w:val="23"/>
          <w:szCs w:val="23"/>
        </w:rPr>
        <w:t>u</w:t>
      </w:r>
      <w:r w:rsidR="00F21669" w:rsidRPr="00BE7A77">
        <w:rPr>
          <w:sz w:val="23"/>
          <w:szCs w:val="23"/>
        </w:rPr>
        <w:t xml:space="preserve"> </w:t>
      </w:r>
      <w:r w:rsidR="00F21669" w:rsidRPr="00BE7A77">
        <w:rPr>
          <w:sz w:val="23"/>
          <w:szCs w:val="23"/>
        </w:rPr>
        <w:lastRenderedPageBreak/>
        <w:t>Brūkšniniu kodu</w:t>
      </w:r>
      <w:r w:rsidRPr="00BE7A77">
        <w:rPr>
          <w:sz w:val="23"/>
          <w:szCs w:val="23"/>
        </w:rPr>
        <w:t xml:space="preserve">, </w:t>
      </w:r>
      <w:r w:rsidR="00733E8A" w:rsidRPr="00BE7A77">
        <w:rPr>
          <w:sz w:val="23"/>
          <w:szCs w:val="23"/>
        </w:rPr>
        <w:t>Pavedimo davėjas</w:t>
      </w:r>
      <w:r w:rsidRPr="00BE7A77">
        <w:rPr>
          <w:sz w:val="23"/>
          <w:szCs w:val="23"/>
        </w:rPr>
        <w:t xml:space="preserve"> Papildomą Užstatą ir </w:t>
      </w:r>
      <w:r w:rsidR="00093DEE" w:rsidRPr="00BE7A77">
        <w:rPr>
          <w:sz w:val="23"/>
          <w:szCs w:val="23"/>
        </w:rPr>
        <w:t>Administravimo įmoką</w:t>
      </w:r>
      <w:r w:rsidR="00941C50" w:rsidRPr="00BE7A77">
        <w:rPr>
          <w:sz w:val="23"/>
          <w:szCs w:val="23"/>
        </w:rPr>
        <w:t>,</w:t>
      </w:r>
      <w:r w:rsidR="00C752CB" w:rsidRPr="00BE7A77">
        <w:rPr>
          <w:sz w:val="23"/>
          <w:szCs w:val="23"/>
        </w:rPr>
        <w:t xml:space="preserve"> </w:t>
      </w:r>
      <w:r w:rsidR="008A3238" w:rsidRPr="00BE7A77">
        <w:rPr>
          <w:sz w:val="23"/>
          <w:szCs w:val="23"/>
        </w:rPr>
        <w:t>apskaičiuojam</w:t>
      </w:r>
      <w:r w:rsidR="00146046" w:rsidRPr="00BE7A77">
        <w:rPr>
          <w:sz w:val="23"/>
          <w:szCs w:val="23"/>
        </w:rPr>
        <w:t>ą</w:t>
      </w:r>
      <w:r w:rsidR="008A3238" w:rsidRPr="00BE7A77">
        <w:rPr>
          <w:sz w:val="23"/>
          <w:szCs w:val="23"/>
        </w:rPr>
        <w:t xml:space="preserve"> pagal </w:t>
      </w:r>
      <w:r w:rsidRPr="00BE7A77">
        <w:rPr>
          <w:sz w:val="23"/>
          <w:szCs w:val="23"/>
        </w:rPr>
        <w:t xml:space="preserve">Sutarties </w:t>
      </w:r>
      <w:r w:rsidR="000D02AE" w:rsidRPr="00BE7A77">
        <w:rPr>
          <w:sz w:val="23"/>
          <w:szCs w:val="23"/>
        </w:rPr>
        <w:t>13</w:t>
      </w:r>
      <w:r w:rsidRPr="00BE7A77">
        <w:rPr>
          <w:sz w:val="23"/>
          <w:szCs w:val="23"/>
        </w:rPr>
        <w:t>.</w:t>
      </w:r>
      <w:r w:rsidR="00B537A2" w:rsidRPr="00BE7A77">
        <w:rPr>
          <w:sz w:val="23"/>
          <w:szCs w:val="23"/>
        </w:rPr>
        <w:t>4</w:t>
      </w:r>
      <w:r w:rsidR="006E22F0" w:rsidRPr="00BE7A77">
        <w:rPr>
          <w:sz w:val="23"/>
          <w:szCs w:val="23"/>
        </w:rPr>
        <w:t>.1</w:t>
      </w:r>
      <w:r w:rsidR="00C752CB" w:rsidRPr="00BE7A77">
        <w:rPr>
          <w:sz w:val="23"/>
          <w:szCs w:val="23"/>
        </w:rPr>
        <w:t xml:space="preserve"> punkt</w:t>
      </w:r>
      <w:r w:rsidR="008A3238" w:rsidRPr="00BE7A77">
        <w:rPr>
          <w:sz w:val="23"/>
          <w:szCs w:val="23"/>
        </w:rPr>
        <w:t>o nuostatas</w:t>
      </w:r>
      <w:r w:rsidRPr="00BE7A77">
        <w:rPr>
          <w:sz w:val="23"/>
          <w:szCs w:val="23"/>
        </w:rPr>
        <w:t xml:space="preserve">, privalo apmokėti proporcingai gaminių, supakuotų į atitinkamą </w:t>
      </w:r>
      <w:r w:rsidR="00141B65" w:rsidRPr="00BE7A77">
        <w:rPr>
          <w:sz w:val="23"/>
          <w:szCs w:val="23"/>
        </w:rPr>
        <w:t>Vienkartinę</w:t>
      </w:r>
      <w:r w:rsidRPr="00BE7A77">
        <w:rPr>
          <w:sz w:val="23"/>
          <w:szCs w:val="23"/>
        </w:rPr>
        <w:t xml:space="preserve"> pakuotę, kiekiui</w:t>
      </w:r>
      <w:r w:rsidR="004F5496" w:rsidRPr="00BE7A77">
        <w:rPr>
          <w:sz w:val="23"/>
          <w:szCs w:val="23"/>
        </w:rPr>
        <w:t xml:space="preserve"> (vienetais)</w:t>
      </w:r>
      <w:r w:rsidRPr="00BE7A77">
        <w:rPr>
          <w:sz w:val="23"/>
          <w:szCs w:val="23"/>
        </w:rPr>
        <w:t>, kurį jis pate</w:t>
      </w:r>
      <w:r w:rsidR="00FD6AD9" w:rsidRPr="00BE7A77">
        <w:rPr>
          <w:sz w:val="23"/>
          <w:szCs w:val="23"/>
        </w:rPr>
        <w:t>i</w:t>
      </w:r>
      <w:r w:rsidRPr="00BE7A77">
        <w:rPr>
          <w:sz w:val="23"/>
          <w:szCs w:val="23"/>
        </w:rPr>
        <w:t xml:space="preserve">kė Lietuvos vidaus rinkai. </w:t>
      </w:r>
    </w:p>
    <w:p w14:paraId="4FF6E5AF" w14:textId="6EF5FA0F" w:rsidR="00D27179" w:rsidRPr="00BE7A77" w:rsidRDefault="00157F7B" w:rsidP="00D27179">
      <w:pPr>
        <w:pStyle w:val="ListParagraph"/>
        <w:numPr>
          <w:ilvl w:val="2"/>
          <w:numId w:val="20"/>
        </w:numPr>
        <w:spacing w:before="120" w:after="120"/>
        <w:ind w:left="0" w:firstLine="0"/>
        <w:contextualSpacing w:val="0"/>
        <w:jc w:val="both"/>
        <w:rPr>
          <w:b/>
          <w:sz w:val="23"/>
          <w:szCs w:val="23"/>
        </w:rPr>
      </w:pPr>
      <w:r w:rsidRPr="00BE7A77">
        <w:rPr>
          <w:sz w:val="23"/>
          <w:szCs w:val="23"/>
        </w:rPr>
        <w:t>Papildomą Užstatą ir</w:t>
      </w:r>
      <w:r w:rsidR="00141B65" w:rsidRPr="00BE7A77">
        <w:rPr>
          <w:sz w:val="23"/>
          <w:szCs w:val="23"/>
        </w:rPr>
        <w:t xml:space="preserve"> </w:t>
      </w:r>
      <w:r w:rsidR="00093DEE" w:rsidRPr="00BE7A77">
        <w:rPr>
          <w:sz w:val="23"/>
          <w:szCs w:val="23"/>
        </w:rPr>
        <w:t>Administravimo įmoką</w:t>
      </w:r>
      <w:r w:rsidRPr="00BE7A77">
        <w:rPr>
          <w:sz w:val="23"/>
          <w:szCs w:val="23"/>
        </w:rPr>
        <w:t xml:space="preserve"> </w:t>
      </w:r>
      <w:r w:rsidR="00733E8A" w:rsidRPr="00BE7A77">
        <w:rPr>
          <w:sz w:val="23"/>
          <w:szCs w:val="23"/>
        </w:rPr>
        <w:t>Pavedimo davėjas</w:t>
      </w:r>
      <w:r w:rsidRPr="00BE7A77">
        <w:rPr>
          <w:sz w:val="23"/>
          <w:szCs w:val="23"/>
        </w:rPr>
        <w:t xml:space="preserve"> turi sumokėti per </w:t>
      </w:r>
      <w:r w:rsidR="00250F3F" w:rsidRPr="00BE7A77">
        <w:rPr>
          <w:sz w:val="23"/>
          <w:szCs w:val="23"/>
        </w:rPr>
        <w:t>20</w:t>
      </w:r>
      <w:r w:rsidRPr="00BE7A77">
        <w:rPr>
          <w:sz w:val="23"/>
          <w:szCs w:val="23"/>
        </w:rPr>
        <w:t xml:space="preserve"> (</w:t>
      </w:r>
      <w:r w:rsidR="00250F3F" w:rsidRPr="00BE7A77">
        <w:rPr>
          <w:sz w:val="23"/>
          <w:szCs w:val="23"/>
        </w:rPr>
        <w:t>dvidešimt</w:t>
      </w:r>
      <w:r w:rsidRPr="00BE7A77">
        <w:rPr>
          <w:sz w:val="23"/>
          <w:szCs w:val="23"/>
        </w:rPr>
        <w:t xml:space="preserve">) </w:t>
      </w:r>
      <w:r w:rsidR="00250F3F" w:rsidRPr="00BE7A77">
        <w:rPr>
          <w:sz w:val="23"/>
          <w:szCs w:val="23"/>
        </w:rPr>
        <w:t xml:space="preserve">kalendorinių </w:t>
      </w:r>
      <w:r w:rsidRPr="00BE7A77">
        <w:rPr>
          <w:sz w:val="23"/>
          <w:szCs w:val="23"/>
        </w:rPr>
        <w:t>dienų nuo atitinkamos Administratoriaus sąskaitos faktūros išrašymo dienos.</w:t>
      </w:r>
    </w:p>
    <w:p w14:paraId="287BAC00" w14:textId="6D86FC25" w:rsidR="00D27179" w:rsidRPr="00BE7A77" w:rsidRDefault="00C43F66" w:rsidP="00D27179">
      <w:pPr>
        <w:pStyle w:val="ListParagraph"/>
        <w:numPr>
          <w:ilvl w:val="1"/>
          <w:numId w:val="20"/>
        </w:numPr>
        <w:spacing w:before="120" w:after="120"/>
        <w:ind w:left="0" w:firstLine="0"/>
        <w:contextualSpacing w:val="0"/>
        <w:jc w:val="both"/>
        <w:rPr>
          <w:b/>
          <w:sz w:val="23"/>
          <w:szCs w:val="23"/>
        </w:rPr>
      </w:pPr>
      <w:r w:rsidRPr="00BE7A77">
        <w:rPr>
          <w:b/>
          <w:sz w:val="23"/>
          <w:szCs w:val="23"/>
        </w:rPr>
        <w:t xml:space="preserve">Prisijungimo mokestis. </w:t>
      </w:r>
      <w:r w:rsidRPr="00BE7A77">
        <w:rPr>
          <w:sz w:val="23"/>
          <w:szCs w:val="23"/>
        </w:rPr>
        <w:t>Pasiraš</w:t>
      </w:r>
      <w:r w:rsidR="00E01CB8" w:rsidRPr="00BE7A77">
        <w:rPr>
          <w:sz w:val="23"/>
          <w:szCs w:val="23"/>
        </w:rPr>
        <w:t>ęs</w:t>
      </w:r>
      <w:r w:rsidRPr="00BE7A77">
        <w:rPr>
          <w:sz w:val="23"/>
          <w:szCs w:val="23"/>
        </w:rPr>
        <w:t xml:space="preserve"> Sutartį, </w:t>
      </w:r>
      <w:r w:rsidR="00733E8A" w:rsidRPr="00BE7A77">
        <w:rPr>
          <w:sz w:val="23"/>
          <w:szCs w:val="23"/>
        </w:rPr>
        <w:t>Pavedimo davėjas</w:t>
      </w:r>
      <w:r w:rsidRPr="00BE7A77">
        <w:rPr>
          <w:sz w:val="23"/>
          <w:szCs w:val="23"/>
        </w:rPr>
        <w:t xml:space="preserve"> turi sumokėti Administratoriui vienkartinį negrąžinamą Prisijungimo mokestį, kuri</w:t>
      </w:r>
      <w:r w:rsidR="001D56D8" w:rsidRPr="00BE7A77">
        <w:rPr>
          <w:sz w:val="23"/>
          <w:szCs w:val="23"/>
        </w:rPr>
        <w:t>o</w:t>
      </w:r>
      <w:r w:rsidRPr="00BE7A77">
        <w:rPr>
          <w:sz w:val="23"/>
          <w:szCs w:val="23"/>
        </w:rPr>
        <w:t xml:space="preserve"> </w:t>
      </w:r>
      <w:r w:rsidR="001D56D8" w:rsidRPr="00BE7A77">
        <w:rPr>
          <w:sz w:val="23"/>
          <w:szCs w:val="23"/>
        </w:rPr>
        <w:t xml:space="preserve">dydis nurodytas </w:t>
      </w:r>
      <w:r w:rsidR="00C752CB" w:rsidRPr="00BE7A77">
        <w:rPr>
          <w:sz w:val="23"/>
          <w:szCs w:val="23"/>
        </w:rPr>
        <w:t xml:space="preserve">šios Sutarties </w:t>
      </w:r>
      <w:r w:rsidRPr="00BE7A77">
        <w:rPr>
          <w:sz w:val="23"/>
          <w:szCs w:val="23"/>
        </w:rPr>
        <w:t xml:space="preserve">Priede Nr. 1. Šį mokestį </w:t>
      </w:r>
      <w:r w:rsidR="00733E8A" w:rsidRPr="00BE7A77">
        <w:rPr>
          <w:sz w:val="23"/>
          <w:szCs w:val="23"/>
        </w:rPr>
        <w:t>Pavedimo davėjas</w:t>
      </w:r>
      <w:r w:rsidRPr="00BE7A77">
        <w:rPr>
          <w:sz w:val="23"/>
          <w:szCs w:val="23"/>
        </w:rPr>
        <w:t xml:space="preserve"> turi sumokėti per </w:t>
      </w:r>
      <w:r w:rsidR="00250F3F" w:rsidRPr="00BE7A77">
        <w:rPr>
          <w:sz w:val="23"/>
          <w:szCs w:val="23"/>
        </w:rPr>
        <w:t xml:space="preserve">20 (dvidešimt) kalendorinių dienų </w:t>
      </w:r>
      <w:r w:rsidRPr="00BE7A77">
        <w:rPr>
          <w:sz w:val="23"/>
          <w:szCs w:val="23"/>
        </w:rPr>
        <w:t>nuo atitinkamos Administratoriaus sąskaitos</w:t>
      </w:r>
      <w:r w:rsidR="00452DC3" w:rsidRPr="00BE7A77">
        <w:rPr>
          <w:sz w:val="23"/>
          <w:szCs w:val="23"/>
        </w:rPr>
        <w:t xml:space="preserve"> </w:t>
      </w:r>
      <w:r w:rsidRPr="00BE7A77">
        <w:rPr>
          <w:sz w:val="23"/>
          <w:szCs w:val="23"/>
        </w:rPr>
        <w:t xml:space="preserve">faktūros </w:t>
      </w:r>
      <w:r w:rsidR="00CA6185" w:rsidRPr="00BE7A77">
        <w:rPr>
          <w:sz w:val="23"/>
          <w:szCs w:val="23"/>
        </w:rPr>
        <w:t>išrašymo</w:t>
      </w:r>
      <w:r w:rsidR="00D27179" w:rsidRPr="00BE7A77">
        <w:rPr>
          <w:sz w:val="23"/>
          <w:szCs w:val="23"/>
        </w:rPr>
        <w:t xml:space="preserve"> dienos.</w:t>
      </w:r>
    </w:p>
    <w:p w14:paraId="1466F162" w14:textId="293FB56B" w:rsidR="00D27179" w:rsidRPr="00BE7A77" w:rsidRDefault="00C43F66" w:rsidP="00D27179">
      <w:pPr>
        <w:pStyle w:val="ListParagraph"/>
        <w:numPr>
          <w:ilvl w:val="1"/>
          <w:numId w:val="20"/>
        </w:numPr>
        <w:spacing w:before="120" w:after="120"/>
        <w:ind w:left="0" w:firstLine="0"/>
        <w:contextualSpacing w:val="0"/>
        <w:jc w:val="both"/>
        <w:rPr>
          <w:b/>
          <w:sz w:val="23"/>
          <w:szCs w:val="23"/>
        </w:rPr>
      </w:pPr>
      <w:r w:rsidRPr="00BE7A77">
        <w:rPr>
          <w:b/>
          <w:sz w:val="23"/>
          <w:szCs w:val="23"/>
        </w:rPr>
        <w:t>Registracijos mokestis.</w:t>
      </w:r>
      <w:r w:rsidRPr="00BE7A77">
        <w:rPr>
          <w:sz w:val="23"/>
          <w:szCs w:val="23"/>
        </w:rPr>
        <w:t xml:space="preserve"> Už kiekvieną pakeitimą, kurį Administratorius padaro </w:t>
      </w:r>
      <w:r w:rsidR="00AE760A" w:rsidRPr="00BE7A77">
        <w:rPr>
          <w:sz w:val="23"/>
          <w:szCs w:val="23"/>
        </w:rPr>
        <w:t>R</w:t>
      </w:r>
      <w:r w:rsidRPr="00BE7A77">
        <w:rPr>
          <w:sz w:val="23"/>
          <w:szCs w:val="23"/>
        </w:rPr>
        <w:t xml:space="preserve">egistre (įskaitant naujos </w:t>
      </w:r>
      <w:r w:rsidR="007B7576" w:rsidRPr="00BE7A77">
        <w:rPr>
          <w:sz w:val="23"/>
          <w:szCs w:val="23"/>
        </w:rPr>
        <w:t xml:space="preserve">Vienkartinės </w:t>
      </w:r>
      <w:r w:rsidRPr="00BE7A77">
        <w:rPr>
          <w:sz w:val="23"/>
          <w:szCs w:val="23"/>
        </w:rPr>
        <w:t xml:space="preserve">pakuotės registraciją, </w:t>
      </w:r>
      <w:r w:rsidR="006E22F0" w:rsidRPr="00BE7A77">
        <w:rPr>
          <w:sz w:val="23"/>
          <w:szCs w:val="23"/>
        </w:rPr>
        <w:t>esamų</w:t>
      </w:r>
      <w:r w:rsidRPr="00BE7A77">
        <w:rPr>
          <w:sz w:val="23"/>
          <w:szCs w:val="23"/>
        </w:rPr>
        <w:t xml:space="preserve"> </w:t>
      </w:r>
      <w:r w:rsidR="007B7576" w:rsidRPr="00BE7A77">
        <w:rPr>
          <w:sz w:val="23"/>
          <w:szCs w:val="23"/>
        </w:rPr>
        <w:t>Vienkartinės</w:t>
      </w:r>
      <w:r w:rsidRPr="00BE7A77">
        <w:rPr>
          <w:sz w:val="23"/>
          <w:szCs w:val="23"/>
        </w:rPr>
        <w:t xml:space="preserve"> pakuotės registracijo</w:t>
      </w:r>
      <w:r w:rsidR="006E22F0" w:rsidRPr="00BE7A77">
        <w:rPr>
          <w:sz w:val="23"/>
          <w:szCs w:val="23"/>
        </w:rPr>
        <w:t xml:space="preserve">s duomenų </w:t>
      </w:r>
      <w:r w:rsidRPr="00BE7A77">
        <w:rPr>
          <w:sz w:val="23"/>
          <w:szCs w:val="23"/>
        </w:rPr>
        <w:t>Registre pakeitimą</w:t>
      </w:r>
      <w:r w:rsidR="000B56B7" w:rsidRPr="00BE7A77">
        <w:rPr>
          <w:sz w:val="23"/>
          <w:szCs w:val="23"/>
        </w:rPr>
        <w:t xml:space="preserve"> (išskyrus atvejus, nurodytus šios Sutarties 8.</w:t>
      </w:r>
      <w:r w:rsidR="00555A8B" w:rsidRPr="00BE7A77">
        <w:rPr>
          <w:sz w:val="23"/>
          <w:szCs w:val="23"/>
        </w:rPr>
        <w:t xml:space="preserve">9 </w:t>
      </w:r>
      <w:r w:rsidR="000B56B7" w:rsidRPr="00BE7A77">
        <w:rPr>
          <w:sz w:val="23"/>
          <w:szCs w:val="23"/>
        </w:rPr>
        <w:t>ir</w:t>
      </w:r>
      <w:r w:rsidR="00941C50" w:rsidRPr="00BE7A77">
        <w:rPr>
          <w:sz w:val="23"/>
          <w:szCs w:val="23"/>
        </w:rPr>
        <w:t xml:space="preserve"> (</w:t>
      </w:r>
      <w:r w:rsidR="000B56B7" w:rsidRPr="00BE7A77">
        <w:rPr>
          <w:sz w:val="23"/>
          <w:szCs w:val="23"/>
        </w:rPr>
        <w:t>ar</w:t>
      </w:r>
      <w:r w:rsidR="00941C50" w:rsidRPr="00BE7A77">
        <w:rPr>
          <w:sz w:val="23"/>
          <w:szCs w:val="23"/>
        </w:rPr>
        <w:t>)</w:t>
      </w:r>
      <w:r w:rsidR="000B56B7" w:rsidRPr="00BE7A77">
        <w:rPr>
          <w:sz w:val="23"/>
          <w:szCs w:val="23"/>
        </w:rPr>
        <w:t xml:space="preserve"> 9.5 punktuose))</w:t>
      </w:r>
      <w:r w:rsidRPr="00BE7A77">
        <w:rPr>
          <w:sz w:val="23"/>
          <w:szCs w:val="23"/>
        </w:rPr>
        <w:t xml:space="preserve">, </w:t>
      </w:r>
      <w:r w:rsidR="00733E8A" w:rsidRPr="00BE7A77">
        <w:rPr>
          <w:sz w:val="23"/>
          <w:szCs w:val="23"/>
        </w:rPr>
        <w:t>Pavedimo davėjas</w:t>
      </w:r>
      <w:r w:rsidRPr="00BE7A77">
        <w:rPr>
          <w:sz w:val="23"/>
          <w:szCs w:val="23"/>
        </w:rPr>
        <w:t xml:space="preserve"> turi sumokėti Administratoriui vienkartinį negrąžinamą Registracijos mokestį, </w:t>
      </w:r>
      <w:r w:rsidR="001D56D8" w:rsidRPr="00BE7A77">
        <w:rPr>
          <w:sz w:val="23"/>
          <w:szCs w:val="23"/>
        </w:rPr>
        <w:t xml:space="preserve">kurio dydis </w:t>
      </w:r>
      <w:r w:rsidRPr="00BE7A77">
        <w:rPr>
          <w:sz w:val="23"/>
          <w:szCs w:val="23"/>
        </w:rPr>
        <w:t>nurodyt</w:t>
      </w:r>
      <w:r w:rsidR="001D56D8" w:rsidRPr="00BE7A77">
        <w:rPr>
          <w:sz w:val="23"/>
          <w:szCs w:val="23"/>
        </w:rPr>
        <w:t>as</w:t>
      </w:r>
      <w:r w:rsidRPr="00BE7A77">
        <w:rPr>
          <w:sz w:val="23"/>
          <w:szCs w:val="23"/>
        </w:rPr>
        <w:t xml:space="preserve"> </w:t>
      </w:r>
      <w:r w:rsidR="00B159D9" w:rsidRPr="00BE7A77">
        <w:rPr>
          <w:sz w:val="23"/>
          <w:szCs w:val="23"/>
        </w:rPr>
        <w:t xml:space="preserve">šios Sutarties </w:t>
      </w:r>
      <w:r w:rsidR="00E01CB8" w:rsidRPr="00BE7A77">
        <w:rPr>
          <w:sz w:val="23"/>
          <w:szCs w:val="23"/>
        </w:rPr>
        <w:t xml:space="preserve">Priede Nr. 1. Šį mokestį </w:t>
      </w:r>
      <w:r w:rsidR="00733E8A" w:rsidRPr="00BE7A77">
        <w:rPr>
          <w:sz w:val="23"/>
          <w:szCs w:val="23"/>
        </w:rPr>
        <w:t>Pavedimo davėjas</w:t>
      </w:r>
      <w:r w:rsidR="00E01CB8" w:rsidRPr="00BE7A77">
        <w:rPr>
          <w:sz w:val="23"/>
          <w:szCs w:val="23"/>
        </w:rPr>
        <w:t xml:space="preserve"> turi sumokėti </w:t>
      </w:r>
      <w:r w:rsidR="00731C06" w:rsidRPr="00BE7A77">
        <w:rPr>
          <w:sz w:val="23"/>
          <w:szCs w:val="23"/>
        </w:rPr>
        <w:t xml:space="preserve">per </w:t>
      </w:r>
      <w:r w:rsidR="00250F3F" w:rsidRPr="00BE7A77">
        <w:rPr>
          <w:sz w:val="23"/>
          <w:szCs w:val="23"/>
        </w:rPr>
        <w:t>20 (dvidešimt) kalendorinių dienų</w:t>
      </w:r>
      <w:r w:rsidRPr="00BE7A77">
        <w:rPr>
          <w:sz w:val="23"/>
          <w:szCs w:val="23"/>
        </w:rPr>
        <w:t xml:space="preserve"> nuo atitinkamos Administ</w:t>
      </w:r>
      <w:r w:rsidR="00CA6185" w:rsidRPr="00BE7A77">
        <w:rPr>
          <w:sz w:val="23"/>
          <w:szCs w:val="23"/>
        </w:rPr>
        <w:t>ratoriaus sąskaitos faktūros išrašymo</w:t>
      </w:r>
      <w:r w:rsidRPr="00BE7A77">
        <w:rPr>
          <w:sz w:val="23"/>
          <w:szCs w:val="23"/>
        </w:rPr>
        <w:t xml:space="preserve"> dienos.</w:t>
      </w:r>
    </w:p>
    <w:p w14:paraId="321D27F0" w14:textId="33EF7944" w:rsidR="00024C3A" w:rsidRPr="00BE7A77" w:rsidRDefault="00D27179" w:rsidP="00A62EE0">
      <w:pPr>
        <w:pStyle w:val="ListParagraph"/>
        <w:numPr>
          <w:ilvl w:val="1"/>
          <w:numId w:val="20"/>
        </w:numPr>
        <w:ind w:left="0" w:firstLine="0"/>
        <w:jc w:val="both"/>
        <w:rPr>
          <w:sz w:val="23"/>
          <w:szCs w:val="23"/>
        </w:rPr>
      </w:pPr>
      <w:r w:rsidRPr="00BE7A77">
        <w:rPr>
          <w:b/>
          <w:sz w:val="23"/>
          <w:szCs w:val="23"/>
        </w:rPr>
        <w:t xml:space="preserve"> </w:t>
      </w:r>
      <w:r w:rsidR="00A62EE0" w:rsidRPr="00BE7A77">
        <w:rPr>
          <w:b/>
          <w:sz w:val="23"/>
          <w:szCs w:val="23"/>
        </w:rPr>
        <w:t>Mokėjimo procedūra.</w:t>
      </w:r>
      <w:r w:rsidR="00A62EE0" w:rsidRPr="00BE7A77">
        <w:rPr>
          <w:sz w:val="23"/>
          <w:szCs w:val="23"/>
        </w:rPr>
        <w:t xml:space="preserve"> </w:t>
      </w:r>
      <w:r w:rsidR="00024C3A" w:rsidRPr="00BE7A77">
        <w:rPr>
          <w:sz w:val="23"/>
          <w:szCs w:val="23"/>
        </w:rPr>
        <w:t xml:space="preserve">Visi Šalių mokėjimai pagal Sutartį atliekami pavedimu į Šalies nurodytą atsiskaitomąją sąskaitą Lietuvos kredito įstaigoje. Šalies mokėjimų pagal šią Sutartį sumokėjimo data yra laikoma jų visos sumos įskaitymo kitos Šalies sąskaitoje data. </w:t>
      </w:r>
    </w:p>
    <w:p w14:paraId="2ED8343F" w14:textId="77777777" w:rsidR="00024C3A" w:rsidRPr="00BE7A77" w:rsidRDefault="00024C3A" w:rsidP="00024C3A">
      <w:pPr>
        <w:pStyle w:val="ListParagraph"/>
        <w:ind w:left="0"/>
        <w:jc w:val="both"/>
        <w:rPr>
          <w:b/>
          <w:sz w:val="23"/>
          <w:szCs w:val="23"/>
        </w:rPr>
      </w:pPr>
    </w:p>
    <w:p w14:paraId="604EE39C" w14:textId="694E1FC4" w:rsidR="00024C3A" w:rsidRPr="00BE7A77" w:rsidRDefault="000D02AE" w:rsidP="00C9251C">
      <w:pPr>
        <w:pStyle w:val="ListParagraph"/>
        <w:numPr>
          <w:ilvl w:val="0"/>
          <w:numId w:val="20"/>
        </w:numPr>
        <w:jc w:val="both"/>
        <w:rPr>
          <w:b/>
          <w:sz w:val="23"/>
          <w:szCs w:val="23"/>
        </w:rPr>
      </w:pPr>
      <w:r w:rsidRPr="00BE7A77">
        <w:rPr>
          <w:b/>
          <w:sz w:val="23"/>
          <w:szCs w:val="23"/>
        </w:rPr>
        <w:t>straipsnis</w:t>
      </w:r>
      <w:r w:rsidR="00DE431E" w:rsidRPr="00BE7A77">
        <w:rPr>
          <w:b/>
          <w:sz w:val="23"/>
          <w:szCs w:val="23"/>
        </w:rPr>
        <w:t xml:space="preserve">. ŠALIŲ ATSAKOMYBĖ </w:t>
      </w:r>
    </w:p>
    <w:p w14:paraId="31F3F9E0" w14:textId="140BBFE6" w:rsidR="00024C3A" w:rsidRPr="00BE7A77" w:rsidRDefault="00024C3A" w:rsidP="00C9251C">
      <w:pPr>
        <w:pStyle w:val="ListParagraph"/>
        <w:numPr>
          <w:ilvl w:val="1"/>
          <w:numId w:val="20"/>
        </w:numPr>
        <w:spacing w:before="120" w:after="120"/>
        <w:ind w:left="0" w:firstLine="0"/>
        <w:contextualSpacing w:val="0"/>
        <w:jc w:val="both"/>
        <w:rPr>
          <w:b/>
          <w:sz w:val="23"/>
          <w:szCs w:val="23"/>
        </w:rPr>
      </w:pPr>
      <w:r w:rsidRPr="00BE7A77">
        <w:rPr>
          <w:b/>
          <w:sz w:val="23"/>
          <w:szCs w:val="23"/>
        </w:rPr>
        <w:t xml:space="preserve"> </w:t>
      </w:r>
      <w:r w:rsidR="00FC3AA6" w:rsidRPr="00BE7A77">
        <w:rPr>
          <w:sz w:val="23"/>
          <w:szCs w:val="23"/>
        </w:rPr>
        <w:t xml:space="preserve">Jei </w:t>
      </w:r>
      <w:r w:rsidR="00556B6E" w:rsidRPr="00BE7A77">
        <w:rPr>
          <w:sz w:val="23"/>
          <w:szCs w:val="23"/>
        </w:rPr>
        <w:t xml:space="preserve">Šalis </w:t>
      </w:r>
      <w:r w:rsidR="00FC3AA6" w:rsidRPr="00BE7A77">
        <w:rPr>
          <w:sz w:val="23"/>
          <w:szCs w:val="23"/>
        </w:rPr>
        <w:t xml:space="preserve">praleidžia Sutartyje nustatytus atsiskaitymo terminus, </w:t>
      </w:r>
      <w:r w:rsidR="00556B6E" w:rsidRPr="00BE7A77">
        <w:rPr>
          <w:sz w:val="23"/>
          <w:szCs w:val="23"/>
        </w:rPr>
        <w:t xml:space="preserve">kitos Šalies </w:t>
      </w:r>
      <w:r w:rsidR="00FC3AA6" w:rsidRPr="00BE7A77">
        <w:rPr>
          <w:sz w:val="23"/>
          <w:szCs w:val="23"/>
        </w:rPr>
        <w:t>reikalavimu ji privalo sumokėti delspinigius, kurie lygūs 0,</w:t>
      </w:r>
      <w:r w:rsidR="00EC41AA" w:rsidRPr="00BE7A77">
        <w:rPr>
          <w:sz w:val="23"/>
          <w:szCs w:val="23"/>
        </w:rPr>
        <w:t>02</w:t>
      </w:r>
      <w:r w:rsidR="00FC3AA6" w:rsidRPr="00BE7A77">
        <w:rPr>
          <w:sz w:val="23"/>
          <w:szCs w:val="23"/>
        </w:rPr>
        <w:t xml:space="preserve"> proc. (</w:t>
      </w:r>
      <w:r w:rsidR="00EC41AA" w:rsidRPr="00BE7A77">
        <w:rPr>
          <w:sz w:val="23"/>
          <w:szCs w:val="23"/>
        </w:rPr>
        <w:t xml:space="preserve">dvi šimtosios </w:t>
      </w:r>
      <w:r w:rsidR="00FC3AA6" w:rsidRPr="00BE7A77">
        <w:rPr>
          <w:sz w:val="23"/>
          <w:szCs w:val="23"/>
        </w:rPr>
        <w:t>procento) nuo laiku nesumokėtos sumos už kiekvieną pradelstą dieną.</w:t>
      </w:r>
    </w:p>
    <w:p w14:paraId="050C323C" w14:textId="0E4BD8C9" w:rsidR="00024C3A" w:rsidRPr="00BE7A77" w:rsidRDefault="00024C3A" w:rsidP="00C9251C">
      <w:pPr>
        <w:pStyle w:val="ListParagraph"/>
        <w:numPr>
          <w:ilvl w:val="1"/>
          <w:numId w:val="20"/>
        </w:numPr>
        <w:spacing w:before="120" w:after="120"/>
        <w:ind w:left="0" w:firstLine="0"/>
        <w:contextualSpacing w:val="0"/>
        <w:jc w:val="both"/>
        <w:rPr>
          <w:b/>
          <w:sz w:val="23"/>
          <w:szCs w:val="23"/>
        </w:rPr>
      </w:pPr>
      <w:r w:rsidRPr="00BE7A77">
        <w:rPr>
          <w:sz w:val="23"/>
          <w:szCs w:val="23"/>
        </w:rPr>
        <w:t xml:space="preserve"> </w:t>
      </w:r>
      <w:r w:rsidR="00867613" w:rsidRPr="00BE7A77">
        <w:rPr>
          <w:sz w:val="23"/>
          <w:szCs w:val="23"/>
        </w:rPr>
        <w:t xml:space="preserve">Jei Administratorius nustato, kad </w:t>
      </w:r>
      <w:r w:rsidR="00733E8A" w:rsidRPr="00BE7A77">
        <w:rPr>
          <w:sz w:val="23"/>
          <w:szCs w:val="23"/>
        </w:rPr>
        <w:t>Pavedimo davėjas</w:t>
      </w:r>
      <w:r w:rsidR="004E22E1" w:rsidRPr="00BE7A77">
        <w:rPr>
          <w:sz w:val="23"/>
          <w:szCs w:val="23"/>
        </w:rPr>
        <w:t xml:space="preserve"> </w:t>
      </w:r>
      <w:r w:rsidR="00513586" w:rsidRPr="00BE7A77">
        <w:rPr>
          <w:sz w:val="23"/>
          <w:szCs w:val="23"/>
        </w:rPr>
        <w:t>patiekė ir</w:t>
      </w:r>
      <w:r w:rsidR="00941C50" w:rsidRPr="00BE7A77">
        <w:rPr>
          <w:sz w:val="23"/>
          <w:szCs w:val="23"/>
        </w:rPr>
        <w:t xml:space="preserve"> (</w:t>
      </w:r>
      <w:r w:rsidR="00513586" w:rsidRPr="00BE7A77">
        <w:rPr>
          <w:sz w:val="23"/>
          <w:szCs w:val="23"/>
        </w:rPr>
        <w:t>ar</w:t>
      </w:r>
      <w:r w:rsidR="00941C50" w:rsidRPr="00BE7A77">
        <w:rPr>
          <w:sz w:val="23"/>
          <w:szCs w:val="23"/>
        </w:rPr>
        <w:t>)</w:t>
      </w:r>
      <w:r w:rsidR="00513586" w:rsidRPr="00BE7A77">
        <w:rPr>
          <w:sz w:val="23"/>
          <w:szCs w:val="23"/>
        </w:rPr>
        <w:t xml:space="preserve"> tiekia</w:t>
      </w:r>
      <w:r w:rsidR="004E22E1" w:rsidRPr="00BE7A77">
        <w:rPr>
          <w:sz w:val="23"/>
          <w:szCs w:val="23"/>
        </w:rPr>
        <w:t xml:space="preserve"> </w:t>
      </w:r>
      <w:r w:rsidR="00D17C4D" w:rsidRPr="00BE7A77">
        <w:rPr>
          <w:sz w:val="23"/>
          <w:szCs w:val="23"/>
        </w:rPr>
        <w:t xml:space="preserve">Lietuvos vidaus </w:t>
      </w:r>
      <w:r w:rsidR="004E22E1" w:rsidRPr="00BE7A77">
        <w:rPr>
          <w:sz w:val="23"/>
          <w:szCs w:val="23"/>
        </w:rPr>
        <w:t>rinkai</w:t>
      </w:r>
      <w:r w:rsidR="00D17C4D" w:rsidRPr="00BE7A77">
        <w:rPr>
          <w:sz w:val="23"/>
          <w:szCs w:val="23"/>
        </w:rPr>
        <w:t xml:space="preserve"> gaminiais pripildy</w:t>
      </w:r>
      <w:r w:rsidR="00FE2911" w:rsidRPr="00BE7A77">
        <w:rPr>
          <w:sz w:val="23"/>
          <w:szCs w:val="23"/>
        </w:rPr>
        <w:t>tas</w:t>
      </w:r>
      <w:r w:rsidR="00D17C4D" w:rsidRPr="00BE7A77">
        <w:rPr>
          <w:sz w:val="23"/>
          <w:szCs w:val="23"/>
        </w:rPr>
        <w:t xml:space="preserve"> Vienkartin</w:t>
      </w:r>
      <w:r w:rsidR="00FE2911" w:rsidRPr="00BE7A77">
        <w:rPr>
          <w:sz w:val="23"/>
          <w:szCs w:val="23"/>
        </w:rPr>
        <w:t>es</w:t>
      </w:r>
      <w:r w:rsidR="00D17C4D" w:rsidRPr="00BE7A77">
        <w:rPr>
          <w:sz w:val="23"/>
          <w:szCs w:val="23"/>
        </w:rPr>
        <w:t xml:space="preserve"> pakuo</w:t>
      </w:r>
      <w:r w:rsidR="00FE2911" w:rsidRPr="00BE7A77">
        <w:rPr>
          <w:sz w:val="23"/>
          <w:szCs w:val="23"/>
        </w:rPr>
        <w:t>tes</w:t>
      </w:r>
      <w:r w:rsidR="00D17C4D" w:rsidRPr="00BE7A77">
        <w:rPr>
          <w:sz w:val="23"/>
          <w:szCs w:val="23"/>
        </w:rPr>
        <w:t>, kurio</w:t>
      </w:r>
      <w:r w:rsidR="0043541C" w:rsidRPr="00BE7A77">
        <w:rPr>
          <w:sz w:val="23"/>
          <w:szCs w:val="23"/>
        </w:rPr>
        <w:t>s privalo dalyvauti Užstato sis</w:t>
      </w:r>
      <w:r w:rsidR="00D17C4D" w:rsidRPr="00BE7A77">
        <w:rPr>
          <w:sz w:val="23"/>
          <w:szCs w:val="23"/>
        </w:rPr>
        <w:t>temoje, tačiau nebuvo Pavedimo davėjo įregistruotos pagal</w:t>
      </w:r>
      <w:r w:rsidR="00A85B13" w:rsidRPr="00BE7A77">
        <w:rPr>
          <w:sz w:val="23"/>
          <w:szCs w:val="23"/>
        </w:rPr>
        <w:t xml:space="preserve"> šios </w:t>
      </w:r>
      <w:r w:rsidR="003F0F46" w:rsidRPr="00BE7A77">
        <w:rPr>
          <w:sz w:val="23"/>
          <w:szCs w:val="23"/>
        </w:rPr>
        <w:t xml:space="preserve">Sutarties </w:t>
      </w:r>
      <w:r w:rsidR="00D17C4D" w:rsidRPr="00BE7A77">
        <w:rPr>
          <w:sz w:val="23"/>
          <w:szCs w:val="23"/>
        </w:rPr>
        <w:t xml:space="preserve">8 straipsnio </w:t>
      </w:r>
      <w:r w:rsidR="003F0F46" w:rsidRPr="00BE7A77">
        <w:rPr>
          <w:sz w:val="23"/>
          <w:szCs w:val="23"/>
        </w:rPr>
        <w:t>reikalavimus</w:t>
      </w:r>
      <w:r w:rsidR="00D17C4D" w:rsidRPr="00BE7A77">
        <w:rPr>
          <w:sz w:val="23"/>
          <w:szCs w:val="23"/>
        </w:rPr>
        <w:t xml:space="preserve"> (toliau – „</w:t>
      </w:r>
      <w:r w:rsidR="00D17C4D" w:rsidRPr="00BE7A77">
        <w:rPr>
          <w:b/>
          <w:sz w:val="23"/>
          <w:szCs w:val="23"/>
        </w:rPr>
        <w:t>Neįregistruotos Vienkartinės pakuotės</w:t>
      </w:r>
      <w:r w:rsidR="00D17C4D" w:rsidRPr="00BE7A77">
        <w:rPr>
          <w:sz w:val="23"/>
          <w:szCs w:val="23"/>
        </w:rPr>
        <w:t>“)</w:t>
      </w:r>
      <w:r w:rsidR="003F0F46" w:rsidRPr="00BE7A77">
        <w:rPr>
          <w:sz w:val="23"/>
          <w:szCs w:val="23"/>
        </w:rPr>
        <w:t>,</w:t>
      </w:r>
      <w:r w:rsidR="004D397D" w:rsidRPr="00BE7A77">
        <w:rPr>
          <w:sz w:val="23"/>
          <w:szCs w:val="23"/>
        </w:rPr>
        <w:t xml:space="preserve"> </w:t>
      </w:r>
      <w:r w:rsidR="00733E8A" w:rsidRPr="00BE7A77">
        <w:rPr>
          <w:sz w:val="23"/>
          <w:szCs w:val="23"/>
        </w:rPr>
        <w:t>Pavedimo davėjas</w:t>
      </w:r>
      <w:r w:rsidR="00867613" w:rsidRPr="00BE7A77">
        <w:rPr>
          <w:sz w:val="23"/>
          <w:szCs w:val="23"/>
        </w:rPr>
        <w:t xml:space="preserve"> </w:t>
      </w:r>
      <w:r w:rsidR="004E3A04" w:rsidRPr="00BE7A77">
        <w:rPr>
          <w:sz w:val="23"/>
          <w:szCs w:val="23"/>
        </w:rPr>
        <w:t>įsipareigoja</w:t>
      </w:r>
      <w:r w:rsidR="00867613" w:rsidRPr="00BE7A77">
        <w:rPr>
          <w:sz w:val="23"/>
          <w:szCs w:val="23"/>
        </w:rPr>
        <w:t>:</w:t>
      </w:r>
    </w:p>
    <w:p w14:paraId="3EF9837B" w14:textId="5E02F972" w:rsidR="00024C3A" w:rsidRPr="00BE7A77" w:rsidRDefault="00583DA8" w:rsidP="00BE7A77">
      <w:pPr>
        <w:pStyle w:val="ListParagraph"/>
        <w:numPr>
          <w:ilvl w:val="2"/>
          <w:numId w:val="20"/>
        </w:numPr>
        <w:spacing w:before="120" w:after="120"/>
        <w:ind w:left="1418" w:hanging="851"/>
        <w:contextualSpacing w:val="0"/>
        <w:jc w:val="both"/>
        <w:rPr>
          <w:rFonts w:cs="Times New Roman"/>
          <w:sz w:val="23"/>
          <w:szCs w:val="23"/>
        </w:rPr>
      </w:pPr>
      <w:r w:rsidRPr="00BE7A77">
        <w:rPr>
          <w:sz w:val="23"/>
          <w:szCs w:val="23"/>
        </w:rPr>
        <w:t xml:space="preserve">sumokėti Administratoriui Užstatą ir Administravimo įmoką už kiekvieną tokią pakuotę, </w:t>
      </w:r>
      <w:r w:rsidRPr="00BE7A77">
        <w:rPr>
          <w:rFonts w:cs="Times New Roman"/>
          <w:sz w:val="23"/>
          <w:szCs w:val="23"/>
        </w:rPr>
        <w:t xml:space="preserve">faktiškai pateiktą į Lietuvos vidaus rinką per paskutinius 6 (šešis) mėnesius iki tokios Pakuotės įregistravimo Registre. </w:t>
      </w:r>
      <w:r w:rsidRPr="00BE7A77">
        <w:rPr>
          <w:rFonts w:cs="Times New Roman"/>
          <w:bCs/>
          <w:sz w:val="23"/>
          <w:szCs w:val="23"/>
        </w:rPr>
        <w:t>Ši nuostata taikoma tik tuo atveju, jeigu</w:t>
      </w:r>
      <w:r w:rsidRPr="00BE7A77">
        <w:rPr>
          <w:b/>
          <w:sz w:val="23"/>
          <w:szCs w:val="23"/>
        </w:rPr>
        <w:t xml:space="preserve"> </w:t>
      </w:r>
      <w:r w:rsidRPr="00BE7A77">
        <w:rPr>
          <w:sz w:val="23"/>
          <w:szCs w:val="23"/>
        </w:rPr>
        <w:t xml:space="preserve">Neįregistruota Vienkartinė pakuotė Registre įregistruojama naudojant tą patį </w:t>
      </w:r>
      <w:r w:rsidRPr="00BE7A77">
        <w:rPr>
          <w:rFonts w:cs="Times New Roman"/>
          <w:bCs/>
          <w:sz w:val="23"/>
          <w:szCs w:val="23"/>
        </w:rPr>
        <w:t>Brūkšninį kodą, kuriuo Pakuotė buvo ženklinama iki įregistravimo Registre</w:t>
      </w:r>
      <w:r w:rsidR="000F775B" w:rsidRPr="00BE7A77">
        <w:rPr>
          <w:rFonts w:cs="Times New Roman"/>
          <w:bCs/>
          <w:sz w:val="23"/>
          <w:szCs w:val="23"/>
        </w:rPr>
        <w:t>,</w:t>
      </w:r>
      <w:r w:rsidR="002A037B" w:rsidRPr="00BE7A77">
        <w:rPr>
          <w:rFonts w:cs="Times New Roman"/>
          <w:sz w:val="23"/>
          <w:szCs w:val="23"/>
        </w:rPr>
        <w:t xml:space="preserve"> ir</w:t>
      </w:r>
    </w:p>
    <w:p w14:paraId="25BD8DC7" w14:textId="1989ED07" w:rsidR="00024C3A" w:rsidRPr="00BE7A77" w:rsidRDefault="00AC4BE9" w:rsidP="00583DA8">
      <w:pPr>
        <w:pStyle w:val="ListParagraph"/>
        <w:numPr>
          <w:ilvl w:val="2"/>
          <w:numId w:val="20"/>
        </w:numPr>
        <w:spacing w:before="120" w:after="120"/>
        <w:ind w:left="1418" w:hanging="851"/>
        <w:contextualSpacing w:val="0"/>
        <w:jc w:val="both"/>
        <w:rPr>
          <w:b/>
          <w:sz w:val="23"/>
          <w:szCs w:val="23"/>
        </w:rPr>
      </w:pPr>
      <w:r w:rsidRPr="00BE7A77">
        <w:rPr>
          <w:sz w:val="23"/>
          <w:szCs w:val="23"/>
        </w:rPr>
        <w:t>nedels</w:t>
      </w:r>
      <w:r w:rsidR="00CC3F0F" w:rsidRPr="00BE7A77">
        <w:rPr>
          <w:sz w:val="23"/>
          <w:szCs w:val="23"/>
        </w:rPr>
        <w:t>damas</w:t>
      </w:r>
      <w:r w:rsidRPr="00BE7A77">
        <w:rPr>
          <w:sz w:val="23"/>
          <w:szCs w:val="23"/>
        </w:rPr>
        <w:t xml:space="preserve"> </w:t>
      </w:r>
      <w:r w:rsidR="003F5DF7" w:rsidRPr="00BE7A77">
        <w:rPr>
          <w:sz w:val="23"/>
          <w:szCs w:val="23"/>
        </w:rPr>
        <w:t xml:space="preserve">pateikti </w:t>
      </w:r>
      <w:r w:rsidRPr="00BE7A77">
        <w:rPr>
          <w:sz w:val="23"/>
          <w:szCs w:val="23"/>
        </w:rPr>
        <w:t xml:space="preserve">Administratoriui </w:t>
      </w:r>
      <w:r w:rsidR="003F5DF7" w:rsidRPr="00BE7A77">
        <w:rPr>
          <w:sz w:val="23"/>
          <w:szCs w:val="23"/>
        </w:rPr>
        <w:t>duomenis</w:t>
      </w:r>
      <w:r w:rsidRPr="00BE7A77">
        <w:rPr>
          <w:sz w:val="23"/>
          <w:szCs w:val="23"/>
        </w:rPr>
        <w:t>,</w:t>
      </w:r>
      <w:r w:rsidR="003F5DF7" w:rsidRPr="00BE7A77">
        <w:rPr>
          <w:sz w:val="23"/>
          <w:szCs w:val="23"/>
        </w:rPr>
        <w:t xml:space="preserve"> reikalingus užregistruoti</w:t>
      </w:r>
      <w:r w:rsidR="00D17C4D" w:rsidRPr="00BE7A77">
        <w:rPr>
          <w:sz w:val="23"/>
          <w:szCs w:val="23"/>
        </w:rPr>
        <w:t xml:space="preserve"> Neįregistruotą Vienkartinę pakuotę</w:t>
      </w:r>
      <w:r w:rsidR="003F5DF7" w:rsidRPr="00BE7A77">
        <w:rPr>
          <w:sz w:val="23"/>
          <w:szCs w:val="23"/>
        </w:rPr>
        <w:t xml:space="preserve"> </w:t>
      </w:r>
      <w:r w:rsidRPr="00BE7A77">
        <w:rPr>
          <w:sz w:val="23"/>
          <w:szCs w:val="23"/>
        </w:rPr>
        <w:t>Registre</w:t>
      </w:r>
      <w:r w:rsidR="0043541C" w:rsidRPr="00BE7A77">
        <w:rPr>
          <w:sz w:val="23"/>
          <w:szCs w:val="23"/>
        </w:rPr>
        <w:t>.</w:t>
      </w:r>
    </w:p>
    <w:p w14:paraId="3E4F5900" w14:textId="0DC3D5BB" w:rsidR="00024C3A" w:rsidRPr="00BE7A77" w:rsidRDefault="00024C3A" w:rsidP="00C9251C">
      <w:pPr>
        <w:pStyle w:val="ListParagraph"/>
        <w:numPr>
          <w:ilvl w:val="1"/>
          <w:numId w:val="20"/>
        </w:numPr>
        <w:spacing w:before="120" w:after="120"/>
        <w:ind w:left="0" w:firstLine="0"/>
        <w:contextualSpacing w:val="0"/>
        <w:jc w:val="both"/>
        <w:rPr>
          <w:sz w:val="23"/>
          <w:szCs w:val="23"/>
        </w:rPr>
      </w:pPr>
      <w:r w:rsidRPr="00BE7A77">
        <w:rPr>
          <w:sz w:val="23"/>
          <w:szCs w:val="23"/>
        </w:rPr>
        <w:t xml:space="preserve"> </w:t>
      </w:r>
      <w:r w:rsidR="00DA79A9" w:rsidRPr="00BE7A77">
        <w:rPr>
          <w:sz w:val="23"/>
          <w:szCs w:val="23"/>
        </w:rPr>
        <w:t>Jei Administratorius nustato, kad Pavedimo davėjas užsienio valstybių rinkoms patiekė gaminius, supakuotus į Vienkartinę pakuotę, pažymėtą Unikaliu kodu pažeisdamas Sutarties 9.2. ir (ar) 9.3 punktų nuostatas, Pavedimo davėjas Administratoriaus reikalavimu privalo sumokėti 6400 (šešių tūkstančių keturių šimtų) eurų baudą už kiekvieną Pakuočių grupę, kuriai priklausanti Vienkartinė pakuotė, pažymėta Unikaliu kodu, buvo patiekta užsienio valstybės rinkai</w:t>
      </w:r>
      <w:r w:rsidR="00FC3AA6" w:rsidRPr="00BE7A77">
        <w:rPr>
          <w:sz w:val="23"/>
          <w:szCs w:val="23"/>
        </w:rPr>
        <w:t xml:space="preserve">.  </w:t>
      </w:r>
    </w:p>
    <w:p w14:paraId="7A6E681B" w14:textId="3F6B6673" w:rsidR="00C9251C" w:rsidRPr="00BE7A77" w:rsidRDefault="00024C3A" w:rsidP="00C9251C">
      <w:pPr>
        <w:pStyle w:val="ListParagraph"/>
        <w:numPr>
          <w:ilvl w:val="1"/>
          <w:numId w:val="20"/>
        </w:numPr>
        <w:spacing w:before="120" w:after="120"/>
        <w:ind w:left="0" w:firstLine="0"/>
        <w:contextualSpacing w:val="0"/>
        <w:jc w:val="both"/>
        <w:rPr>
          <w:sz w:val="23"/>
          <w:szCs w:val="23"/>
        </w:rPr>
      </w:pPr>
      <w:r w:rsidRPr="00BE7A77">
        <w:rPr>
          <w:sz w:val="23"/>
          <w:szCs w:val="23"/>
        </w:rPr>
        <w:t xml:space="preserve"> </w:t>
      </w:r>
      <w:r w:rsidR="00DE431E" w:rsidRPr="00BE7A77">
        <w:rPr>
          <w:sz w:val="23"/>
          <w:szCs w:val="23"/>
        </w:rPr>
        <w:t xml:space="preserve">Jei </w:t>
      </w:r>
      <w:r w:rsidR="00C9251C" w:rsidRPr="00BE7A77">
        <w:rPr>
          <w:sz w:val="23"/>
          <w:szCs w:val="23"/>
        </w:rPr>
        <w:t>Pavedimo davėjas iki termino, nurodyto šios Sutarties 11.1 punkte, nepateikia Administratoriui Pardavimų ataskaitos ir Administratoriaus reikalavimu neištaiso šio pažeidimo per 2 (dvi) darbo dienas nuo reikalavimo iš Administratoriaus gavimo, už kiekvieną tokį atvejį Pavedimo davėjas Admini</w:t>
      </w:r>
      <w:r w:rsidR="004C7240" w:rsidRPr="00BE7A77">
        <w:rPr>
          <w:sz w:val="23"/>
          <w:szCs w:val="23"/>
        </w:rPr>
        <w:t>stratoriaus reikalavimu sumoka 3</w:t>
      </w:r>
      <w:r w:rsidR="00C9251C" w:rsidRPr="00BE7A77">
        <w:rPr>
          <w:sz w:val="23"/>
          <w:szCs w:val="23"/>
        </w:rPr>
        <w:t>0 EUR (</w:t>
      </w:r>
      <w:r w:rsidR="00673165" w:rsidRPr="00BE7A77">
        <w:rPr>
          <w:sz w:val="23"/>
          <w:szCs w:val="23"/>
        </w:rPr>
        <w:t>trisdešimt</w:t>
      </w:r>
      <w:r w:rsidR="00C9251C" w:rsidRPr="00BE7A77">
        <w:rPr>
          <w:sz w:val="23"/>
          <w:szCs w:val="23"/>
        </w:rPr>
        <w:t xml:space="preserve"> eurų) baudą.  </w:t>
      </w:r>
    </w:p>
    <w:p w14:paraId="1A3D6A76" w14:textId="70D2BE16" w:rsidR="00024C3A" w:rsidRPr="00BE7A77" w:rsidRDefault="00C9251C" w:rsidP="00C9251C">
      <w:pPr>
        <w:pStyle w:val="ListParagraph"/>
        <w:numPr>
          <w:ilvl w:val="1"/>
          <w:numId w:val="20"/>
        </w:numPr>
        <w:spacing w:before="120" w:after="120"/>
        <w:ind w:left="0" w:firstLine="0"/>
        <w:contextualSpacing w:val="0"/>
        <w:jc w:val="both"/>
        <w:rPr>
          <w:sz w:val="23"/>
          <w:szCs w:val="23"/>
        </w:rPr>
      </w:pPr>
      <w:r w:rsidRPr="00BE7A77">
        <w:rPr>
          <w:sz w:val="23"/>
          <w:szCs w:val="23"/>
        </w:rPr>
        <w:t xml:space="preserve">Jei </w:t>
      </w:r>
      <w:r w:rsidR="00DE431E" w:rsidRPr="00BE7A77">
        <w:rPr>
          <w:sz w:val="23"/>
          <w:szCs w:val="23"/>
        </w:rPr>
        <w:t xml:space="preserve">Administratorius nustato, kad </w:t>
      </w:r>
      <w:r w:rsidR="00733E8A" w:rsidRPr="00BE7A77">
        <w:rPr>
          <w:sz w:val="23"/>
          <w:szCs w:val="23"/>
        </w:rPr>
        <w:t>Pavedimo davėjas</w:t>
      </w:r>
      <w:r w:rsidR="007D57F6" w:rsidRPr="00BE7A77">
        <w:rPr>
          <w:sz w:val="23"/>
          <w:szCs w:val="23"/>
        </w:rPr>
        <w:t xml:space="preserve"> </w:t>
      </w:r>
      <w:r w:rsidR="003F4FB3" w:rsidRPr="00BE7A77">
        <w:rPr>
          <w:sz w:val="23"/>
          <w:szCs w:val="23"/>
        </w:rPr>
        <w:t>Ataskaitoje (-</w:t>
      </w:r>
      <w:proofErr w:type="spellStart"/>
      <w:r w:rsidR="003F4FB3" w:rsidRPr="00BE7A77">
        <w:rPr>
          <w:sz w:val="23"/>
          <w:szCs w:val="23"/>
        </w:rPr>
        <w:t>ose</w:t>
      </w:r>
      <w:proofErr w:type="spellEnd"/>
      <w:r w:rsidR="00DE431E" w:rsidRPr="00BE7A77">
        <w:rPr>
          <w:sz w:val="23"/>
          <w:szCs w:val="23"/>
        </w:rPr>
        <w:t>) pateikė neteisingus ir</w:t>
      </w:r>
      <w:r w:rsidR="004651F2" w:rsidRPr="00BE7A77">
        <w:rPr>
          <w:sz w:val="23"/>
          <w:szCs w:val="23"/>
        </w:rPr>
        <w:t xml:space="preserve"> (</w:t>
      </w:r>
      <w:r w:rsidR="00DE431E" w:rsidRPr="00BE7A77">
        <w:rPr>
          <w:sz w:val="23"/>
          <w:szCs w:val="23"/>
        </w:rPr>
        <w:t>ar</w:t>
      </w:r>
      <w:r w:rsidR="004651F2" w:rsidRPr="00BE7A77">
        <w:rPr>
          <w:sz w:val="23"/>
          <w:szCs w:val="23"/>
        </w:rPr>
        <w:t>)</w:t>
      </w:r>
      <w:r w:rsidR="00DE431E" w:rsidRPr="00BE7A77">
        <w:rPr>
          <w:sz w:val="23"/>
          <w:szCs w:val="23"/>
        </w:rPr>
        <w:t xml:space="preserve"> tikrovės neatitinkančius duomenis,</w:t>
      </w:r>
      <w:r w:rsidR="00021ADB" w:rsidRPr="00BE7A77">
        <w:rPr>
          <w:sz w:val="23"/>
          <w:szCs w:val="23"/>
        </w:rPr>
        <w:t xml:space="preserve"> sąlygojusius reikšmingai mažesnių, nei turėjo būti taikomos, Užstato, Administravimo įmokų sumų apskaičiavimą, </w:t>
      </w:r>
      <w:r w:rsidR="00733E8A" w:rsidRPr="00BE7A77">
        <w:rPr>
          <w:sz w:val="23"/>
          <w:szCs w:val="23"/>
        </w:rPr>
        <w:t>Pavedimo davėjas</w:t>
      </w:r>
      <w:r w:rsidR="00DE431E" w:rsidRPr="00BE7A77">
        <w:rPr>
          <w:sz w:val="23"/>
          <w:szCs w:val="23"/>
        </w:rPr>
        <w:t xml:space="preserve"> Administratoriaus reikalavimu privalo sumokėti </w:t>
      </w:r>
      <w:r w:rsidR="007D57F6" w:rsidRPr="00BE7A77">
        <w:rPr>
          <w:sz w:val="23"/>
          <w:szCs w:val="23"/>
        </w:rPr>
        <w:t>3200</w:t>
      </w:r>
      <w:r w:rsidR="003F4FB3" w:rsidRPr="00BE7A77">
        <w:rPr>
          <w:sz w:val="23"/>
          <w:szCs w:val="23"/>
        </w:rPr>
        <w:t xml:space="preserve"> (tr</w:t>
      </w:r>
      <w:r w:rsidR="004651F2" w:rsidRPr="00BE7A77">
        <w:rPr>
          <w:sz w:val="23"/>
          <w:szCs w:val="23"/>
        </w:rPr>
        <w:t>ijų</w:t>
      </w:r>
      <w:r w:rsidR="003F4FB3" w:rsidRPr="00BE7A77">
        <w:rPr>
          <w:sz w:val="23"/>
          <w:szCs w:val="23"/>
        </w:rPr>
        <w:t xml:space="preserve"> tūkstanči</w:t>
      </w:r>
      <w:r w:rsidR="004651F2" w:rsidRPr="00BE7A77">
        <w:rPr>
          <w:sz w:val="23"/>
          <w:szCs w:val="23"/>
        </w:rPr>
        <w:t>ų</w:t>
      </w:r>
      <w:r w:rsidR="003F4FB3" w:rsidRPr="00BE7A77">
        <w:rPr>
          <w:sz w:val="23"/>
          <w:szCs w:val="23"/>
        </w:rPr>
        <w:t xml:space="preserve"> d</w:t>
      </w:r>
      <w:r w:rsidR="004651F2" w:rsidRPr="00BE7A77">
        <w:rPr>
          <w:sz w:val="23"/>
          <w:szCs w:val="23"/>
        </w:rPr>
        <w:t>viejų</w:t>
      </w:r>
      <w:r w:rsidR="003F4FB3" w:rsidRPr="00BE7A77">
        <w:rPr>
          <w:sz w:val="23"/>
          <w:szCs w:val="23"/>
        </w:rPr>
        <w:t xml:space="preserve"> šimt</w:t>
      </w:r>
      <w:r w:rsidR="004651F2" w:rsidRPr="00BE7A77">
        <w:rPr>
          <w:sz w:val="23"/>
          <w:szCs w:val="23"/>
        </w:rPr>
        <w:t>ų</w:t>
      </w:r>
      <w:r w:rsidR="003F4FB3" w:rsidRPr="00BE7A77">
        <w:rPr>
          <w:sz w:val="23"/>
          <w:szCs w:val="23"/>
        </w:rPr>
        <w:t xml:space="preserve">) </w:t>
      </w:r>
      <w:r w:rsidR="0044075A" w:rsidRPr="00BE7A77">
        <w:rPr>
          <w:sz w:val="23"/>
          <w:szCs w:val="23"/>
        </w:rPr>
        <w:t>eurų</w:t>
      </w:r>
      <w:r w:rsidR="007D57F6" w:rsidRPr="00BE7A77">
        <w:rPr>
          <w:sz w:val="23"/>
          <w:szCs w:val="23"/>
        </w:rPr>
        <w:t xml:space="preserve"> baudą už kiekvieną </w:t>
      </w:r>
      <w:r w:rsidR="00DE431E" w:rsidRPr="00BE7A77">
        <w:rPr>
          <w:sz w:val="23"/>
          <w:szCs w:val="23"/>
        </w:rPr>
        <w:t xml:space="preserve">atvejį, kai </w:t>
      </w:r>
      <w:r w:rsidR="004C0BDD" w:rsidRPr="00BE7A77">
        <w:rPr>
          <w:sz w:val="23"/>
          <w:szCs w:val="23"/>
        </w:rPr>
        <w:t xml:space="preserve">Administratoriui </w:t>
      </w:r>
      <w:r w:rsidR="00DE431E" w:rsidRPr="00BE7A77">
        <w:rPr>
          <w:sz w:val="23"/>
          <w:szCs w:val="23"/>
        </w:rPr>
        <w:t>buvo pateikta Ataskaita, kurioje nurodyti neteisingi ir</w:t>
      </w:r>
      <w:r w:rsidR="004651F2" w:rsidRPr="00BE7A77">
        <w:rPr>
          <w:sz w:val="23"/>
          <w:szCs w:val="23"/>
        </w:rPr>
        <w:t xml:space="preserve"> (</w:t>
      </w:r>
      <w:r w:rsidR="00DE431E" w:rsidRPr="00BE7A77">
        <w:rPr>
          <w:sz w:val="23"/>
          <w:szCs w:val="23"/>
        </w:rPr>
        <w:t>ar</w:t>
      </w:r>
      <w:r w:rsidR="004651F2" w:rsidRPr="00BE7A77">
        <w:rPr>
          <w:sz w:val="23"/>
          <w:szCs w:val="23"/>
        </w:rPr>
        <w:t>)</w:t>
      </w:r>
      <w:r w:rsidR="00DE431E" w:rsidRPr="00BE7A77">
        <w:rPr>
          <w:sz w:val="23"/>
          <w:szCs w:val="23"/>
        </w:rPr>
        <w:t xml:space="preserve"> </w:t>
      </w:r>
      <w:r w:rsidR="004C0BDD" w:rsidRPr="00BE7A77">
        <w:rPr>
          <w:sz w:val="23"/>
          <w:szCs w:val="23"/>
        </w:rPr>
        <w:t>tikrovės neatitinkantys duomeny</w:t>
      </w:r>
      <w:r w:rsidR="004E22E1" w:rsidRPr="00BE7A77">
        <w:rPr>
          <w:sz w:val="23"/>
          <w:szCs w:val="23"/>
        </w:rPr>
        <w:t>s</w:t>
      </w:r>
      <w:r w:rsidR="004C0BDD" w:rsidRPr="00BE7A77">
        <w:rPr>
          <w:sz w:val="23"/>
          <w:szCs w:val="23"/>
        </w:rPr>
        <w:t xml:space="preserve">, taip pat sumokėti </w:t>
      </w:r>
      <w:r w:rsidR="00DF44B2" w:rsidRPr="00BE7A77">
        <w:rPr>
          <w:sz w:val="23"/>
          <w:szCs w:val="23"/>
        </w:rPr>
        <w:lastRenderedPageBreak/>
        <w:t>Užstatą</w:t>
      </w:r>
      <w:r w:rsidR="004C0BDD" w:rsidRPr="00BE7A77">
        <w:rPr>
          <w:sz w:val="23"/>
          <w:szCs w:val="23"/>
        </w:rPr>
        <w:t xml:space="preserve">, </w:t>
      </w:r>
      <w:r w:rsidR="00093DEE" w:rsidRPr="00BE7A77">
        <w:rPr>
          <w:sz w:val="23"/>
          <w:szCs w:val="23"/>
        </w:rPr>
        <w:t>Administravimo įmoką</w:t>
      </w:r>
      <w:r w:rsidR="004C0BDD" w:rsidRPr="00BE7A77">
        <w:rPr>
          <w:sz w:val="23"/>
          <w:szCs w:val="23"/>
        </w:rPr>
        <w:t xml:space="preserve"> ir kitus Sutartyje numatytus </w:t>
      </w:r>
      <w:r w:rsidR="00A51A9C" w:rsidRPr="00BE7A77">
        <w:rPr>
          <w:sz w:val="23"/>
          <w:szCs w:val="23"/>
        </w:rPr>
        <w:t xml:space="preserve">mokesčius </w:t>
      </w:r>
      <w:r w:rsidR="00DE431E" w:rsidRPr="00BE7A77">
        <w:rPr>
          <w:sz w:val="23"/>
          <w:szCs w:val="23"/>
        </w:rPr>
        <w:t xml:space="preserve">už </w:t>
      </w:r>
      <w:r w:rsidR="00880A6F" w:rsidRPr="00BE7A77">
        <w:rPr>
          <w:sz w:val="23"/>
          <w:szCs w:val="23"/>
        </w:rPr>
        <w:t>Vienkartines</w:t>
      </w:r>
      <w:r w:rsidR="004C0BDD" w:rsidRPr="00BE7A77">
        <w:rPr>
          <w:sz w:val="23"/>
          <w:szCs w:val="23"/>
        </w:rPr>
        <w:t xml:space="preserve"> pakuotes, kurios buvo </w:t>
      </w:r>
      <w:r w:rsidR="001D56D8" w:rsidRPr="00BE7A77">
        <w:rPr>
          <w:sz w:val="23"/>
          <w:szCs w:val="23"/>
        </w:rPr>
        <w:t>ne</w:t>
      </w:r>
      <w:r w:rsidR="004C0BDD" w:rsidRPr="00BE7A77">
        <w:rPr>
          <w:sz w:val="23"/>
          <w:szCs w:val="23"/>
        </w:rPr>
        <w:t>nurodytos Ataskaitoje,</w:t>
      </w:r>
      <w:r w:rsidR="00513586" w:rsidRPr="00BE7A77">
        <w:rPr>
          <w:sz w:val="23"/>
          <w:szCs w:val="23"/>
        </w:rPr>
        <w:t xml:space="preserve"> </w:t>
      </w:r>
      <w:r w:rsidR="004C0BDD" w:rsidRPr="00BE7A77">
        <w:rPr>
          <w:sz w:val="23"/>
          <w:szCs w:val="23"/>
        </w:rPr>
        <w:t>bei netesybas</w:t>
      </w:r>
      <w:r w:rsidR="005E63C8" w:rsidRPr="00BE7A77">
        <w:rPr>
          <w:sz w:val="23"/>
          <w:szCs w:val="23"/>
        </w:rPr>
        <w:t>,</w:t>
      </w:r>
      <w:r w:rsidR="004C0BDD" w:rsidRPr="00BE7A77">
        <w:rPr>
          <w:sz w:val="23"/>
          <w:szCs w:val="23"/>
        </w:rPr>
        <w:t xml:space="preserve"> nurodytas šios Sutarties 14.1 punkte</w:t>
      </w:r>
      <w:r w:rsidR="005E63C8" w:rsidRPr="00BE7A77">
        <w:rPr>
          <w:sz w:val="23"/>
          <w:szCs w:val="23"/>
        </w:rPr>
        <w:t>,</w:t>
      </w:r>
      <w:r w:rsidR="004C0BDD" w:rsidRPr="00BE7A77">
        <w:rPr>
          <w:sz w:val="23"/>
          <w:szCs w:val="23"/>
        </w:rPr>
        <w:t xml:space="preserve"> nuo laiku nesumokėtos</w:t>
      </w:r>
      <w:r w:rsidR="00513586" w:rsidRPr="00BE7A77">
        <w:rPr>
          <w:sz w:val="23"/>
          <w:szCs w:val="23"/>
        </w:rPr>
        <w:t xml:space="preserve"> </w:t>
      </w:r>
      <w:r w:rsidR="00DF44B2" w:rsidRPr="00BE7A77">
        <w:rPr>
          <w:sz w:val="23"/>
          <w:szCs w:val="23"/>
        </w:rPr>
        <w:t xml:space="preserve">Užstato </w:t>
      </w:r>
      <w:r w:rsidR="00513586" w:rsidRPr="00BE7A77">
        <w:rPr>
          <w:sz w:val="23"/>
          <w:szCs w:val="23"/>
        </w:rPr>
        <w:t>ir</w:t>
      </w:r>
      <w:r w:rsidR="005E63C8" w:rsidRPr="00BE7A77">
        <w:rPr>
          <w:sz w:val="23"/>
          <w:szCs w:val="23"/>
        </w:rPr>
        <w:t xml:space="preserve"> (</w:t>
      </w:r>
      <w:r w:rsidR="00513586" w:rsidRPr="00BE7A77">
        <w:rPr>
          <w:sz w:val="23"/>
          <w:szCs w:val="23"/>
        </w:rPr>
        <w:t>ar</w:t>
      </w:r>
      <w:r w:rsidR="005E63C8" w:rsidRPr="00BE7A77">
        <w:rPr>
          <w:sz w:val="23"/>
          <w:szCs w:val="23"/>
        </w:rPr>
        <w:t>)</w:t>
      </w:r>
      <w:r w:rsidR="00513586" w:rsidRPr="00BE7A77">
        <w:rPr>
          <w:sz w:val="23"/>
          <w:szCs w:val="23"/>
        </w:rPr>
        <w:t xml:space="preserve"> </w:t>
      </w:r>
      <w:r w:rsidR="00093DEE" w:rsidRPr="00BE7A77">
        <w:rPr>
          <w:sz w:val="23"/>
          <w:szCs w:val="23"/>
        </w:rPr>
        <w:t>Administravimo įmokos</w:t>
      </w:r>
      <w:r w:rsidR="00513586" w:rsidRPr="00BE7A77">
        <w:rPr>
          <w:sz w:val="23"/>
          <w:szCs w:val="23"/>
        </w:rPr>
        <w:t xml:space="preserve"> </w:t>
      </w:r>
      <w:r w:rsidR="004C0BDD" w:rsidRPr="00BE7A77">
        <w:rPr>
          <w:sz w:val="23"/>
          <w:szCs w:val="23"/>
        </w:rPr>
        <w:t>sumos</w:t>
      </w:r>
      <w:r w:rsidR="00513586" w:rsidRPr="00BE7A77">
        <w:rPr>
          <w:sz w:val="23"/>
          <w:szCs w:val="23"/>
        </w:rPr>
        <w:t xml:space="preserve"> ir atlyginti visus kitus Administratoriaus dėl Pavedimo davėjo </w:t>
      </w:r>
      <w:r w:rsidR="001D56D8" w:rsidRPr="00BE7A77">
        <w:rPr>
          <w:sz w:val="23"/>
          <w:szCs w:val="23"/>
        </w:rPr>
        <w:t xml:space="preserve">padaryto </w:t>
      </w:r>
      <w:r w:rsidR="00513586" w:rsidRPr="00BE7A77">
        <w:rPr>
          <w:sz w:val="23"/>
          <w:szCs w:val="23"/>
        </w:rPr>
        <w:t>pažeidimo patirtus</w:t>
      </w:r>
      <w:r w:rsidR="00DF44B2" w:rsidRPr="00BE7A77">
        <w:rPr>
          <w:sz w:val="23"/>
          <w:szCs w:val="23"/>
        </w:rPr>
        <w:t xml:space="preserve"> tiesioginius</w:t>
      </w:r>
      <w:r w:rsidR="00513586" w:rsidRPr="00BE7A77">
        <w:rPr>
          <w:sz w:val="23"/>
          <w:szCs w:val="23"/>
        </w:rPr>
        <w:t xml:space="preserve"> nuostolius.</w:t>
      </w:r>
      <w:r w:rsidR="001A6A3E" w:rsidRPr="00BE7A77">
        <w:rPr>
          <w:sz w:val="23"/>
          <w:szCs w:val="23"/>
        </w:rPr>
        <w:t xml:space="preserve"> Šalys susitaria, kad šiame punkte nustatyta bauda nebus taikoma tais atvejais, kai Pavedimo davėjas</w:t>
      </w:r>
      <w:r w:rsidR="004651F2" w:rsidRPr="00BE7A77">
        <w:rPr>
          <w:sz w:val="23"/>
          <w:szCs w:val="23"/>
        </w:rPr>
        <w:t>, pastebėjęs Ataskaitos trūkumus ir informavęs apie tai Administratori</w:t>
      </w:r>
      <w:r w:rsidR="0047503D" w:rsidRPr="00BE7A77">
        <w:rPr>
          <w:sz w:val="23"/>
          <w:szCs w:val="23"/>
        </w:rPr>
        <w:t>ų</w:t>
      </w:r>
      <w:r w:rsidR="004651F2" w:rsidRPr="00BE7A77">
        <w:rPr>
          <w:sz w:val="23"/>
          <w:szCs w:val="23"/>
        </w:rPr>
        <w:t>,</w:t>
      </w:r>
      <w:r w:rsidR="001A6A3E" w:rsidRPr="00BE7A77">
        <w:rPr>
          <w:sz w:val="23"/>
          <w:szCs w:val="23"/>
        </w:rPr>
        <w:t xml:space="preserve"> savo iniciatyva </w:t>
      </w:r>
      <w:r w:rsidR="004651F2" w:rsidRPr="00BE7A77">
        <w:rPr>
          <w:sz w:val="23"/>
          <w:szCs w:val="23"/>
        </w:rPr>
        <w:t>per protingą terminą iš</w:t>
      </w:r>
      <w:r w:rsidR="001A6A3E" w:rsidRPr="00BE7A77">
        <w:rPr>
          <w:sz w:val="23"/>
          <w:szCs w:val="23"/>
        </w:rPr>
        <w:t>taiso Ataskaitą</w:t>
      </w:r>
      <w:r w:rsidR="004651F2" w:rsidRPr="00BE7A77">
        <w:rPr>
          <w:sz w:val="23"/>
          <w:szCs w:val="23"/>
        </w:rPr>
        <w:t xml:space="preserve"> ir ją (pataisytą Ataskaitą) pateikia Administratoriui</w:t>
      </w:r>
      <w:r w:rsidR="001A6A3E" w:rsidRPr="00BE7A77">
        <w:rPr>
          <w:sz w:val="23"/>
          <w:szCs w:val="23"/>
        </w:rPr>
        <w:t>.</w:t>
      </w:r>
    </w:p>
    <w:p w14:paraId="2EC7DFF1" w14:textId="1BBFD850" w:rsidR="00024C3A" w:rsidRPr="00BE7A77" w:rsidRDefault="00024C3A" w:rsidP="00C9251C">
      <w:pPr>
        <w:pStyle w:val="ListParagraph"/>
        <w:numPr>
          <w:ilvl w:val="1"/>
          <w:numId w:val="20"/>
        </w:numPr>
        <w:spacing w:before="120" w:after="120"/>
        <w:ind w:left="0" w:firstLine="0"/>
        <w:contextualSpacing w:val="0"/>
        <w:jc w:val="both"/>
        <w:rPr>
          <w:sz w:val="23"/>
          <w:szCs w:val="23"/>
        </w:rPr>
      </w:pPr>
      <w:r w:rsidRPr="00BE7A77">
        <w:rPr>
          <w:sz w:val="23"/>
          <w:szCs w:val="23"/>
        </w:rPr>
        <w:t xml:space="preserve"> </w:t>
      </w:r>
      <w:r w:rsidR="0044075A" w:rsidRPr="00BE7A77">
        <w:rPr>
          <w:sz w:val="23"/>
          <w:szCs w:val="23"/>
        </w:rPr>
        <w:t xml:space="preserve">Jei </w:t>
      </w:r>
      <w:r w:rsidR="00733E8A" w:rsidRPr="00BE7A77">
        <w:rPr>
          <w:sz w:val="23"/>
          <w:szCs w:val="23"/>
        </w:rPr>
        <w:t>Pavedimo davėjas</w:t>
      </w:r>
      <w:r w:rsidR="0044075A" w:rsidRPr="00BE7A77">
        <w:rPr>
          <w:sz w:val="23"/>
          <w:szCs w:val="23"/>
        </w:rPr>
        <w:t xml:space="preserve"> pažeidžia šios Sutarties 12</w:t>
      </w:r>
      <w:r w:rsidR="00513586" w:rsidRPr="00BE7A77">
        <w:rPr>
          <w:sz w:val="23"/>
          <w:szCs w:val="23"/>
        </w:rPr>
        <w:t>.3</w:t>
      </w:r>
      <w:r w:rsidR="007D57F6" w:rsidRPr="00BE7A77">
        <w:rPr>
          <w:sz w:val="23"/>
          <w:szCs w:val="23"/>
        </w:rPr>
        <w:t xml:space="preserve"> punkte nustatytus reikalavimus</w:t>
      </w:r>
      <w:r w:rsidR="004E22E1" w:rsidRPr="00BE7A77">
        <w:rPr>
          <w:sz w:val="23"/>
          <w:szCs w:val="23"/>
        </w:rPr>
        <w:t xml:space="preserve"> ir, gavęs</w:t>
      </w:r>
      <w:r w:rsidR="0047503D" w:rsidRPr="00BE7A77">
        <w:rPr>
          <w:sz w:val="23"/>
          <w:szCs w:val="23"/>
        </w:rPr>
        <w:t xml:space="preserve"> </w:t>
      </w:r>
      <w:r w:rsidR="00B16A2E" w:rsidRPr="00BE7A77">
        <w:rPr>
          <w:sz w:val="23"/>
          <w:szCs w:val="23"/>
        </w:rPr>
        <w:t>Administratoriaus įspėjimą</w:t>
      </w:r>
      <w:r w:rsidR="004E22E1" w:rsidRPr="00BE7A77">
        <w:rPr>
          <w:sz w:val="23"/>
          <w:szCs w:val="23"/>
        </w:rPr>
        <w:t>,</w:t>
      </w:r>
      <w:r w:rsidR="00B16A2E" w:rsidRPr="00BE7A77">
        <w:rPr>
          <w:sz w:val="23"/>
          <w:szCs w:val="23"/>
        </w:rPr>
        <w:t xml:space="preserve"> neištaiso </w:t>
      </w:r>
      <w:r w:rsidR="00513A07" w:rsidRPr="00BE7A77">
        <w:rPr>
          <w:sz w:val="23"/>
          <w:szCs w:val="23"/>
        </w:rPr>
        <w:t xml:space="preserve">padaryto </w:t>
      </w:r>
      <w:r w:rsidR="00B16A2E" w:rsidRPr="00BE7A77">
        <w:rPr>
          <w:sz w:val="23"/>
          <w:szCs w:val="23"/>
        </w:rPr>
        <w:t xml:space="preserve">pažeidimo </w:t>
      </w:r>
      <w:r w:rsidR="007D57F6" w:rsidRPr="00BE7A77">
        <w:rPr>
          <w:sz w:val="23"/>
          <w:szCs w:val="23"/>
        </w:rPr>
        <w:t>per 7 (septyni</w:t>
      </w:r>
      <w:r w:rsidR="00880A6F" w:rsidRPr="00BE7A77">
        <w:rPr>
          <w:sz w:val="23"/>
          <w:szCs w:val="23"/>
        </w:rPr>
        <w:t>as</w:t>
      </w:r>
      <w:r w:rsidR="007D57F6" w:rsidRPr="00BE7A77">
        <w:rPr>
          <w:sz w:val="23"/>
          <w:szCs w:val="23"/>
        </w:rPr>
        <w:t>) darbo dienas</w:t>
      </w:r>
      <w:r w:rsidR="004E22E1" w:rsidRPr="00BE7A77">
        <w:rPr>
          <w:sz w:val="23"/>
          <w:szCs w:val="23"/>
        </w:rPr>
        <w:t xml:space="preserve"> nuo įspėjimo gavimo, </w:t>
      </w:r>
      <w:r w:rsidR="007D57F6" w:rsidRPr="00BE7A77">
        <w:rPr>
          <w:sz w:val="23"/>
          <w:szCs w:val="23"/>
        </w:rPr>
        <w:t>Administratoriu</w:t>
      </w:r>
      <w:r w:rsidR="004E22E1" w:rsidRPr="00BE7A77">
        <w:rPr>
          <w:sz w:val="23"/>
          <w:szCs w:val="23"/>
        </w:rPr>
        <w:t xml:space="preserve">i pareikalavus, </w:t>
      </w:r>
      <w:r w:rsidR="00733E8A" w:rsidRPr="00BE7A77">
        <w:rPr>
          <w:sz w:val="23"/>
          <w:szCs w:val="23"/>
        </w:rPr>
        <w:t>Pavedimo davėjas</w:t>
      </w:r>
      <w:r w:rsidR="004E22E1" w:rsidRPr="00BE7A77">
        <w:rPr>
          <w:sz w:val="23"/>
          <w:szCs w:val="23"/>
        </w:rPr>
        <w:t xml:space="preserve"> privalo </w:t>
      </w:r>
      <w:r w:rsidR="007D57F6" w:rsidRPr="00BE7A77">
        <w:rPr>
          <w:sz w:val="23"/>
          <w:szCs w:val="23"/>
        </w:rPr>
        <w:t xml:space="preserve">sumokėti </w:t>
      </w:r>
      <w:r w:rsidR="0044075A" w:rsidRPr="00BE7A77">
        <w:rPr>
          <w:sz w:val="23"/>
          <w:szCs w:val="23"/>
        </w:rPr>
        <w:t xml:space="preserve">6400 </w:t>
      </w:r>
      <w:r w:rsidR="00196B5F" w:rsidRPr="00BE7A77">
        <w:rPr>
          <w:sz w:val="23"/>
          <w:szCs w:val="23"/>
        </w:rPr>
        <w:t>(šeši</w:t>
      </w:r>
      <w:r w:rsidR="004651F2" w:rsidRPr="00BE7A77">
        <w:rPr>
          <w:sz w:val="23"/>
          <w:szCs w:val="23"/>
        </w:rPr>
        <w:t>ų</w:t>
      </w:r>
      <w:r w:rsidR="00196B5F" w:rsidRPr="00BE7A77">
        <w:rPr>
          <w:sz w:val="23"/>
          <w:szCs w:val="23"/>
        </w:rPr>
        <w:t xml:space="preserve"> tūkstanči</w:t>
      </w:r>
      <w:r w:rsidR="004651F2" w:rsidRPr="00BE7A77">
        <w:rPr>
          <w:sz w:val="23"/>
          <w:szCs w:val="23"/>
        </w:rPr>
        <w:t>ų</w:t>
      </w:r>
      <w:r w:rsidR="00196B5F" w:rsidRPr="00BE7A77">
        <w:rPr>
          <w:sz w:val="23"/>
          <w:szCs w:val="23"/>
        </w:rPr>
        <w:t xml:space="preserve"> keturi</w:t>
      </w:r>
      <w:r w:rsidR="004651F2" w:rsidRPr="00BE7A77">
        <w:rPr>
          <w:sz w:val="23"/>
          <w:szCs w:val="23"/>
        </w:rPr>
        <w:t>ų</w:t>
      </w:r>
      <w:r w:rsidR="00196B5F" w:rsidRPr="00BE7A77">
        <w:rPr>
          <w:sz w:val="23"/>
          <w:szCs w:val="23"/>
        </w:rPr>
        <w:t xml:space="preserve"> šimt</w:t>
      </w:r>
      <w:r w:rsidR="004651F2" w:rsidRPr="00BE7A77">
        <w:rPr>
          <w:sz w:val="23"/>
          <w:szCs w:val="23"/>
        </w:rPr>
        <w:t>ų</w:t>
      </w:r>
      <w:r w:rsidR="00196B5F" w:rsidRPr="00BE7A77">
        <w:rPr>
          <w:sz w:val="23"/>
          <w:szCs w:val="23"/>
        </w:rPr>
        <w:t xml:space="preserve">) </w:t>
      </w:r>
      <w:r w:rsidR="007D57F6" w:rsidRPr="00BE7A77">
        <w:rPr>
          <w:sz w:val="23"/>
          <w:szCs w:val="23"/>
        </w:rPr>
        <w:t>eurų baudą</w:t>
      </w:r>
      <w:r w:rsidR="004E22E1" w:rsidRPr="00BE7A77">
        <w:rPr>
          <w:sz w:val="23"/>
          <w:szCs w:val="23"/>
        </w:rPr>
        <w:t xml:space="preserve"> už kiekvieną </w:t>
      </w:r>
      <w:r w:rsidR="00513A07" w:rsidRPr="00BE7A77">
        <w:rPr>
          <w:sz w:val="23"/>
          <w:szCs w:val="23"/>
        </w:rPr>
        <w:t xml:space="preserve">padarytą </w:t>
      </w:r>
      <w:r w:rsidR="004E22E1" w:rsidRPr="00BE7A77">
        <w:rPr>
          <w:sz w:val="23"/>
          <w:szCs w:val="23"/>
        </w:rPr>
        <w:t>pažeidimą</w:t>
      </w:r>
      <w:r w:rsidR="007D57F6" w:rsidRPr="00BE7A77">
        <w:rPr>
          <w:sz w:val="23"/>
          <w:szCs w:val="23"/>
        </w:rPr>
        <w:t xml:space="preserve">. </w:t>
      </w:r>
    </w:p>
    <w:p w14:paraId="63E770CD" w14:textId="0CCE6733" w:rsidR="00024C3A" w:rsidRPr="00BE7A77" w:rsidRDefault="00024C3A" w:rsidP="00C9251C">
      <w:pPr>
        <w:pStyle w:val="ListParagraph"/>
        <w:numPr>
          <w:ilvl w:val="1"/>
          <w:numId w:val="20"/>
        </w:numPr>
        <w:spacing w:before="120" w:after="120"/>
        <w:ind w:left="0" w:firstLine="0"/>
        <w:contextualSpacing w:val="0"/>
        <w:jc w:val="both"/>
        <w:rPr>
          <w:sz w:val="23"/>
          <w:szCs w:val="23"/>
        </w:rPr>
      </w:pPr>
      <w:r w:rsidRPr="00BE7A77">
        <w:rPr>
          <w:sz w:val="23"/>
          <w:szCs w:val="23"/>
        </w:rPr>
        <w:t xml:space="preserve"> </w:t>
      </w:r>
      <w:r w:rsidR="007D57F6" w:rsidRPr="00BE7A77">
        <w:rPr>
          <w:sz w:val="23"/>
          <w:szCs w:val="23"/>
        </w:rPr>
        <w:t xml:space="preserve">Jei </w:t>
      </w:r>
      <w:r w:rsidR="00733E8A" w:rsidRPr="00BE7A77">
        <w:rPr>
          <w:sz w:val="23"/>
          <w:szCs w:val="23"/>
        </w:rPr>
        <w:t>Pavedimo davėjas</w:t>
      </w:r>
      <w:r w:rsidR="007D57F6" w:rsidRPr="00BE7A77">
        <w:rPr>
          <w:sz w:val="23"/>
          <w:szCs w:val="23"/>
        </w:rPr>
        <w:t xml:space="preserve"> pažeidžia </w:t>
      </w:r>
      <w:r w:rsidR="00513A07" w:rsidRPr="00BE7A77">
        <w:rPr>
          <w:sz w:val="23"/>
          <w:szCs w:val="23"/>
        </w:rPr>
        <w:t xml:space="preserve">šios Sutarties </w:t>
      </w:r>
      <w:r w:rsidR="007D57F6" w:rsidRPr="00BE7A77">
        <w:rPr>
          <w:sz w:val="23"/>
          <w:szCs w:val="23"/>
        </w:rPr>
        <w:t>16.3 punkte nustatytus reikalavimus ir</w:t>
      </w:r>
      <w:r w:rsidR="00B16A2E" w:rsidRPr="00BE7A77">
        <w:rPr>
          <w:sz w:val="23"/>
          <w:szCs w:val="23"/>
        </w:rPr>
        <w:t>,</w:t>
      </w:r>
      <w:r w:rsidR="007D57F6" w:rsidRPr="00BE7A77">
        <w:rPr>
          <w:sz w:val="23"/>
          <w:szCs w:val="23"/>
        </w:rPr>
        <w:t xml:space="preserve"> </w:t>
      </w:r>
      <w:r w:rsidR="00B16A2E" w:rsidRPr="00BE7A77">
        <w:rPr>
          <w:sz w:val="23"/>
          <w:szCs w:val="23"/>
        </w:rPr>
        <w:t xml:space="preserve">gavęs Administratoriaus įspėjimą, </w:t>
      </w:r>
      <w:r w:rsidR="007D57F6" w:rsidRPr="00BE7A77">
        <w:rPr>
          <w:sz w:val="23"/>
          <w:szCs w:val="23"/>
        </w:rPr>
        <w:t>neištaiso padaryto pažeidimo per 7 (septyni</w:t>
      </w:r>
      <w:r w:rsidR="00880A6F" w:rsidRPr="00BE7A77">
        <w:rPr>
          <w:sz w:val="23"/>
          <w:szCs w:val="23"/>
        </w:rPr>
        <w:t>as</w:t>
      </w:r>
      <w:r w:rsidR="007D57F6" w:rsidRPr="00BE7A77">
        <w:rPr>
          <w:sz w:val="23"/>
          <w:szCs w:val="23"/>
        </w:rPr>
        <w:t xml:space="preserve">) darbo dienas nuo įspėjimo gavimo, </w:t>
      </w:r>
      <w:r w:rsidR="00B16A2E" w:rsidRPr="00BE7A77">
        <w:rPr>
          <w:sz w:val="23"/>
          <w:szCs w:val="23"/>
        </w:rPr>
        <w:t xml:space="preserve">Administratoriui pareikalavus, </w:t>
      </w:r>
      <w:r w:rsidR="00733E8A" w:rsidRPr="00BE7A77">
        <w:rPr>
          <w:sz w:val="23"/>
          <w:szCs w:val="23"/>
        </w:rPr>
        <w:t>Pavedimo davėjas</w:t>
      </w:r>
      <w:r w:rsidR="0044075A" w:rsidRPr="00BE7A77">
        <w:rPr>
          <w:sz w:val="23"/>
          <w:szCs w:val="23"/>
        </w:rPr>
        <w:t xml:space="preserve"> privalo </w:t>
      </w:r>
      <w:r w:rsidR="007D57F6" w:rsidRPr="00BE7A77">
        <w:rPr>
          <w:sz w:val="23"/>
          <w:szCs w:val="23"/>
        </w:rPr>
        <w:t xml:space="preserve">sumokėti 6400 </w:t>
      </w:r>
      <w:r w:rsidR="003D4B6B" w:rsidRPr="00BE7A77">
        <w:rPr>
          <w:sz w:val="23"/>
          <w:szCs w:val="23"/>
        </w:rPr>
        <w:t>(šeši</w:t>
      </w:r>
      <w:r w:rsidR="004651F2" w:rsidRPr="00BE7A77">
        <w:rPr>
          <w:sz w:val="23"/>
          <w:szCs w:val="23"/>
        </w:rPr>
        <w:t>ų</w:t>
      </w:r>
      <w:r w:rsidR="003D4B6B" w:rsidRPr="00BE7A77">
        <w:rPr>
          <w:sz w:val="23"/>
          <w:szCs w:val="23"/>
        </w:rPr>
        <w:t xml:space="preserve"> tūkstanči</w:t>
      </w:r>
      <w:r w:rsidR="004651F2" w:rsidRPr="00BE7A77">
        <w:rPr>
          <w:sz w:val="23"/>
          <w:szCs w:val="23"/>
        </w:rPr>
        <w:t>ų</w:t>
      </w:r>
      <w:r w:rsidR="003D4B6B" w:rsidRPr="00BE7A77">
        <w:rPr>
          <w:sz w:val="23"/>
          <w:szCs w:val="23"/>
        </w:rPr>
        <w:t xml:space="preserve"> keturi</w:t>
      </w:r>
      <w:r w:rsidR="00FF5C63" w:rsidRPr="00BE7A77">
        <w:rPr>
          <w:sz w:val="23"/>
          <w:szCs w:val="23"/>
        </w:rPr>
        <w:t>ų</w:t>
      </w:r>
      <w:r w:rsidR="003D4B6B" w:rsidRPr="00BE7A77">
        <w:rPr>
          <w:sz w:val="23"/>
          <w:szCs w:val="23"/>
        </w:rPr>
        <w:t xml:space="preserve"> šimt</w:t>
      </w:r>
      <w:r w:rsidR="00FF5C63" w:rsidRPr="00BE7A77">
        <w:rPr>
          <w:sz w:val="23"/>
          <w:szCs w:val="23"/>
        </w:rPr>
        <w:t>ų</w:t>
      </w:r>
      <w:r w:rsidR="003D4B6B" w:rsidRPr="00BE7A77">
        <w:rPr>
          <w:sz w:val="23"/>
          <w:szCs w:val="23"/>
        </w:rPr>
        <w:t xml:space="preserve">) </w:t>
      </w:r>
      <w:r w:rsidR="0044075A" w:rsidRPr="00BE7A77">
        <w:rPr>
          <w:sz w:val="23"/>
          <w:szCs w:val="23"/>
        </w:rPr>
        <w:t>eurų</w:t>
      </w:r>
      <w:r w:rsidR="007D57F6" w:rsidRPr="00BE7A77">
        <w:rPr>
          <w:sz w:val="23"/>
          <w:szCs w:val="23"/>
        </w:rPr>
        <w:t xml:space="preserve"> baudą už kiekvieną</w:t>
      </w:r>
      <w:r w:rsidR="00513586" w:rsidRPr="00BE7A77">
        <w:rPr>
          <w:sz w:val="23"/>
          <w:szCs w:val="23"/>
        </w:rPr>
        <w:t xml:space="preserve"> </w:t>
      </w:r>
      <w:r w:rsidR="00880A6F" w:rsidRPr="00BE7A77">
        <w:rPr>
          <w:sz w:val="23"/>
          <w:szCs w:val="23"/>
        </w:rPr>
        <w:t>Pakuočių</w:t>
      </w:r>
      <w:r w:rsidR="00513586" w:rsidRPr="00BE7A77">
        <w:rPr>
          <w:sz w:val="23"/>
          <w:szCs w:val="23"/>
        </w:rPr>
        <w:t xml:space="preserve"> grupę</w:t>
      </w:r>
      <w:r w:rsidR="007D57F6" w:rsidRPr="00BE7A77">
        <w:rPr>
          <w:sz w:val="23"/>
          <w:szCs w:val="23"/>
        </w:rPr>
        <w:t>, kuri</w:t>
      </w:r>
      <w:r w:rsidR="00513586" w:rsidRPr="00BE7A77">
        <w:rPr>
          <w:sz w:val="23"/>
          <w:szCs w:val="23"/>
        </w:rPr>
        <w:t>ai priklausanti pakuotė</w:t>
      </w:r>
      <w:r w:rsidR="007D57F6" w:rsidRPr="00BE7A77">
        <w:rPr>
          <w:sz w:val="23"/>
          <w:szCs w:val="23"/>
        </w:rPr>
        <w:t xml:space="preserve"> buvo pažymėta ir</w:t>
      </w:r>
      <w:r w:rsidR="00612037" w:rsidRPr="00BE7A77">
        <w:rPr>
          <w:sz w:val="23"/>
          <w:szCs w:val="23"/>
        </w:rPr>
        <w:t xml:space="preserve"> (</w:t>
      </w:r>
      <w:r w:rsidR="007D57F6" w:rsidRPr="00BE7A77">
        <w:rPr>
          <w:sz w:val="23"/>
          <w:szCs w:val="23"/>
        </w:rPr>
        <w:t>ar</w:t>
      </w:r>
      <w:r w:rsidR="00612037" w:rsidRPr="00BE7A77">
        <w:rPr>
          <w:sz w:val="23"/>
          <w:szCs w:val="23"/>
        </w:rPr>
        <w:t>)</w:t>
      </w:r>
      <w:r w:rsidR="007D57F6" w:rsidRPr="00BE7A77">
        <w:rPr>
          <w:sz w:val="23"/>
          <w:szCs w:val="23"/>
        </w:rPr>
        <w:t xml:space="preserve"> patiekta rinkai pažeidžiant </w:t>
      </w:r>
      <w:r w:rsidR="00880A6F" w:rsidRPr="00BE7A77">
        <w:rPr>
          <w:sz w:val="23"/>
          <w:szCs w:val="23"/>
        </w:rPr>
        <w:t xml:space="preserve">šios </w:t>
      </w:r>
      <w:r w:rsidR="00513A07" w:rsidRPr="00BE7A77">
        <w:rPr>
          <w:sz w:val="23"/>
          <w:szCs w:val="23"/>
        </w:rPr>
        <w:t>Sutarties 16.3</w:t>
      </w:r>
      <w:r w:rsidR="007D57F6" w:rsidRPr="00BE7A77">
        <w:rPr>
          <w:sz w:val="23"/>
          <w:szCs w:val="23"/>
        </w:rPr>
        <w:t xml:space="preserve"> punkte nustatytus reikalavimus</w:t>
      </w:r>
      <w:r w:rsidR="0074101A" w:rsidRPr="00BE7A77">
        <w:rPr>
          <w:sz w:val="23"/>
          <w:szCs w:val="23"/>
        </w:rPr>
        <w:t xml:space="preserve">, taip pat Administratoriaus reikalavimu sumokėti Administratoriui </w:t>
      </w:r>
      <w:r w:rsidR="00DF44B2" w:rsidRPr="00BE7A77">
        <w:rPr>
          <w:sz w:val="23"/>
          <w:szCs w:val="23"/>
        </w:rPr>
        <w:t xml:space="preserve">Užstatą </w:t>
      </w:r>
      <w:r w:rsidR="0074101A" w:rsidRPr="00BE7A77">
        <w:rPr>
          <w:sz w:val="23"/>
          <w:szCs w:val="23"/>
        </w:rPr>
        <w:t xml:space="preserve">ir </w:t>
      </w:r>
      <w:r w:rsidR="00093DEE" w:rsidRPr="00BE7A77">
        <w:rPr>
          <w:sz w:val="23"/>
          <w:szCs w:val="23"/>
        </w:rPr>
        <w:t>Administravimo įmoką</w:t>
      </w:r>
      <w:r w:rsidR="0074101A" w:rsidRPr="00BE7A77">
        <w:rPr>
          <w:sz w:val="23"/>
          <w:szCs w:val="23"/>
        </w:rPr>
        <w:t xml:space="preserve"> už kiekvieną tokią pakuotę bei atlyginti visus Administratoriaus</w:t>
      </w:r>
      <w:r w:rsidR="00DF44B2" w:rsidRPr="00BE7A77">
        <w:rPr>
          <w:sz w:val="23"/>
          <w:szCs w:val="23"/>
        </w:rPr>
        <w:t xml:space="preserve"> tiesioginius</w:t>
      </w:r>
      <w:r w:rsidR="0074101A" w:rsidRPr="00BE7A77">
        <w:rPr>
          <w:sz w:val="23"/>
          <w:szCs w:val="23"/>
        </w:rPr>
        <w:t xml:space="preserve"> nuostolius, patirtus dėl Pavedimo davėjo padaryto pažeidimo</w:t>
      </w:r>
      <w:r w:rsidR="007D57F6" w:rsidRPr="00BE7A77">
        <w:rPr>
          <w:sz w:val="23"/>
          <w:szCs w:val="23"/>
        </w:rPr>
        <w:t xml:space="preserve">.  </w:t>
      </w:r>
    </w:p>
    <w:p w14:paraId="51CD1547" w14:textId="3E811BB6" w:rsidR="00024C3A" w:rsidRPr="00BE7A77" w:rsidRDefault="00024C3A" w:rsidP="00C9251C">
      <w:pPr>
        <w:pStyle w:val="ListParagraph"/>
        <w:numPr>
          <w:ilvl w:val="1"/>
          <w:numId w:val="20"/>
        </w:numPr>
        <w:spacing w:before="120" w:after="120"/>
        <w:ind w:left="0" w:firstLine="0"/>
        <w:contextualSpacing w:val="0"/>
        <w:jc w:val="both"/>
        <w:rPr>
          <w:sz w:val="23"/>
          <w:szCs w:val="23"/>
        </w:rPr>
      </w:pPr>
      <w:r w:rsidRPr="00BE7A77">
        <w:rPr>
          <w:sz w:val="23"/>
          <w:szCs w:val="23"/>
        </w:rPr>
        <w:t xml:space="preserve"> </w:t>
      </w:r>
      <w:r w:rsidR="007D57F6" w:rsidRPr="00BE7A77">
        <w:rPr>
          <w:sz w:val="23"/>
          <w:szCs w:val="23"/>
        </w:rPr>
        <w:t>Šalis, pažeidusi Sutartyje nustatytus įsipareigojimus, susijusius su Konfidencialia informacija</w:t>
      </w:r>
      <w:r w:rsidR="00636F09" w:rsidRPr="00BE7A77">
        <w:rPr>
          <w:sz w:val="23"/>
          <w:szCs w:val="23"/>
        </w:rPr>
        <w:t xml:space="preserve">, nurodytus šios Sutarties </w:t>
      </w:r>
      <w:r w:rsidR="00391DF9" w:rsidRPr="00BE7A77">
        <w:rPr>
          <w:sz w:val="23"/>
          <w:szCs w:val="23"/>
        </w:rPr>
        <w:t>17 straipsnyje</w:t>
      </w:r>
      <w:r w:rsidR="007D57F6" w:rsidRPr="00BE7A77">
        <w:rPr>
          <w:sz w:val="23"/>
          <w:szCs w:val="23"/>
        </w:rPr>
        <w:t>, kitos Šalies reikalavimu privalo sumokėti baudą</w:t>
      </w:r>
      <w:r w:rsidR="00FF5C63" w:rsidRPr="00BE7A77">
        <w:rPr>
          <w:sz w:val="23"/>
          <w:szCs w:val="23"/>
        </w:rPr>
        <w:t>,</w:t>
      </w:r>
      <w:r w:rsidR="007D57F6" w:rsidRPr="00BE7A77">
        <w:rPr>
          <w:sz w:val="23"/>
          <w:szCs w:val="23"/>
        </w:rPr>
        <w:t xml:space="preserve"> lygią 30 000 </w:t>
      </w:r>
      <w:r w:rsidR="003D4B6B" w:rsidRPr="00BE7A77">
        <w:rPr>
          <w:sz w:val="23"/>
          <w:szCs w:val="23"/>
        </w:rPr>
        <w:t>(trisdešim</w:t>
      </w:r>
      <w:r w:rsidR="00FF5C63" w:rsidRPr="00BE7A77">
        <w:rPr>
          <w:sz w:val="23"/>
          <w:szCs w:val="23"/>
        </w:rPr>
        <w:t>čiai</w:t>
      </w:r>
      <w:r w:rsidR="003D4B6B" w:rsidRPr="00BE7A77">
        <w:rPr>
          <w:sz w:val="23"/>
          <w:szCs w:val="23"/>
        </w:rPr>
        <w:t xml:space="preserve"> tūkstančių) </w:t>
      </w:r>
      <w:r w:rsidR="0044075A" w:rsidRPr="00BE7A77">
        <w:rPr>
          <w:sz w:val="23"/>
          <w:szCs w:val="23"/>
        </w:rPr>
        <w:t>eurų</w:t>
      </w:r>
      <w:r w:rsidR="007D57F6" w:rsidRPr="00BE7A77">
        <w:rPr>
          <w:sz w:val="23"/>
          <w:szCs w:val="23"/>
        </w:rPr>
        <w:t xml:space="preserve"> už kiekvieną padarytą pažeidimą.</w:t>
      </w:r>
    </w:p>
    <w:p w14:paraId="60D1E756" w14:textId="1CB44BDB" w:rsidR="00024C3A" w:rsidRPr="00BE7A77" w:rsidRDefault="00FC3AA6" w:rsidP="00C9251C">
      <w:pPr>
        <w:pStyle w:val="ListParagraph"/>
        <w:numPr>
          <w:ilvl w:val="1"/>
          <w:numId w:val="20"/>
        </w:numPr>
        <w:spacing w:before="120" w:after="120"/>
        <w:ind w:left="0" w:firstLine="0"/>
        <w:contextualSpacing w:val="0"/>
        <w:jc w:val="both"/>
        <w:rPr>
          <w:sz w:val="23"/>
          <w:szCs w:val="23"/>
        </w:rPr>
      </w:pPr>
      <w:r w:rsidRPr="00BE7A77">
        <w:rPr>
          <w:sz w:val="23"/>
          <w:szCs w:val="23"/>
        </w:rPr>
        <w:t>Šioje Sutartyje numatyti delspinigiai ir</w:t>
      </w:r>
      <w:r w:rsidR="00FF5C63" w:rsidRPr="00BE7A77">
        <w:rPr>
          <w:sz w:val="23"/>
          <w:szCs w:val="23"/>
        </w:rPr>
        <w:t xml:space="preserve"> (</w:t>
      </w:r>
      <w:r w:rsidRPr="00BE7A77">
        <w:rPr>
          <w:sz w:val="23"/>
          <w:szCs w:val="23"/>
        </w:rPr>
        <w:t>ar</w:t>
      </w:r>
      <w:r w:rsidR="00FF5C63" w:rsidRPr="00BE7A77">
        <w:rPr>
          <w:sz w:val="23"/>
          <w:szCs w:val="23"/>
        </w:rPr>
        <w:t>)</w:t>
      </w:r>
      <w:r w:rsidRPr="00BE7A77">
        <w:rPr>
          <w:sz w:val="23"/>
          <w:szCs w:val="23"/>
        </w:rPr>
        <w:t xml:space="preserve"> baudos vienos Šalies kitai </w:t>
      </w:r>
      <w:r w:rsidR="0078080D" w:rsidRPr="00BE7A77">
        <w:rPr>
          <w:sz w:val="23"/>
          <w:szCs w:val="23"/>
        </w:rPr>
        <w:t>Šaliai turi būti sumokami per 20</w:t>
      </w:r>
      <w:r w:rsidRPr="00BE7A77">
        <w:rPr>
          <w:sz w:val="23"/>
          <w:szCs w:val="23"/>
        </w:rPr>
        <w:t xml:space="preserve"> (</w:t>
      </w:r>
      <w:r w:rsidR="0078080D" w:rsidRPr="00BE7A77">
        <w:rPr>
          <w:sz w:val="23"/>
          <w:szCs w:val="23"/>
        </w:rPr>
        <w:t>dvidešimt</w:t>
      </w:r>
      <w:r w:rsidRPr="00BE7A77">
        <w:rPr>
          <w:sz w:val="23"/>
          <w:szCs w:val="23"/>
        </w:rPr>
        <w:t xml:space="preserve">) </w:t>
      </w:r>
      <w:r w:rsidR="0078080D" w:rsidRPr="00BE7A77">
        <w:rPr>
          <w:sz w:val="23"/>
          <w:szCs w:val="23"/>
        </w:rPr>
        <w:t xml:space="preserve">kalendorinių </w:t>
      </w:r>
      <w:r w:rsidRPr="00BE7A77">
        <w:rPr>
          <w:sz w:val="23"/>
          <w:szCs w:val="23"/>
        </w:rPr>
        <w:t>dienų nuo atitinkamos Šalies pareikalavimo sumokėti delspinigius ir</w:t>
      </w:r>
      <w:r w:rsidR="00FF5C63" w:rsidRPr="00BE7A77">
        <w:rPr>
          <w:sz w:val="23"/>
          <w:szCs w:val="23"/>
        </w:rPr>
        <w:t xml:space="preserve"> (</w:t>
      </w:r>
      <w:r w:rsidRPr="00BE7A77">
        <w:rPr>
          <w:sz w:val="23"/>
          <w:szCs w:val="23"/>
        </w:rPr>
        <w:t>ar</w:t>
      </w:r>
      <w:r w:rsidR="00FF5C63" w:rsidRPr="00BE7A77">
        <w:rPr>
          <w:sz w:val="23"/>
          <w:szCs w:val="23"/>
        </w:rPr>
        <w:t>)</w:t>
      </w:r>
      <w:r w:rsidRPr="00BE7A77">
        <w:rPr>
          <w:sz w:val="23"/>
          <w:szCs w:val="23"/>
        </w:rPr>
        <w:t xml:space="preserve"> baudą </w:t>
      </w:r>
      <w:r w:rsidR="004E22E1" w:rsidRPr="00BE7A77">
        <w:rPr>
          <w:sz w:val="23"/>
          <w:szCs w:val="23"/>
        </w:rPr>
        <w:t>gavimo</w:t>
      </w:r>
      <w:r w:rsidRPr="00BE7A77">
        <w:rPr>
          <w:sz w:val="23"/>
          <w:szCs w:val="23"/>
        </w:rPr>
        <w:t xml:space="preserve">. </w:t>
      </w:r>
    </w:p>
    <w:p w14:paraId="6ACC79E4" w14:textId="4BCED74A" w:rsidR="00024C3A" w:rsidRPr="00BE7A77" w:rsidRDefault="007325B7" w:rsidP="00C9251C">
      <w:pPr>
        <w:pStyle w:val="ListParagraph"/>
        <w:numPr>
          <w:ilvl w:val="1"/>
          <w:numId w:val="20"/>
        </w:numPr>
        <w:spacing w:before="120" w:after="120"/>
        <w:ind w:left="0" w:firstLine="0"/>
        <w:contextualSpacing w:val="0"/>
        <w:jc w:val="both"/>
        <w:rPr>
          <w:sz w:val="23"/>
          <w:szCs w:val="23"/>
        </w:rPr>
      </w:pPr>
      <w:r w:rsidRPr="00BE7A77">
        <w:rPr>
          <w:sz w:val="23"/>
          <w:szCs w:val="23"/>
        </w:rPr>
        <w:t xml:space="preserve">Jei Šalis nevykdo šioje Sutartyje numatytų savo įsipareigojimų ir (arba) juos vykdo netinkamai, pastaroji Šalis (t. y. pažeidusi Sutartį) privalo atlyginti kitai Šaliai jos patirtus </w:t>
      </w:r>
      <w:r w:rsidR="00DF44B2" w:rsidRPr="00BE7A77">
        <w:rPr>
          <w:sz w:val="23"/>
          <w:szCs w:val="23"/>
        </w:rPr>
        <w:t xml:space="preserve">tiesioginius </w:t>
      </w:r>
      <w:r w:rsidRPr="00BE7A77">
        <w:rPr>
          <w:sz w:val="23"/>
          <w:szCs w:val="23"/>
        </w:rPr>
        <w:t xml:space="preserve">nuostolius. </w:t>
      </w:r>
      <w:r w:rsidR="00FC3AA6" w:rsidRPr="00BE7A77">
        <w:rPr>
          <w:sz w:val="23"/>
          <w:szCs w:val="23"/>
        </w:rPr>
        <w:t>Baudų, delspinigių sumokėjimas ir kitų sankcijų pritaikymas neatleidžia Šali</w:t>
      </w:r>
      <w:r w:rsidR="0074101A" w:rsidRPr="00BE7A77">
        <w:rPr>
          <w:sz w:val="23"/>
          <w:szCs w:val="23"/>
        </w:rPr>
        <w:t xml:space="preserve">ų nuo įsipareigojimų vykdymo, </w:t>
      </w:r>
      <w:r w:rsidR="00FC3AA6" w:rsidRPr="00BE7A77">
        <w:rPr>
          <w:sz w:val="23"/>
          <w:szCs w:val="23"/>
        </w:rPr>
        <w:t xml:space="preserve">pažeidimų pašalinimo </w:t>
      </w:r>
      <w:r w:rsidR="0074101A" w:rsidRPr="00BE7A77">
        <w:rPr>
          <w:sz w:val="23"/>
          <w:szCs w:val="23"/>
        </w:rPr>
        <w:t>ir</w:t>
      </w:r>
      <w:r w:rsidR="00FF5C63" w:rsidRPr="00BE7A77">
        <w:rPr>
          <w:sz w:val="23"/>
          <w:szCs w:val="23"/>
        </w:rPr>
        <w:t xml:space="preserve"> (</w:t>
      </w:r>
      <w:r w:rsidR="0074101A" w:rsidRPr="00BE7A77">
        <w:rPr>
          <w:sz w:val="23"/>
          <w:szCs w:val="23"/>
        </w:rPr>
        <w:t>ar</w:t>
      </w:r>
      <w:r w:rsidR="00FF5C63" w:rsidRPr="00BE7A77">
        <w:rPr>
          <w:sz w:val="23"/>
          <w:szCs w:val="23"/>
        </w:rPr>
        <w:t>)</w:t>
      </w:r>
      <w:r w:rsidR="0074101A" w:rsidRPr="00BE7A77">
        <w:rPr>
          <w:sz w:val="23"/>
          <w:szCs w:val="23"/>
        </w:rPr>
        <w:t xml:space="preserve"> </w:t>
      </w:r>
      <w:r w:rsidR="00FC3AA6" w:rsidRPr="00BE7A77">
        <w:rPr>
          <w:sz w:val="23"/>
          <w:szCs w:val="23"/>
        </w:rPr>
        <w:t xml:space="preserve">nuostolių atlyginimo. </w:t>
      </w:r>
    </w:p>
    <w:p w14:paraId="3CC4AD4D" w14:textId="31385BEB" w:rsidR="00880A6F" w:rsidRPr="00BE7A77" w:rsidRDefault="00056D62" w:rsidP="00C9251C">
      <w:pPr>
        <w:pStyle w:val="ListParagraph"/>
        <w:numPr>
          <w:ilvl w:val="1"/>
          <w:numId w:val="20"/>
        </w:numPr>
        <w:spacing w:before="120" w:after="120"/>
        <w:ind w:left="0" w:firstLine="0"/>
        <w:contextualSpacing w:val="0"/>
        <w:jc w:val="both"/>
        <w:rPr>
          <w:sz w:val="23"/>
          <w:szCs w:val="23"/>
        </w:rPr>
      </w:pPr>
      <w:r w:rsidRPr="00BE7A77">
        <w:rPr>
          <w:sz w:val="23"/>
          <w:szCs w:val="23"/>
        </w:rPr>
        <w:t xml:space="preserve">Jei Administratorius neįvykdo teisės aktuose nustatytų vienkartinių pakuočių, už kurias nustatytas užstatas, atliekų tvarkymo užduočių (toliau – </w:t>
      </w:r>
      <w:r w:rsidR="00880A6F" w:rsidRPr="00BE7A77">
        <w:rPr>
          <w:sz w:val="23"/>
          <w:szCs w:val="23"/>
        </w:rPr>
        <w:t>„</w:t>
      </w:r>
      <w:r w:rsidRPr="00BE7A77">
        <w:rPr>
          <w:b/>
          <w:sz w:val="23"/>
          <w:szCs w:val="23"/>
        </w:rPr>
        <w:t>Užduotys</w:t>
      </w:r>
      <w:r w:rsidR="00880A6F" w:rsidRPr="00BE7A77">
        <w:rPr>
          <w:sz w:val="23"/>
          <w:szCs w:val="23"/>
        </w:rPr>
        <w:t>“</w:t>
      </w:r>
      <w:r w:rsidRPr="00BE7A77">
        <w:rPr>
          <w:sz w:val="23"/>
          <w:szCs w:val="23"/>
        </w:rPr>
        <w:t xml:space="preserve">), kurias pagal teisės aktų reikalavimus turi vykdyti Pavedimo davėjas, </w:t>
      </w:r>
      <w:r w:rsidR="002723B1" w:rsidRPr="00BE7A77">
        <w:rPr>
          <w:sz w:val="23"/>
          <w:szCs w:val="23"/>
        </w:rPr>
        <w:t>ir</w:t>
      </w:r>
      <w:r w:rsidR="002905A8" w:rsidRPr="00BE7A77">
        <w:rPr>
          <w:sz w:val="23"/>
          <w:szCs w:val="23"/>
        </w:rPr>
        <w:t xml:space="preserve"> (</w:t>
      </w:r>
      <w:r w:rsidR="002723B1" w:rsidRPr="00BE7A77">
        <w:rPr>
          <w:sz w:val="23"/>
          <w:szCs w:val="23"/>
        </w:rPr>
        <w:t>ar</w:t>
      </w:r>
      <w:r w:rsidR="002905A8" w:rsidRPr="00BE7A77">
        <w:rPr>
          <w:sz w:val="23"/>
          <w:szCs w:val="23"/>
        </w:rPr>
        <w:t>)</w:t>
      </w:r>
      <w:r w:rsidR="002723B1" w:rsidRPr="00BE7A77">
        <w:rPr>
          <w:sz w:val="23"/>
          <w:szCs w:val="23"/>
        </w:rPr>
        <w:t xml:space="preserve"> </w:t>
      </w:r>
      <w:r w:rsidRPr="00BE7A77">
        <w:rPr>
          <w:sz w:val="23"/>
          <w:szCs w:val="23"/>
        </w:rPr>
        <w:t>Administratoriaus pagal šią Sutartį pateiktas Patvirtinantis dokumentas (visas ar dalis) kompetentingos institucijos panaikinamas, pripažįstamas netinkamu ir</w:t>
      </w:r>
      <w:r w:rsidR="002905A8" w:rsidRPr="00BE7A77">
        <w:rPr>
          <w:sz w:val="23"/>
          <w:szCs w:val="23"/>
        </w:rPr>
        <w:t xml:space="preserve"> (</w:t>
      </w:r>
      <w:r w:rsidR="00B159D9" w:rsidRPr="00BE7A77">
        <w:rPr>
          <w:sz w:val="23"/>
          <w:szCs w:val="23"/>
        </w:rPr>
        <w:t>ar</w:t>
      </w:r>
      <w:r w:rsidR="002905A8" w:rsidRPr="00BE7A77">
        <w:rPr>
          <w:sz w:val="23"/>
          <w:szCs w:val="23"/>
        </w:rPr>
        <w:t>)</w:t>
      </w:r>
      <w:r w:rsidRPr="00BE7A77">
        <w:rPr>
          <w:sz w:val="23"/>
          <w:szCs w:val="23"/>
        </w:rPr>
        <w:t xml:space="preserve"> kompetentingos valstybės institucijos priima sprendimą panaikinti mokesčio už aplinkos teršimą pakuočių atliekomis lengvatą Pavedimo davėjui ir tokį sprendimą sąlygoja tai, </w:t>
      </w:r>
      <w:r w:rsidR="002905A8" w:rsidRPr="00BE7A77">
        <w:rPr>
          <w:sz w:val="23"/>
          <w:szCs w:val="23"/>
        </w:rPr>
        <w:t xml:space="preserve">kad </w:t>
      </w:r>
      <w:r w:rsidRPr="00BE7A77">
        <w:rPr>
          <w:sz w:val="23"/>
          <w:szCs w:val="23"/>
        </w:rPr>
        <w:t xml:space="preserve">Administratorius netinkamai vykdė įsipareigojimus pagal Sutartį, Pavedimo davėjo nuostoliais laikomas Pavedimo davėjo pagal teisės aktų reikalavimus sumokėtas mokestis už atitinkamą Vienkartinės pakuotės kiekį ir rūšį (pagal </w:t>
      </w:r>
      <w:r w:rsidR="00880A6F" w:rsidRPr="00BE7A77">
        <w:rPr>
          <w:sz w:val="23"/>
          <w:szCs w:val="23"/>
        </w:rPr>
        <w:t xml:space="preserve">pagaminimo </w:t>
      </w:r>
      <w:r w:rsidRPr="00BE7A77">
        <w:rPr>
          <w:sz w:val="23"/>
          <w:szCs w:val="23"/>
        </w:rPr>
        <w:t>medžiagą) bei pagal Lietuvos Respublikos mokesčių administravimo įstatymą ir</w:t>
      </w:r>
      <w:r w:rsidR="00794740" w:rsidRPr="00BE7A77">
        <w:rPr>
          <w:sz w:val="23"/>
          <w:szCs w:val="23"/>
        </w:rPr>
        <w:t xml:space="preserve"> (</w:t>
      </w:r>
      <w:r w:rsidRPr="00BE7A77">
        <w:rPr>
          <w:sz w:val="23"/>
          <w:szCs w:val="23"/>
        </w:rPr>
        <w:t>ar</w:t>
      </w:r>
      <w:r w:rsidR="00794740" w:rsidRPr="00BE7A77">
        <w:rPr>
          <w:sz w:val="23"/>
          <w:szCs w:val="23"/>
        </w:rPr>
        <w:t>)</w:t>
      </w:r>
      <w:r w:rsidRPr="00BE7A77">
        <w:rPr>
          <w:sz w:val="23"/>
          <w:szCs w:val="23"/>
        </w:rPr>
        <w:t xml:space="preserve"> kitus teisės aktus skaičiuoti delspinigiai ir baudos (jei skaičiuojami ir paskiriami) už laiku nesumokėtą mokestį (t. y. Pavedimo davėjas turi teisę reikalauti, kad Administratorius kompensuotų jo (Pavedimo davėjo) sumokėtą mokestį už aplinkos teršimą pakuočių atliekomis, jei Administratorius netinkamai vykdė įsipareigojimus pagal Sutartį ir </w:t>
      </w:r>
      <w:r w:rsidR="00EC1CA5" w:rsidRPr="00BE7A77">
        <w:rPr>
          <w:sz w:val="23"/>
          <w:szCs w:val="23"/>
        </w:rPr>
        <w:t>todėl</w:t>
      </w:r>
      <w:r w:rsidRPr="00BE7A77">
        <w:rPr>
          <w:sz w:val="23"/>
          <w:szCs w:val="23"/>
        </w:rPr>
        <w:t xml:space="preserve"> nebuvo įvykdytos Užduotys).</w:t>
      </w:r>
    </w:p>
    <w:p w14:paraId="3970B2E9" w14:textId="7DA4B0B2" w:rsidR="00851FF6" w:rsidRPr="00BE7A77" w:rsidRDefault="00851FF6" w:rsidP="00851FF6">
      <w:pPr>
        <w:pStyle w:val="ListParagraph"/>
        <w:numPr>
          <w:ilvl w:val="1"/>
          <w:numId w:val="20"/>
        </w:numPr>
        <w:spacing w:before="120" w:after="120"/>
        <w:ind w:left="0" w:firstLine="0"/>
        <w:contextualSpacing w:val="0"/>
        <w:jc w:val="both"/>
        <w:rPr>
          <w:sz w:val="23"/>
          <w:szCs w:val="23"/>
        </w:rPr>
      </w:pPr>
      <w:r w:rsidRPr="00BE7A77">
        <w:rPr>
          <w:sz w:val="23"/>
          <w:szCs w:val="23"/>
        </w:rPr>
        <w:t>Jei Administratorius pažeidžia Sutarties 2.2.1 punkte numatytus įsipareigojimus, jis Pavedimo davėjo reikalavimu įsipareigoja sumokėti Pavedimo davėjui 200 (dviejų šimtų</w:t>
      </w:r>
      <w:r w:rsidR="00240EA5" w:rsidRPr="00BE7A77">
        <w:rPr>
          <w:sz w:val="23"/>
          <w:szCs w:val="23"/>
        </w:rPr>
        <w:t>)</w:t>
      </w:r>
      <w:r w:rsidRPr="00BE7A77">
        <w:rPr>
          <w:sz w:val="23"/>
          <w:szCs w:val="23"/>
        </w:rPr>
        <w:t xml:space="preserve"> eurų baudą už kiekvieną pažeidimo dieną už kiekvieną Pakuočių grupę, kuri dėl </w:t>
      </w:r>
      <w:r w:rsidR="00240EA5" w:rsidRPr="00BE7A77">
        <w:rPr>
          <w:sz w:val="23"/>
          <w:szCs w:val="23"/>
        </w:rPr>
        <w:t xml:space="preserve">nuo </w:t>
      </w:r>
      <w:r w:rsidRPr="00BE7A77">
        <w:rPr>
          <w:sz w:val="23"/>
          <w:szCs w:val="23"/>
        </w:rPr>
        <w:t>Administratoriaus priklausančių aplinkybių</w:t>
      </w:r>
      <w:r w:rsidR="00FF5C63" w:rsidRPr="00BE7A77">
        <w:rPr>
          <w:sz w:val="23"/>
          <w:szCs w:val="23"/>
        </w:rPr>
        <w:t xml:space="preserve"> (pvz.</w:t>
      </w:r>
      <w:r w:rsidR="00BD03EA" w:rsidRPr="00BE7A77">
        <w:rPr>
          <w:sz w:val="23"/>
          <w:szCs w:val="23"/>
        </w:rPr>
        <w:t>,</w:t>
      </w:r>
      <w:r w:rsidR="00FF5C63" w:rsidRPr="00BE7A77">
        <w:rPr>
          <w:sz w:val="23"/>
          <w:szCs w:val="23"/>
        </w:rPr>
        <w:t xml:space="preserve"> Sutarties 8.6 punktas)</w:t>
      </w:r>
      <w:r w:rsidRPr="00BE7A77">
        <w:rPr>
          <w:sz w:val="23"/>
          <w:szCs w:val="23"/>
        </w:rPr>
        <w:t xml:space="preserve"> nebuvo įregistruota Registre Sutarties 8 straipsnyje nustatyta tvarka ir terminais.</w:t>
      </w:r>
      <w:r w:rsidR="00FF5C63" w:rsidRPr="00BE7A77">
        <w:rPr>
          <w:sz w:val="23"/>
          <w:szCs w:val="23"/>
        </w:rPr>
        <w:t xml:space="preserve"> </w:t>
      </w:r>
    </w:p>
    <w:p w14:paraId="338C5CCD" w14:textId="65AEC13A" w:rsidR="00851FF6" w:rsidRPr="00BE7A77" w:rsidRDefault="00851FF6" w:rsidP="00851FF6">
      <w:pPr>
        <w:pStyle w:val="ListParagraph"/>
        <w:numPr>
          <w:ilvl w:val="1"/>
          <w:numId w:val="20"/>
        </w:numPr>
        <w:spacing w:before="120" w:after="120"/>
        <w:ind w:left="0" w:firstLine="0"/>
        <w:contextualSpacing w:val="0"/>
        <w:jc w:val="both"/>
        <w:rPr>
          <w:sz w:val="23"/>
          <w:szCs w:val="23"/>
        </w:rPr>
      </w:pPr>
      <w:r w:rsidRPr="00BE7A77">
        <w:rPr>
          <w:sz w:val="23"/>
          <w:szCs w:val="23"/>
        </w:rPr>
        <w:t>Jei Administratorius pažeidžia Sutarties 2.2.3 punkte numatytus įsipareigojimus, jis Pavedimo davėjo reikalavimu įsipareigoja sumokėti Pavedimo davėjui 200 (dviejų šimtų</w:t>
      </w:r>
      <w:r w:rsidR="00853243" w:rsidRPr="00BE7A77">
        <w:rPr>
          <w:sz w:val="23"/>
          <w:szCs w:val="23"/>
        </w:rPr>
        <w:t>)</w:t>
      </w:r>
      <w:r w:rsidRPr="00BE7A77">
        <w:rPr>
          <w:sz w:val="23"/>
          <w:szCs w:val="23"/>
        </w:rPr>
        <w:t xml:space="preserve"> eurų baudą už kiekvieną </w:t>
      </w:r>
      <w:r w:rsidRPr="00BE7A77">
        <w:rPr>
          <w:sz w:val="23"/>
          <w:szCs w:val="23"/>
        </w:rPr>
        <w:lastRenderedPageBreak/>
        <w:t xml:space="preserve">pažeidimo dieną už kiekvieną Pakuočių grupę, kuri dėl </w:t>
      </w:r>
      <w:r w:rsidR="00BF258D" w:rsidRPr="00BE7A77">
        <w:rPr>
          <w:sz w:val="23"/>
          <w:szCs w:val="23"/>
        </w:rPr>
        <w:t xml:space="preserve">nuo </w:t>
      </w:r>
      <w:r w:rsidRPr="00BE7A77">
        <w:rPr>
          <w:sz w:val="23"/>
          <w:szCs w:val="23"/>
        </w:rPr>
        <w:t>Administratoriaus priklausančių aplinkybių nebuvo priimta Taromatais.</w:t>
      </w:r>
    </w:p>
    <w:p w14:paraId="3AB80F19" w14:textId="77777777" w:rsidR="00880A6F" w:rsidRPr="00BE7A77" w:rsidRDefault="000D02AE" w:rsidP="00C9251C">
      <w:pPr>
        <w:pStyle w:val="ListParagraph"/>
        <w:numPr>
          <w:ilvl w:val="0"/>
          <w:numId w:val="20"/>
        </w:numPr>
        <w:spacing w:before="120" w:after="120"/>
        <w:ind w:left="0" w:firstLine="0"/>
        <w:contextualSpacing w:val="0"/>
        <w:jc w:val="both"/>
        <w:rPr>
          <w:sz w:val="23"/>
          <w:szCs w:val="23"/>
        </w:rPr>
      </w:pPr>
      <w:r w:rsidRPr="00BE7A77">
        <w:rPr>
          <w:b/>
          <w:sz w:val="23"/>
          <w:szCs w:val="23"/>
        </w:rPr>
        <w:t>straipsnis</w:t>
      </w:r>
      <w:r w:rsidR="00DA4C29" w:rsidRPr="00BE7A77">
        <w:rPr>
          <w:b/>
          <w:sz w:val="23"/>
          <w:szCs w:val="23"/>
        </w:rPr>
        <w:t>. SUTARTIES GALIOJIMAS, KEITIMAS</w:t>
      </w:r>
      <w:r w:rsidR="00AA25F6" w:rsidRPr="00BE7A77">
        <w:rPr>
          <w:b/>
          <w:sz w:val="23"/>
          <w:szCs w:val="23"/>
        </w:rPr>
        <w:t xml:space="preserve"> IR NUTRAUKIMAS </w:t>
      </w:r>
    </w:p>
    <w:p w14:paraId="771ECF17" w14:textId="6CA09745" w:rsidR="00880A6F" w:rsidRPr="00BE7A77" w:rsidRDefault="00DA4C29" w:rsidP="00C9251C">
      <w:pPr>
        <w:pStyle w:val="ListParagraph"/>
        <w:numPr>
          <w:ilvl w:val="1"/>
          <w:numId w:val="20"/>
        </w:numPr>
        <w:spacing w:before="120" w:after="120"/>
        <w:ind w:left="0" w:firstLine="0"/>
        <w:contextualSpacing w:val="0"/>
        <w:jc w:val="both"/>
        <w:rPr>
          <w:sz w:val="23"/>
          <w:szCs w:val="23"/>
        </w:rPr>
      </w:pPr>
      <w:r w:rsidRPr="00BE7A77">
        <w:rPr>
          <w:sz w:val="23"/>
          <w:szCs w:val="23"/>
        </w:rPr>
        <w:t>Ši Sutartis įsigalioja, kai abi Šalys</w:t>
      </w:r>
      <w:r w:rsidR="001D56D8" w:rsidRPr="00BE7A77">
        <w:rPr>
          <w:sz w:val="23"/>
          <w:szCs w:val="23"/>
        </w:rPr>
        <w:t xml:space="preserve"> ją pasirašo</w:t>
      </w:r>
      <w:r w:rsidR="00BF258D" w:rsidRPr="00BE7A77">
        <w:rPr>
          <w:sz w:val="23"/>
          <w:szCs w:val="23"/>
        </w:rPr>
        <w:t>,</w:t>
      </w:r>
      <w:r w:rsidR="008243E3" w:rsidRPr="00BE7A77">
        <w:rPr>
          <w:sz w:val="23"/>
          <w:szCs w:val="23"/>
        </w:rPr>
        <w:t xml:space="preserve"> ir galioja neterminuotai</w:t>
      </w:r>
      <w:r w:rsidRPr="00BE7A77">
        <w:rPr>
          <w:sz w:val="23"/>
          <w:szCs w:val="23"/>
        </w:rPr>
        <w:t>.</w:t>
      </w:r>
    </w:p>
    <w:p w14:paraId="2120160D" w14:textId="7C37C14F" w:rsidR="00880A6F" w:rsidRPr="00BE7A77" w:rsidRDefault="00391DF9" w:rsidP="00C9251C">
      <w:pPr>
        <w:pStyle w:val="ListParagraph"/>
        <w:numPr>
          <w:ilvl w:val="1"/>
          <w:numId w:val="20"/>
        </w:numPr>
        <w:spacing w:before="120" w:after="120"/>
        <w:ind w:left="0" w:firstLine="0"/>
        <w:contextualSpacing w:val="0"/>
        <w:jc w:val="both"/>
        <w:rPr>
          <w:sz w:val="23"/>
          <w:szCs w:val="23"/>
        </w:rPr>
      </w:pPr>
      <w:r w:rsidRPr="00BE7A77">
        <w:rPr>
          <w:sz w:val="23"/>
          <w:szCs w:val="23"/>
        </w:rPr>
        <w:t xml:space="preserve">Administratoriaus </w:t>
      </w:r>
      <w:r w:rsidR="00AB1355" w:rsidRPr="00BE7A77">
        <w:rPr>
          <w:sz w:val="23"/>
          <w:szCs w:val="23"/>
        </w:rPr>
        <w:t>Instrukcijų vadovas</w:t>
      </w:r>
      <w:r w:rsidRPr="00BE7A77">
        <w:rPr>
          <w:sz w:val="23"/>
          <w:szCs w:val="23"/>
        </w:rPr>
        <w:t xml:space="preserve">, </w:t>
      </w:r>
      <w:r w:rsidR="0074101A" w:rsidRPr="00BE7A77">
        <w:rPr>
          <w:sz w:val="23"/>
          <w:szCs w:val="23"/>
        </w:rPr>
        <w:t xml:space="preserve">paskelbtas </w:t>
      </w:r>
      <w:r w:rsidRPr="00BE7A77">
        <w:rPr>
          <w:sz w:val="23"/>
          <w:szCs w:val="23"/>
        </w:rPr>
        <w:t>Administratoriaus interneto svetainėje,</w:t>
      </w:r>
      <w:r w:rsidR="00AB1355" w:rsidRPr="00BE7A77">
        <w:rPr>
          <w:sz w:val="23"/>
          <w:szCs w:val="23"/>
        </w:rPr>
        <w:t xml:space="preserve"> ir kiti šios Sutarties priedai</w:t>
      </w:r>
      <w:r w:rsidR="007C6DBA" w:rsidRPr="00BE7A77">
        <w:rPr>
          <w:sz w:val="23"/>
          <w:szCs w:val="23"/>
        </w:rPr>
        <w:t xml:space="preserve"> </w:t>
      </w:r>
      <w:r w:rsidR="00AB1355" w:rsidRPr="00BE7A77">
        <w:rPr>
          <w:sz w:val="23"/>
          <w:szCs w:val="23"/>
        </w:rPr>
        <w:t>su visais pakeitimais ir papildymais</w:t>
      </w:r>
      <w:r w:rsidR="007C6DBA" w:rsidRPr="00BE7A77">
        <w:rPr>
          <w:sz w:val="23"/>
          <w:szCs w:val="23"/>
        </w:rPr>
        <w:t xml:space="preserve"> </w:t>
      </w:r>
      <w:r w:rsidR="00AB1355" w:rsidRPr="00BE7A77">
        <w:rPr>
          <w:sz w:val="23"/>
          <w:szCs w:val="23"/>
        </w:rPr>
        <w:t>yra neatskiriama šios Sutarties dalis</w:t>
      </w:r>
      <w:r w:rsidRPr="00BE7A77">
        <w:rPr>
          <w:sz w:val="23"/>
          <w:szCs w:val="23"/>
        </w:rPr>
        <w:t xml:space="preserve">. </w:t>
      </w:r>
      <w:r w:rsidR="00AB1355" w:rsidRPr="00BE7A77">
        <w:rPr>
          <w:sz w:val="23"/>
          <w:szCs w:val="23"/>
        </w:rPr>
        <w:t xml:space="preserve">Sutarties vykdymo metu </w:t>
      </w:r>
      <w:r w:rsidR="001D56D8" w:rsidRPr="00BE7A77">
        <w:rPr>
          <w:sz w:val="23"/>
          <w:szCs w:val="23"/>
        </w:rPr>
        <w:t xml:space="preserve">Šalys </w:t>
      </w:r>
      <w:r w:rsidR="00AB1355" w:rsidRPr="00BE7A77">
        <w:rPr>
          <w:sz w:val="23"/>
          <w:szCs w:val="23"/>
        </w:rPr>
        <w:t xml:space="preserve">privalo vadovautis aktualia </w:t>
      </w:r>
      <w:r w:rsidRPr="00BE7A77">
        <w:rPr>
          <w:sz w:val="23"/>
          <w:szCs w:val="23"/>
        </w:rPr>
        <w:t xml:space="preserve">Instrukcijų vadovo </w:t>
      </w:r>
      <w:r w:rsidR="00AB1355" w:rsidRPr="00BE7A77">
        <w:rPr>
          <w:sz w:val="23"/>
          <w:szCs w:val="23"/>
        </w:rPr>
        <w:t>redakcija, paskelbta Administratoriau</w:t>
      </w:r>
      <w:r w:rsidRPr="00BE7A77">
        <w:rPr>
          <w:sz w:val="23"/>
          <w:szCs w:val="23"/>
        </w:rPr>
        <w:t>s</w:t>
      </w:r>
      <w:r w:rsidR="00AB1355" w:rsidRPr="00BE7A77">
        <w:rPr>
          <w:sz w:val="23"/>
          <w:szCs w:val="23"/>
        </w:rPr>
        <w:t xml:space="preserve"> interneto svetainėje. </w:t>
      </w:r>
    </w:p>
    <w:p w14:paraId="35903DD6" w14:textId="77777777" w:rsidR="008D7ABF" w:rsidRPr="00BE7A77" w:rsidRDefault="00AB1355" w:rsidP="00C9251C">
      <w:pPr>
        <w:pStyle w:val="ListParagraph"/>
        <w:numPr>
          <w:ilvl w:val="1"/>
          <w:numId w:val="20"/>
        </w:numPr>
        <w:spacing w:before="120" w:after="120"/>
        <w:ind w:left="0" w:firstLine="0"/>
        <w:contextualSpacing w:val="0"/>
        <w:jc w:val="both"/>
        <w:rPr>
          <w:sz w:val="23"/>
          <w:szCs w:val="23"/>
        </w:rPr>
      </w:pPr>
      <w:r w:rsidRPr="00BE7A77">
        <w:rPr>
          <w:sz w:val="23"/>
          <w:szCs w:val="23"/>
        </w:rPr>
        <w:t>Administratorius turi teisę vienašališkai</w:t>
      </w:r>
      <w:r w:rsidR="008D7ABF" w:rsidRPr="00BE7A77">
        <w:rPr>
          <w:sz w:val="23"/>
          <w:szCs w:val="23"/>
        </w:rPr>
        <w:t>:</w:t>
      </w:r>
    </w:p>
    <w:p w14:paraId="5D91B5C3" w14:textId="65A48612" w:rsidR="008D7ABF" w:rsidRPr="00BE7A77" w:rsidRDefault="005B77B7" w:rsidP="00BE7A77">
      <w:pPr>
        <w:pStyle w:val="ListParagraph"/>
        <w:numPr>
          <w:ilvl w:val="2"/>
          <w:numId w:val="20"/>
        </w:numPr>
        <w:spacing w:before="120" w:after="120"/>
        <w:ind w:left="1418" w:hanging="709"/>
        <w:contextualSpacing w:val="0"/>
        <w:jc w:val="both"/>
        <w:rPr>
          <w:rFonts w:cs="Times New Roman"/>
          <w:sz w:val="23"/>
          <w:szCs w:val="23"/>
        </w:rPr>
      </w:pPr>
      <w:r w:rsidRPr="00BE7A77">
        <w:rPr>
          <w:rFonts w:cs="Times New Roman"/>
          <w:sz w:val="23"/>
          <w:szCs w:val="23"/>
        </w:rPr>
        <w:t>ne vėliau kaip iki einamųjų metų gruodžio 1 d. priimti sprendimą dėl Sutarties Priede Nr. 1 nurodytų Administravimo įmokų tarifų dydžių, tarifų ir kt., kurie būtų taikomi nuo kitų metų sausio 1 d. pakeitimo. Apie tokius pakeitimus Administratorius nedelsdamas paskelbia viešai Administratoriaus interneto adresu </w:t>
      </w:r>
      <w:hyperlink r:id="rId12" w:history="1">
        <w:r w:rsidRPr="00BE7A77">
          <w:rPr>
            <w:rFonts w:cs="Times New Roman"/>
            <w:color w:val="0000E9"/>
            <w:sz w:val="23"/>
            <w:szCs w:val="23"/>
            <w:u w:val="single" w:color="0000E9"/>
          </w:rPr>
          <w:t>www.usad.lt</w:t>
        </w:r>
      </w:hyperlink>
      <w:r w:rsidRPr="00BE7A77">
        <w:rPr>
          <w:rFonts w:cs="Times New Roman"/>
          <w:sz w:val="23"/>
          <w:szCs w:val="23"/>
        </w:rPr>
        <w:t> ir (ar) informuoja Pavedimo davėją elektroniniu paštu ir (ar) bet kokiu kitu rašytiniu būdu. Papildomai, Administratorius turi teisę 1 (vieną) kartą per kalendorinius metus padidinti Sutarties Priede Nr. 1 Administravimo įmokų tarifus ir kitų įmokų pagal Sutartį dydžius, tarifus ir kt., ir tokie padidinti dydžiai (tarifai) pradedami taikyti praėjus 90 (devyniasdešimt) dienų nuo Administratoriaus sprendimo priėmimo dienos. Apie sprendimą </w:t>
      </w:r>
      <w:r w:rsidRPr="00BE7A77">
        <w:rPr>
          <w:rFonts w:cs="Times New Roman"/>
          <w:bCs/>
          <w:sz w:val="23"/>
          <w:szCs w:val="23"/>
        </w:rPr>
        <w:t>pakeisti</w:t>
      </w:r>
      <w:r w:rsidRPr="00BE7A77">
        <w:rPr>
          <w:rFonts w:cs="Times New Roman"/>
          <w:sz w:val="23"/>
          <w:szCs w:val="23"/>
        </w:rPr>
        <w:t> Administravimo įmokų tarifus ir kitų įmokų pagal Sutartį dydžius, tarifus ir kt. Administratorius nedelsdamas paskelbia viešai Administratoriaus interneto adresu </w:t>
      </w:r>
      <w:hyperlink r:id="rId13" w:history="1">
        <w:r w:rsidRPr="00BE7A77">
          <w:rPr>
            <w:rFonts w:cs="Times New Roman"/>
            <w:color w:val="0000E9"/>
            <w:sz w:val="23"/>
            <w:szCs w:val="23"/>
            <w:u w:val="single" w:color="0000E9"/>
          </w:rPr>
          <w:t>www.usad.lt</w:t>
        </w:r>
      </w:hyperlink>
      <w:r w:rsidRPr="00BE7A77">
        <w:rPr>
          <w:rFonts w:cs="Times New Roman"/>
          <w:sz w:val="23"/>
          <w:szCs w:val="23"/>
        </w:rPr>
        <w:t xml:space="preserve"> ir (ar) informuoja Pavedimo davėją elektroniniu paštu ir (ar) bet kokiu kitu rašytiniu būdu; </w:t>
      </w:r>
      <w:r w:rsidR="008D7ABF" w:rsidRPr="00BE7A77">
        <w:rPr>
          <w:rFonts w:cs="Times New Roman"/>
          <w:sz w:val="23"/>
          <w:szCs w:val="23"/>
        </w:rPr>
        <w:t xml:space="preserve"> </w:t>
      </w:r>
    </w:p>
    <w:p w14:paraId="62B0298E" w14:textId="5ACEB8B6" w:rsidR="00880A6F" w:rsidRPr="00BE7A77" w:rsidRDefault="00AB1355" w:rsidP="008D7ABF">
      <w:pPr>
        <w:pStyle w:val="ListParagraph"/>
        <w:numPr>
          <w:ilvl w:val="2"/>
          <w:numId w:val="20"/>
        </w:numPr>
        <w:spacing w:before="120" w:after="120"/>
        <w:ind w:left="1418" w:hanging="851"/>
        <w:contextualSpacing w:val="0"/>
        <w:jc w:val="both"/>
        <w:rPr>
          <w:sz w:val="23"/>
          <w:szCs w:val="23"/>
        </w:rPr>
      </w:pPr>
      <w:r w:rsidRPr="00BE7A77">
        <w:rPr>
          <w:rFonts w:cs="Times New Roman"/>
          <w:sz w:val="23"/>
          <w:szCs w:val="23"/>
        </w:rPr>
        <w:t>pakeisti</w:t>
      </w:r>
      <w:r w:rsidR="000C77BB" w:rsidRPr="00BE7A77">
        <w:rPr>
          <w:sz w:val="23"/>
          <w:szCs w:val="23"/>
        </w:rPr>
        <w:t xml:space="preserve"> ir</w:t>
      </w:r>
      <w:r w:rsidR="003630D5" w:rsidRPr="00BE7A77">
        <w:rPr>
          <w:sz w:val="23"/>
          <w:szCs w:val="23"/>
        </w:rPr>
        <w:t xml:space="preserve"> (</w:t>
      </w:r>
      <w:r w:rsidR="000C77BB" w:rsidRPr="00BE7A77">
        <w:rPr>
          <w:sz w:val="23"/>
          <w:szCs w:val="23"/>
        </w:rPr>
        <w:t>ar</w:t>
      </w:r>
      <w:r w:rsidR="003630D5" w:rsidRPr="00BE7A77">
        <w:rPr>
          <w:sz w:val="23"/>
          <w:szCs w:val="23"/>
        </w:rPr>
        <w:t>)</w:t>
      </w:r>
      <w:r w:rsidR="000C77BB" w:rsidRPr="00BE7A77">
        <w:rPr>
          <w:sz w:val="23"/>
          <w:szCs w:val="23"/>
        </w:rPr>
        <w:t xml:space="preserve"> papildyti</w:t>
      </w:r>
      <w:r w:rsidRPr="00BE7A77">
        <w:rPr>
          <w:sz w:val="23"/>
          <w:szCs w:val="23"/>
        </w:rPr>
        <w:t xml:space="preserve"> Instrukcijų vadovą apie tai </w:t>
      </w:r>
      <w:r w:rsidR="000F775B" w:rsidRPr="00BE7A77">
        <w:rPr>
          <w:sz w:val="23"/>
          <w:szCs w:val="23"/>
        </w:rPr>
        <w:t xml:space="preserve">viešai paskelbęs Administratoriaus interneto adresu </w:t>
      </w:r>
      <w:hyperlink r:id="rId14" w:history="1">
        <w:r w:rsidR="000F775B" w:rsidRPr="00BE7A77">
          <w:rPr>
            <w:rStyle w:val="Hyperlink"/>
            <w:sz w:val="23"/>
            <w:szCs w:val="23"/>
          </w:rPr>
          <w:t>www.usad.lt</w:t>
        </w:r>
      </w:hyperlink>
      <w:r w:rsidR="000F775B" w:rsidRPr="00BE7A77">
        <w:rPr>
          <w:rStyle w:val="Hyperlink"/>
          <w:sz w:val="23"/>
          <w:szCs w:val="23"/>
        </w:rPr>
        <w:t xml:space="preserve"> </w:t>
      </w:r>
      <w:r w:rsidR="000F775B" w:rsidRPr="00BE7A77">
        <w:rPr>
          <w:sz w:val="23"/>
          <w:szCs w:val="23"/>
        </w:rPr>
        <w:t>ir (ar) informavęs Pavedimo davėją elektroniniu paštu ir (ar) bet kokiu kitu rašytiniu būdu</w:t>
      </w:r>
      <w:r w:rsidRPr="00BE7A77">
        <w:rPr>
          <w:sz w:val="23"/>
          <w:szCs w:val="23"/>
        </w:rPr>
        <w:t xml:space="preserve"> ne </w:t>
      </w:r>
      <w:r w:rsidR="000C77BB" w:rsidRPr="00BE7A77">
        <w:rPr>
          <w:sz w:val="23"/>
          <w:szCs w:val="23"/>
        </w:rPr>
        <w:t>vėliau</w:t>
      </w:r>
      <w:r w:rsidRPr="00BE7A77">
        <w:rPr>
          <w:sz w:val="23"/>
          <w:szCs w:val="23"/>
        </w:rPr>
        <w:t xml:space="preserve"> kaip prieš 2 (du) mėnesius</w:t>
      </w:r>
      <w:r w:rsidR="00A45FCE" w:rsidRPr="00BE7A77">
        <w:rPr>
          <w:sz w:val="23"/>
          <w:szCs w:val="23"/>
        </w:rPr>
        <w:t>, išskyrus bet kokius Instrukcijų vadovo pakeitimus</w:t>
      </w:r>
      <w:r w:rsidR="00C95C1D" w:rsidRPr="00BE7A77">
        <w:rPr>
          <w:sz w:val="23"/>
          <w:szCs w:val="23"/>
        </w:rPr>
        <w:t>,</w:t>
      </w:r>
      <w:r w:rsidR="00A45FCE" w:rsidRPr="00BE7A77">
        <w:rPr>
          <w:sz w:val="23"/>
          <w:szCs w:val="23"/>
        </w:rPr>
        <w:t xml:space="preserve"> kurie gali lemti pakuotės </w:t>
      </w:r>
      <w:r w:rsidR="006B0AA5" w:rsidRPr="00BE7A77">
        <w:rPr>
          <w:sz w:val="23"/>
          <w:szCs w:val="23"/>
        </w:rPr>
        <w:t>ar jos ženklinimo pakeitimus</w:t>
      </w:r>
      <w:r w:rsidR="00CD3CC0" w:rsidRPr="00BE7A77">
        <w:rPr>
          <w:sz w:val="23"/>
          <w:szCs w:val="23"/>
        </w:rPr>
        <w:t>;</w:t>
      </w:r>
      <w:r w:rsidR="006B0AA5" w:rsidRPr="00BE7A77">
        <w:rPr>
          <w:sz w:val="23"/>
          <w:szCs w:val="23"/>
        </w:rPr>
        <w:t xml:space="preserve"> tokiais </w:t>
      </w:r>
      <w:r w:rsidR="00C95C1D" w:rsidRPr="00BE7A77">
        <w:rPr>
          <w:sz w:val="23"/>
          <w:szCs w:val="23"/>
        </w:rPr>
        <w:t xml:space="preserve">atvejais </w:t>
      </w:r>
      <w:r w:rsidR="006B0AA5" w:rsidRPr="00BE7A77">
        <w:rPr>
          <w:sz w:val="23"/>
          <w:szCs w:val="23"/>
        </w:rPr>
        <w:t xml:space="preserve">būtina </w:t>
      </w:r>
      <w:r w:rsidR="000F775B" w:rsidRPr="00BE7A77">
        <w:rPr>
          <w:sz w:val="23"/>
          <w:szCs w:val="23"/>
        </w:rPr>
        <w:t xml:space="preserve">viešai paskelbti Administratoriaus interneto adresu </w:t>
      </w:r>
      <w:hyperlink r:id="rId15" w:history="1">
        <w:r w:rsidR="000F775B" w:rsidRPr="00BE7A77">
          <w:rPr>
            <w:rStyle w:val="Hyperlink"/>
            <w:sz w:val="23"/>
            <w:szCs w:val="23"/>
          </w:rPr>
          <w:t>www.usad.lt</w:t>
        </w:r>
      </w:hyperlink>
      <w:r w:rsidR="000F775B" w:rsidRPr="00BE7A77">
        <w:rPr>
          <w:rStyle w:val="Hyperlink"/>
          <w:sz w:val="23"/>
          <w:szCs w:val="23"/>
        </w:rPr>
        <w:t xml:space="preserve"> </w:t>
      </w:r>
      <w:r w:rsidR="000F775B" w:rsidRPr="00BE7A77">
        <w:rPr>
          <w:sz w:val="23"/>
          <w:szCs w:val="23"/>
        </w:rPr>
        <w:t>ir (ar) informuoti Pavedimo davėją elektroniniu paštu ir (ar) bet kokiu kitu rašytiniu būdu</w:t>
      </w:r>
      <w:r w:rsidR="006B0AA5" w:rsidRPr="00BE7A77">
        <w:rPr>
          <w:sz w:val="23"/>
          <w:szCs w:val="23"/>
        </w:rPr>
        <w:t xml:space="preserve"> ne vėliau kaip prieš 12 (dvylika) mėnesi</w:t>
      </w:r>
      <w:r w:rsidR="003630D5" w:rsidRPr="00BE7A77">
        <w:rPr>
          <w:sz w:val="23"/>
          <w:szCs w:val="23"/>
        </w:rPr>
        <w:t>ų</w:t>
      </w:r>
      <w:r w:rsidR="000C77BB" w:rsidRPr="00BE7A77">
        <w:rPr>
          <w:sz w:val="23"/>
          <w:szCs w:val="23"/>
        </w:rPr>
        <w:t>. Jei minėt</w:t>
      </w:r>
      <w:r w:rsidR="008D7ABF" w:rsidRPr="00BE7A77">
        <w:rPr>
          <w:sz w:val="23"/>
          <w:szCs w:val="23"/>
        </w:rPr>
        <w:t>o</w:t>
      </w:r>
      <w:r w:rsidR="000C77BB" w:rsidRPr="00BE7A77">
        <w:rPr>
          <w:sz w:val="23"/>
          <w:szCs w:val="23"/>
        </w:rPr>
        <w:t xml:space="preserve"> dokument</w:t>
      </w:r>
      <w:r w:rsidR="008D7ABF" w:rsidRPr="00BE7A77">
        <w:rPr>
          <w:sz w:val="23"/>
          <w:szCs w:val="23"/>
        </w:rPr>
        <w:t>o</w:t>
      </w:r>
      <w:r w:rsidR="000C77BB" w:rsidRPr="00BE7A77">
        <w:rPr>
          <w:sz w:val="23"/>
          <w:szCs w:val="23"/>
        </w:rPr>
        <w:t xml:space="preserve"> pakeitimus ir</w:t>
      </w:r>
      <w:r w:rsidR="00C95C1D" w:rsidRPr="00BE7A77">
        <w:rPr>
          <w:sz w:val="23"/>
          <w:szCs w:val="23"/>
        </w:rPr>
        <w:t xml:space="preserve"> (</w:t>
      </w:r>
      <w:r w:rsidR="000C77BB" w:rsidRPr="00BE7A77">
        <w:rPr>
          <w:sz w:val="23"/>
          <w:szCs w:val="23"/>
        </w:rPr>
        <w:t>ar</w:t>
      </w:r>
      <w:r w:rsidR="00C95C1D" w:rsidRPr="00BE7A77">
        <w:rPr>
          <w:sz w:val="23"/>
          <w:szCs w:val="23"/>
        </w:rPr>
        <w:t>)</w:t>
      </w:r>
      <w:r w:rsidR="000C77BB" w:rsidRPr="00BE7A77">
        <w:rPr>
          <w:sz w:val="23"/>
          <w:szCs w:val="23"/>
        </w:rPr>
        <w:t xml:space="preserve"> papildymus sąlygoja teisės aktų nuostatų pakeitimai, Administratorius, siekdamas įgyvendinti šiuos pakeitimus nustatytu laiku, turi teisę vienašališkai pakeisti ir</w:t>
      </w:r>
      <w:r w:rsidR="00C95C1D" w:rsidRPr="00BE7A77">
        <w:rPr>
          <w:sz w:val="23"/>
          <w:szCs w:val="23"/>
        </w:rPr>
        <w:t xml:space="preserve"> (</w:t>
      </w:r>
      <w:r w:rsidR="000C77BB" w:rsidRPr="00BE7A77">
        <w:rPr>
          <w:sz w:val="23"/>
          <w:szCs w:val="23"/>
        </w:rPr>
        <w:t>ar</w:t>
      </w:r>
      <w:r w:rsidR="00C95C1D" w:rsidRPr="00BE7A77">
        <w:rPr>
          <w:sz w:val="23"/>
          <w:szCs w:val="23"/>
        </w:rPr>
        <w:t>)</w:t>
      </w:r>
      <w:r w:rsidR="000C77BB" w:rsidRPr="00BE7A77">
        <w:rPr>
          <w:sz w:val="23"/>
          <w:szCs w:val="23"/>
        </w:rPr>
        <w:t xml:space="preserve"> papildyti minėtus dokumentus, nesilaikydamas anksčiau nurodyto išankstinio </w:t>
      </w:r>
      <w:r w:rsidR="00733E8A" w:rsidRPr="00BE7A77">
        <w:rPr>
          <w:sz w:val="23"/>
          <w:szCs w:val="23"/>
        </w:rPr>
        <w:t>Pavedimo davėjo</w:t>
      </w:r>
      <w:r w:rsidR="000C77BB" w:rsidRPr="00BE7A77">
        <w:rPr>
          <w:sz w:val="23"/>
          <w:szCs w:val="23"/>
        </w:rPr>
        <w:t xml:space="preserve"> informavimo termino; tokiu atveju Administratorius turi informuoti </w:t>
      </w:r>
      <w:r w:rsidR="00733E8A" w:rsidRPr="00BE7A77">
        <w:rPr>
          <w:sz w:val="23"/>
          <w:szCs w:val="23"/>
        </w:rPr>
        <w:t>Pavedimo davėją</w:t>
      </w:r>
      <w:r w:rsidR="000C77BB" w:rsidRPr="00BE7A77">
        <w:rPr>
          <w:sz w:val="23"/>
          <w:szCs w:val="23"/>
        </w:rPr>
        <w:t xml:space="preserve"> apie pakeitimus kaip įmanoma greičiau.</w:t>
      </w:r>
    </w:p>
    <w:p w14:paraId="1D998376" w14:textId="43DF5820" w:rsidR="00880A6F" w:rsidRPr="00BE7A77" w:rsidRDefault="00733E8A" w:rsidP="00C9251C">
      <w:pPr>
        <w:pStyle w:val="ListParagraph"/>
        <w:numPr>
          <w:ilvl w:val="1"/>
          <w:numId w:val="20"/>
        </w:numPr>
        <w:spacing w:before="120" w:after="120"/>
        <w:ind w:left="0" w:firstLine="0"/>
        <w:contextualSpacing w:val="0"/>
        <w:jc w:val="both"/>
        <w:rPr>
          <w:sz w:val="23"/>
          <w:szCs w:val="23"/>
        </w:rPr>
      </w:pPr>
      <w:r w:rsidRPr="00BE7A77">
        <w:rPr>
          <w:sz w:val="23"/>
          <w:szCs w:val="23"/>
        </w:rPr>
        <w:t>Pavedimo davėjas</w:t>
      </w:r>
      <w:r w:rsidR="00603074" w:rsidRPr="00BE7A77">
        <w:rPr>
          <w:sz w:val="23"/>
          <w:szCs w:val="23"/>
        </w:rPr>
        <w:t>, gavęs Administratoriaus informaciją apie pakeitimus ir</w:t>
      </w:r>
      <w:r w:rsidR="00AC5BEC" w:rsidRPr="00BE7A77">
        <w:rPr>
          <w:sz w:val="23"/>
          <w:szCs w:val="23"/>
        </w:rPr>
        <w:t xml:space="preserve"> (</w:t>
      </w:r>
      <w:r w:rsidR="00603074" w:rsidRPr="00BE7A77">
        <w:rPr>
          <w:sz w:val="23"/>
          <w:szCs w:val="23"/>
        </w:rPr>
        <w:t>ar</w:t>
      </w:r>
      <w:r w:rsidR="00AC5BEC" w:rsidRPr="00BE7A77">
        <w:rPr>
          <w:sz w:val="23"/>
          <w:szCs w:val="23"/>
        </w:rPr>
        <w:t>)</w:t>
      </w:r>
      <w:r w:rsidR="00603074" w:rsidRPr="00BE7A77">
        <w:rPr>
          <w:sz w:val="23"/>
          <w:szCs w:val="23"/>
        </w:rPr>
        <w:t xml:space="preserve"> papildymu</w:t>
      </w:r>
      <w:r w:rsidR="008243E3" w:rsidRPr="00BE7A77">
        <w:rPr>
          <w:sz w:val="23"/>
          <w:szCs w:val="23"/>
        </w:rPr>
        <w:t>s, nurodytus šios Sutarties 15.3</w:t>
      </w:r>
      <w:r w:rsidR="00603074" w:rsidRPr="00BE7A77">
        <w:rPr>
          <w:sz w:val="23"/>
          <w:szCs w:val="23"/>
        </w:rPr>
        <w:t xml:space="preserve"> punkte, turi teisę vienašališkai nutraukti Sutartį, informuodamas </w:t>
      </w:r>
      <w:r w:rsidR="000C77BB" w:rsidRPr="00BE7A77">
        <w:rPr>
          <w:sz w:val="23"/>
          <w:szCs w:val="23"/>
        </w:rPr>
        <w:t xml:space="preserve">Administratorių </w:t>
      </w:r>
      <w:r w:rsidR="00603074" w:rsidRPr="00BE7A77">
        <w:rPr>
          <w:sz w:val="23"/>
          <w:szCs w:val="23"/>
        </w:rPr>
        <w:t>apie Sutarties nutraukimą per</w:t>
      </w:r>
      <w:r w:rsidR="000C77BB" w:rsidRPr="00BE7A77">
        <w:rPr>
          <w:sz w:val="23"/>
          <w:szCs w:val="23"/>
        </w:rPr>
        <w:t xml:space="preserve"> 30 (trisdešimt) dienų </w:t>
      </w:r>
      <w:r w:rsidR="00603074" w:rsidRPr="00BE7A77">
        <w:rPr>
          <w:sz w:val="23"/>
          <w:szCs w:val="23"/>
        </w:rPr>
        <w:t>nuo Administratoriaus pranešimo apie pakeitimus ir</w:t>
      </w:r>
      <w:r w:rsidR="00AC5BEC" w:rsidRPr="00BE7A77">
        <w:rPr>
          <w:sz w:val="23"/>
          <w:szCs w:val="23"/>
        </w:rPr>
        <w:t xml:space="preserve"> (</w:t>
      </w:r>
      <w:r w:rsidR="00603074" w:rsidRPr="00BE7A77">
        <w:rPr>
          <w:sz w:val="23"/>
          <w:szCs w:val="23"/>
        </w:rPr>
        <w:t>ar</w:t>
      </w:r>
      <w:r w:rsidR="00AC5BEC" w:rsidRPr="00BE7A77">
        <w:rPr>
          <w:sz w:val="23"/>
          <w:szCs w:val="23"/>
        </w:rPr>
        <w:t>)</w:t>
      </w:r>
      <w:r w:rsidR="00603074" w:rsidRPr="00BE7A77">
        <w:rPr>
          <w:sz w:val="23"/>
          <w:szCs w:val="23"/>
        </w:rPr>
        <w:t xml:space="preserve"> papildymus gavimo dienos</w:t>
      </w:r>
      <w:r w:rsidR="00BA3F30" w:rsidRPr="00BE7A77">
        <w:rPr>
          <w:sz w:val="23"/>
          <w:szCs w:val="23"/>
        </w:rPr>
        <w:t xml:space="preserve">. Šiuo atveju </w:t>
      </w:r>
      <w:r w:rsidR="007A6FB1" w:rsidRPr="00BE7A77">
        <w:rPr>
          <w:sz w:val="23"/>
          <w:szCs w:val="23"/>
        </w:rPr>
        <w:t xml:space="preserve">Sutartis nutrūksta nuo </w:t>
      </w:r>
      <w:r w:rsidR="00BA3F30" w:rsidRPr="00BE7A77">
        <w:rPr>
          <w:sz w:val="23"/>
          <w:szCs w:val="23"/>
        </w:rPr>
        <w:t>pakeitim</w:t>
      </w:r>
      <w:r w:rsidR="007A6FB1" w:rsidRPr="00BE7A77">
        <w:rPr>
          <w:sz w:val="23"/>
          <w:szCs w:val="23"/>
        </w:rPr>
        <w:t>ų</w:t>
      </w:r>
      <w:r w:rsidR="00BA3F30" w:rsidRPr="00BE7A77">
        <w:rPr>
          <w:sz w:val="23"/>
          <w:szCs w:val="23"/>
        </w:rPr>
        <w:t xml:space="preserve"> ir</w:t>
      </w:r>
      <w:r w:rsidR="00AC5BEC" w:rsidRPr="00BE7A77">
        <w:rPr>
          <w:sz w:val="23"/>
          <w:szCs w:val="23"/>
        </w:rPr>
        <w:t xml:space="preserve"> (</w:t>
      </w:r>
      <w:r w:rsidR="00BA3F30" w:rsidRPr="00BE7A77">
        <w:rPr>
          <w:sz w:val="23"/>
          <w:szCs w:val="23"/>
        </w:rPr>
        <w:t>ar</w:t>
      </w:r>
      <w:r w:rsidR="00AC5BEC" w:rsidRPr="00BE7A77">
        <w:rPr>
          <w:sz w:val="23"/>
          <w:szCs w:val="23"/>
        </w:rPr>
        <w:t>)</w:t>
      </w:r>
      <w:r w:rsidR="00BA3F30" w:rsidRPr="00BE7A77">
        <w:rPr>
          <w:sz w:val="23"/>
          <w:szCs w:val="23"/>
        </w:rPr>
        <w:t xml:space="preserve"> papildym</w:t>
      </w:r>
      <w:r w:rsidR="007A6FB1" w:rsidRPr="00BE7A77">
        <w:rPr>
          <w:sz w:val="23"/>
          <w:szCs w:val="23"/>
        </w:rPr>
        <w:t>ų</w:t>
      </w:r>
      <w:r w:rsidR="00BA3F30" w:rsidRPr="00BE7A77">
        <w:rPr>
          <w:sz w:val="23"/>
          <w:szCs w:val="23"/>
        </w:rPr>
        <w:t>, sąlygoj</w:t>
      </w:r>
      <w:r w:rsidR="007A6FB1" w:rsidRPr="00BE7A77">
        <w:rPr>
          <w:sz w:val="23"/>
          <w:szCs w:val="23"/>
        </w:rPr>
        <w:t>usių</w:t>
      </w:r>
      <w:r w:rsidR="00BA3F30" w:rsidRPr="00BE7A77">
        <w:rPr>
          <w:sz w:val="23"/>
          <w:szCs w:val="23"/>
        </w:rPr>
        <w:t xml:space="preserve"> vienašališką Sutarties nutraukimą</w:t>
      </w:r>
      <w:r w:rsidR="007A6FB1" w:rsidRPr="00BE7A77">
        <w:rPr>
          <w:sz w:val="23"/>
          <w:szCs w:val="23"/>
        </w:rPr>
        <w:t>, įsigaliojimo dienos</w:t>
      </w:r>
      <w:r w:rsidR="00BA3F30" w:rsidRPr="00BE7A77">
        <w:rPr>
          <w:sz w:val="23"/>
          <w:szCs w:val="23"/>
        </w:rPr>
        <w:t xml:space="preserve">. </w:t>
      </w:r>
    </w:p>
    <w:p w14:paraId="7D0C3AA4" w14:textId="66343549" w:rsidR="00880A6F" w:rsidRPr="00BE7A77" w:rsidRDefault="008243E3" w:rsidP="00C9251C">
      <w:pPr>
        <w:pStyle w:val="ListParagraph"/>
        <w:numPr>
          <w:ilvl w:val="1"/>
          <w:numId w:val="20"/>
        </w:numPr>
        <w:spacing w:before="120" w:after="120"/>
        <w:ind w:left="0" w:firstLine="0"/>
        <w:contextualSpacing w:val="0"/>
        <w:jc w:val="both"/>
        <w:rPr>
          <w:sz w:val="23"/>
          <w:szCs w:val="23"/>
        </w:rPr>
      </w:pPr>
      <w:r w:rsidRPr="00BE7A77">
        <w:rPr>
          <w:sz w:val="23"/>
          <w:szCs w:val="23"/>
        </w:rPr>
        <w:t>Jei šios Sutarties 15.3</w:t>
      </w:r>
      <w:r w:rsidR="009C2126" w:rsidRPr="00BE7A77">
        <w:rPr>
          <w:sz w:val="23"/>
          <w:szCs w:val="23"/>
        </w:rPr>
        <w:t xml:space="preserve"> punkte nurodytu atveju Administratoriaus atliekami pakeitimai ir </w:t>
      </w:r>
      <w:r w:rsidR="00AC5BEC" w:rsidRPr="00BE7A77">
        <w:rPr>
          <w:sz w:val="23"/>
          <w:szCs w:val="23"/>
        </w:rPr>
        <w:t>(</w:t>
      </w:r>
      <w:r w:rsidR="009C2126" w:rsidRPr="00BE7A77">
        <w:rPr>
          <w:sz w:val="23"/>
          <w:szCs w:val="23"/>
        </w:rPr>
        <w:t>ar</w:t>
      </w:r>
      <w:r w:rsidR="00AC5BEC" w:rsidRPr="00BE7A77">
        <w:rPr>
          <w:sz w:val="23"/>
          <w:szCs w:val="23"/>
        </w:rPr>
        <w:t>)</w:t>
      </w:r>
      <w:r w:rsidR="009C2126" w:rsidRPr="00BE7A77">
        <w:rPr>
          <w:sz w:val="23"/>
          <w:szCs w:val="23"/>
        </w:rPr>
        <w:t xml:space="preserve"> papildymai, turi įtak</w:t>
      </w:r>
      <w:r w:rsidR="007C6DBA" w:rsidRPr="00BE7A77">
        <w:rPr>
          <w:sz w:val="23"/>
          <w:szCs w:val="23"/>
        </w:rPr>
        <w:t>os sutartiniams įsipareigojimas, susijusiems su dalimi</w:t>
      </w:r>
      <w:r w:rsidR="00172E7A" w:rsidRPr="00BE7A77">
        <w:rPr>
          <w:sz w:val="23"/>
          <w:szCs w:val="23"/>
        </w:rPr>
        <w:t xml:space="preserve"> </w:t>
      </w:r>
      <w:r w:rsidRPr="00BE7A77">
        <w:rPr>
          <w:sz w:val="23"/>
          <w:szCs w:val="23"/>
        </w:rPr>
        <w:t>Vienkartinių</w:t>
      </w:r>
      <w:r w:rsidR="00172E7A" w:rsidRPr="00BE7A77">
        <w:rPr>
          <w:sz w:val="23"/>
          <w:szCs w:val="23"/>
        </w:rPr>
        <w:t xml:space="preserve"> pakuočių</w:t>
      </w:r>
      <w:r w:rsidR="007C6DBA" w:rsidRPr="00BE7A77">
        <w:rPr>
          <w:sz w:val="23"/>
          <w:szCs w:val="23"/>
        </w:rPr>
        <w:t>, kurių administravimą</w:t>
      </w:r>
      <w:r w:rsidR="00C6068E" w:rsidRPr="00BE7A77">
        <w:rPr>
          <w:sz w:val="23"/>
          <w:szCs w:val="23"/>
        </w:rPr>
        <w:t>, surinkimą</w:t>
      </w:r>
      <w:r w:rsidR="007C6DBA" w:rsidRPr="00BE7A77">
        <w:rPr>
          <w:sz w:val="23"/>
          <w:szCs w:val="23"/>
        </w:rPr>
        <w:t xml:space="preserve"> ir tvarkymo organizavimą </w:t>
      </w:r>
      <w:r w:rsidR="00733E8A" w:rsidRPr="00BE7A77">
        <w:rPr>
          <w:sz w:val="23"/>
          <w:szCs w:val="23"/>
        </w:rPr>
        <w:t>Pavedimo davėjas</w:t>
      </w:r>
      <w:r w:rsidR="007C6DBA" w:rsidRPr="00BE7A77">
        <w:rPr>
          <w:sz w:val="23"/>
          <w:szCs w:val="23"/>
        </w:rPr>
        <w:t xml:space="preserve"> šia Sutartimi yra pavedęs Administratoriui, </w:t>
      </w:r>
      <w:r w:rsidR="00733E8A" w:rsidRPr="00BE7A77">
        <w:rPr>
          <w:sz w:val="23"/>
          <w:szCs w:val="23"/>
        </w:rPr>
        <w:t>Pavedimo davėjas</w:t>
      </w:r>
      <w:r w:rsidRPr="00BE7A77">
        <w:rPr>
          <w:sz w:val="23"/>
          <w:szCs w:val="23"/>
        </w:rPr>
        <w:t xml:space="preserve"> šios Sutarties 15.4</w:t>
      </w:r>
      <w:r w:rsidR="007C6DBA" w:rsidRPr="00BE7A77">
        <w:rPr>
          <w:sz w:val="23"/>
          <w:szCs w:val="23"/>
        </w:rPr>
        <w:t xml:space="preserve"> punkte nustatyta tvarka turi teisę vienašališkai nutraukti Sutartį tik to</w:t>
      </w:r>
      <w:r w:rsidR="00482A89" w:rsidRPr="00BE7A77">
        <w:rPr>
          <w:sz w:val="23"/>
          <w:szCs w:val="23"/>
        </w:rPr>
        <w:t>kia apimtimi</w:t>
      </w:r>
      <w:r w:rsidR="007C6DBA" w:rsidRPr="00BE7A77">
        <w:rPr>
          <w:sz w:val="23"/>
          <w:szCs w:val="23"/>
        </w:rPr>
        <w:t>, kuri susijusi su tokiais pakeitimais i</w:t>
      </w:r>
      <w:r w:rsidR="007A6FB1" w:rsidRPr="00BE7A77">
        <w:rPr>
          <w:sz w:val="23"/>
          <w:szCs w:val="23"/>
        </w:rPr>
        <w:t>r</w:t>
      </w:r>
      <w:r w:rsidR="00482A89" w:rsidRPr="00BE7A77">
        <w:rPr>
          <w:sz w:val="23"/>
          <w:szCs w:val="23"/>
        </w:rPr>
        <w:t xml:space="preserve"> (</w:t>
      </w:r>
      <w:r w:rsidR="007A6FB1" w:rsidRPr="00BE7A77">
        <w:rPr>
          <w:sz w:val="23"/>
          <w:szCs w:val="23"/>
        </w:rPr>
        <w:t>ar</w:t>
      </w:r>
      <w:r w:rsidR="00482A89" w:rsidRPr="00BE7A77">
        <w:rPr>
          <w:sz w:val="23"/>
          <w:szCs w:val="23"/>
        </w:rPr>
        <w:t>)</w:t>
      </w:r>
      <w:r w:rsidR="007A6FB1" w:rsidRPr="00BE7A77">
        <w:rPr>
          <w:sz w:val="23"/>
          <w:szCs w:val="23"/>
        </w:rPr>
        <w:t xml:space="preserve"> papildymais. Tokiu atveju dali</w:t>
      </w:r>
      <w:r w:rsidR="00482A89" w:rsidRPr="00BE7A77">
        <w:rPr>
          <w:sz w:val="23"/>
          <w:szCs w:val="23"/>
        </w:rPr>
        <w:t>ai</w:t>
      </w:r>
      <w:r w:rsidR="007A6FB1" w:rsidRPr="00BE7A77">
        <w:rPr>
          <w:sz w:val="23"/>
          <w:szCs w:val="23"/>
        </w:rPr>
        <w:t xml:space="preserve"> </w:t>
      </w:r>
      <w:r w:rsidRPr="00BE7A77">
        <w:rPr>
          <w:sz w:val="23"/>
          <w:szCs w:val="23"/>
        </w:rPr>
        <w:t xml:space="preserve">Vienkartinių </w:t>
      </w:r>
      <w:r w:rsidR="007A6FB1" w:rsidRPr="00BE7A77">
        <w:rPr>
          <w:sz w:val="23"/>
          <w:szCs w:val="23"/>
        </w:rPr>
        <w:t>pakuočių</w:t>
      </w:r>
      <w:r w:rsidR="007C6DBA" w:rsidRPr="00BE7A77">
        <w:rPr>
          <w:sz w:val="23"/>
          <w:szCs w:val="23"/>
        </w:rPr>
        <w:t xml:space="preserve"> taikomos šios Sutarties </w:t>
      </w:r>
      <w:r w:rsidR="00172E7A" w:rsidRPr="00BE7A77">
        <w:rPr>
          <w:sz w:val="23"/>
          <w:szCs w:val="23"/>
        </w:rPr>
        <w:t>16 straipsnio nuostatos</w:t>
      </w:r>
      <w:r w:rsidR="007C6DBA" w:rsidRPr="00BE7A77">
        <w:rPr>
          <w:sz w:val="23"/>
          <w:szCs w:val="23"/>
        </w:rPr>
        <w:t xml:space="preserve">. </w:t>
      </w:r>
    </w:p>
    <w:p w14:paraId="0E8ABCA2" w14:textId="77777777" w:rsidR="00880A6F" w:rsidRPr="00BE7A77" w:rsidRDefault="00AA25F6" w:rsidP="00C9251C">
      <w:pPr>
        <w:pStyle w:val="ListParagraph"/>
        <w:numPr>
          <w:ilvl w:val="1"/>
          <w:numId w:val="20"/>
        </w:numPr>
        <w:spacing w:before="120" w:after="120"/>
        <w:ind w:left="0" w:firstLine="0"/>
        <w:contextualSpacing w:val="0"/>
        <w:jc w:val="both"/>
        <w:rPr>
          <w:sz w:val="23"/>
          <w:szCs w:val="23"/>
        </w:rPr>
      </w:pPr>
      <w:r w:rsidRPr="00BE7A77">
        <w:rPr>
          <w:sz w:val="23"/>
          <w:szCs w:val="23"/>
        </w:rPr>
        <w:t>Ši Sutartis bet kuriuo metu gali būti nutraukta rašytiniu abiejų Šalių susitarimu.</w:t>
      </w:r>
    </w:p>
    <w:p w14:paraId="0D272528" w14:textId="3DEF8870" w:rsidR="00880A6F" w:rsidRPr="00BE7A77" w:rsidRDefault="00DF44B2" w:rsidP="00C9251C">
      <w:pPr>
        <w:pStyle w:val="ListParagraph"/>
        <w:numPr>
          <w:ilvl w:val="1"/>
          <w:numId w:val="20"/>
        </w:numPr>
        <w:spacing w:before="120" w:after="120"/>
        <w:ind w:left="0" w:firstLine="0"/>
        <w:contextualSpacing w:val="0"/>
        <w:jc w:val="both"/>
        <w:rPr>
          <w:sz w:val="23"/>
          <w:szCs w:val="23"/>
        </w:rPr>
      </w:pPr>
      <w:r w:rsidRPr="00BE7A77">
        <w:rPr>
          <w:sz w:val="23"/>
          <w:szCs w:val="23"/>
        </w:rPr>
        <w:t>Pavedimo davėjas</w:t>
      </w:r>
      <w:r w:rsidR="00AA25F6" w:rsidRPr="00BE7A77">
        <w:rPr>
          <w:sz w:val="23"/>
          <w:szCs w:val="23"/>
        </w:rPr>
        <w:t xml:space="preserve"> turi teisę vienašališkai</w:t>
      </w:r>
      <w:r w:rsidR="00C33632" w:rsidRPr="00BE7A77">
        <w:rPr>
          <w:sz w:val="23"/>
          <w:szCs w:val="23"/>
        </w:rPr>
        <w:t>, nesikreipdama</w:t>
      </w:r>
      <w:r w:rsidR="00CA2BC2" w:rsidRPr="00BE7A77">
        <w:rPr>
          <w:sz w:val="23"/>
          <w:szCs w:val="23"/>
        </w:rPr>
        <w:t>s</w:t>
      </w:r>
      <w:r w:rsidR="00C33632" w:rsidRPr="00BE7A77">
        <w:rPr>
          <w:sz w:val="23"/>
          <w:szCs w:val="23"/>
        </w:rPr>
        <w:t xml:space="preserve"> į teismą, </w:t>
      </w:r>
      <w:r w:rsidR="00AA25F6" w:rsidRPr="00BE7A77">
        <w:rPr>
          <w:sz w:val="23"/>
          <w:szCs w:val="23"/>
        </w:rPr>
        <w:t xml:space="preserve">nutraukti šią Sutartį, </w:t>
      </w:r>
      <w:r w:rsidRPr="00BE7A77">
        <w:rPr>
          <w:sz w:val="23"/>
          <w:szCs w:val="23"/>
        </w:rPr>
        <w:t xml:space="preserve">įspėjęs </w:t>
      </w:r>
      <w:r w:rsidR="008243E3" w:rsidRPr="00BE7A77">
        <w:rPr>
          <w:sz w:val="23"/>
          <w:szCs w:val="23"/>
        </w:rPr>
        <w:t xml:space="preserve">Administratorių </w:t>
      </w:r>
      <w:r w:rsidR="00AA25F6" w:rsidRPr="00BE7A77">
        <w:rPr>
          <w:sz w:val="23"/>
          <w:szCs w:val="23"/>
        </w:rPr>
        <w:t xml:space="preserve">apie Sutarties nutraukimą ne vėliau kaip prieš </w:t>
      </w:r>
      <w:r w:rsidR="00553BAC" w:rsidRPr="00BE7A77">
        <w:rPr>
          <w:sz w:val="23"/>
          <w:szCs w:val="23"/>
        </w:rPr>
        <w:t>30</w:t>
      </w:r>
      <w:r w:rsidR="00AA25F6" w:rsidRPr="00BE7A77">
        <w:rPr>
          <w:sz w:val="23"/>
          <w:szCs w:val="23"/>
        </w:rPr>
        <w:t xml:space="preserve"> (</w:t>
      </w:r>
      <w:r w:rsidR="00553BAC" w:rsidRPr="00BE7A77">
        <w:rPr>
          <w:sz w:val="23"/>
          <w:szCs w:val="23"/>
        </w:rPr>
        <w:t>trisdešimt</w:t>
      </w:r>
      <w:r w:rsidR="00AA25F6" w:rsidRPr="00BE7A77">
        <w:rPr>
          <w:sz w:val="23"/>
          <w:szCs w:val="23"/>
        </w:rPr>
        <w:t>)</w:t>
      </w:r>
      <w:r w:rsidR="00553BAC" w:rsidRPr="00BE7A77">
        <w:rPr>
          <w:sz w:val="23"/>
          <w:szCs w:val="23"/>
        </w:rPr>
        <w:t xml:space="preserve"> kalendorinių dienų</w:t>
      </w:r>
      <w:r w:rsidR="00AA25F6" w:rsidRPr="00BE7A77">
        <w:rPr>
          <w:sz w:val="23"/>
          <w:szCs w:val="23"/>
        </w:rPr>
        <w:t xml:space="preserve">.  </w:t>
      </w:r>
    </w:p>
    <w:p w14:paraId="6AA917AF" w14:textId="295200F0" w:rsidR="00880A6F" w:rsidRPr="00BE7A77" w:rsidRDefault="00822751" w:rsidP="00C9251C">
      <w:pPr>
        <w:pStyle w:val="ListParagraph"/>
        <w:numPr>
          <w:ilvl w:val="1"/>
          <w:numId w:val="20"/>
        </w:numPr>
        <w:spacing w:before="120" w:after="120"/>
        <w:ind w:left="0" w:firstLine="0"/>
        <w:contextualSpacing w:val="0"/>
        <w:jc w:val="both"/>
        <w:rPr>
          <w:sz w:val="23"/>
          <w:szCs w:val="23"/>
        </w:rPr>
      </w:pPr>
      <w:r w:rsidRPr="00BE7A77">
        <w:rPr>
          <w:sz w:val="23"/>
          <w:szCs w:val="23"/>
        </w:rPr>
        <w:lastRenderedPageBreak/>
        <w:t>Administratorius vienašališkai,</w:t>
      </w:r>
      <w:r w:rsidR="00C33632" w:rsidRPr="00BE7A77">
        <w:rPr>
          <w:sz w:val="23"/>
          <w:szCs w:val="23"/>
        </w:rPr>
        <w:t xml:space="preserve"> </w:t>
      </w:r>
      <w:r w:rsidR="00F23B23" w:rsidRPr="00BE7A77">
        <w:rPr>
          <w:sz w:val="23"/>
          <w:szCs w:val="23"/>
        </w:rPr>
        <w:t>nesi</w:t>
      </w:r>
      <w:r w:rsidR="00A21913" w:rsidRPr="00BE7A77">
        <w:rPr>
          <w:sz w:val="23"/>
          <w:szCs w:val="23"/>
        </w:rPr>
        <w:t xml:space="preserve">kreipdamas </w:t>
      </w:r>
      <w:r w:rsidR="00C33632" w:rsidRPr="00BE7A77">
        <w:rPr>
          <w:sz w:val="23"/>
          <w:szCs w:val="23"/>
        </w:rPr>
        <w:t>į teismą, turi teisę nutraukti Sutartį</w:t>
      </w:r>
      <w:r w:rsidRPr="00BE7A77">
        <w:rPr>
          <w:sz w:val="23"/>
          <w:szCs w:val="23"/>
        </w:rPr>
        <w:t>,</w:t>
      </w:r>
      <w:r w:rsidR="00C33632" w:rsidRPr="00BE7A77">
        <w:rPr>
          <w:sz w:val="23"/>
          <w:szCs w:val="23"/>
        </w:rPr>
        <w:t xml:space="preserve"> </w:t>
      </w:r>
      <w:r w:rsidRPr="00BE7A77">
        <w:rPr>
          <w:sz w:val="23"/>
          <w:szCs w:val="23"/>
        </w:rPr>
        <w:t xml:space="preserve">jei </w:t>
      </w:r>
      <w:r w:rsidR="00733E8A" w:rsidRPr="00BE7A77">
        <w:rPr>
          <w:sz w:val="23"/>
          <w:szCs w:val="23"/>
        </w:rPr>
        <w:t>Pavedimo davėjas</w:t>
      </w:r>
      <w:r w:rsidRPr="00BE7A77">
        <w:rPr>
          <w:sz w:val="23"/>
          <w:szCs w:val="23"/>
        </w:rPr>
        <w:t xml:space="preserve"> padaro esminį Sutarties pažeidimą. Šalys susitaria, </w:t>
      </w:r>
      <w:r w:rsidR="00752D20" w:rsidRPr="00BE7A77">
        <w:rPr>
          <w:sz w:val="23"/>
          <w:szCs w:val="23"/>
        </w:rPr>
        <w:t xml:space="preserve">bet tuo neapsiriboja, </w:t>
      </w:r>
      <w:r w:rsidRPr="00BE7A77">
        <w:rPr>
          <w:sz w:val="23"/>
          <w:szCs w:val="23"/>
        </w:rPr>
        <w:t xml:space="preserve">kad </w:t>
      </w:r>
      <w:r w:rsidR="00733E8A" w:rsidRPr="00BE7A77">
        <w:rPr>
          <w:sz w:val="23"/>
          <w:szCs w:val="23"/>
        </w:rPr>
        <w:t>Pavedimo davėjas</w:t>
      </w:r>
      <w:r w:rsidRPr="00BE7A77">
        <w:rPr>
          <w:sz w:val="23"/>
          <w:szCs w:val="23"/>
        </w:rPr>
        <w:t xml:space="preserve"> laikomas padariusi</w:t>
      </w:r>
      <w:r w:rsidR="006660E7" w:rsidRPr="00BE7A77">
        <w:rPr>
          <w:sz w:val="23"/>
          <w:szCs w:val="23"/>
        </w:rPr>
        <w:t>u</w:t>
      </w:r>
      <w:r w:rsidRPr="00BE7A77">
        <w:rPr>
          <w:sz w:val="23"/>
          <w:szCs w:val="23"/>
        </w:rPr>
        <w:t xml:space="preserve"> esminį Sutarties pažeidimą šiais atvejais:</w:t>
      </w:r>
    </w:p>
    <w:p w14:paraId="51989CC0" w14:textId="00BE18E0" w:rsidR="00326200" w:rsidRPr="00BE7A77" w:rsidRDefault="00733E8A" w:rsidP="00C9251C">
      <w:pPr>
        <w:pStyle w:val="ListParagraph"/>
        <w:numPr>
          <w:ilvl w:val="2"/>
          <w:numId w:val="20"/>
        </w:numPr>
        <w:spacing w:before="120" w:after="120"/>
        <w:ind w:left="1134" w:hanging="567"/>
        <w:contextualSpacing w:val="0"/>
        <w:jc w:val="both"/>
        <w:rPr>
          <w:sz w:val="23"/>
          <w:szCs w:val="23"/>
        </w:rPr>
      </w:pPr>
      <w:r w:rsidRPr="00BE7A77">
        <w:rPr>
          <w:sz w:val="23"/>
          <w:szCs w:val="23"/>
        </w:rPr>
        <w:t>Pavedimo davėjas</w:t>
      </w:r>
      <w:r w:rsidR="00822751" w:rsidRPr="00BE7A77">
        <w:rPr>
          <w:sz w:val="23"/>
          <w:szCs w:val="23"/>
        </w:rPr>
        <w:t xml:space="preserve"> </w:t>
      </w:r>
      <w:r w:rsidR="00BD4D38" w:rsidRPr="00BE7A77">
        <w:rPr>
          <w:sz w:val="23"/>
          <w:szCs w:val="23"/>
        </w:rPr>
        <w:t xml:space="preserve">Sutartyje nustatyta tvarka ir terminais neįvykdo </w:t>
      </w:r>
      <w:r w:rsidR="0006247B" w:rsidRPr="00BE7A77">
        <w:rPr>
          <w:sz w:val="23"/>
          <w:szCs w:val="23"/>
        </w:rPr>
        <w:t xml:space="preserve">bet kokios kitos </w:t>
      </w:r>
      <w:r w:rsidR="00822751" w:rsidRPr="00BE7A77">
        <w:rPr>
          <w:sz w:val="23"/>
          <w:szCs w:val="23"/>
        </w:rPr>
        <w:t>pinigin</w:t>
      </w:r>
      <w:r w:rsidR="0006247B" w:rsidRPr="00BE7A77">
        <w:rPr>
          <w:sz w:val="23"/>
          <w:szCs w:val="23"/>
        </w:rPr>
        <w:t>ės</w:t>
      </w:r>
      <w:r w:rsidR="00822751" w:rsidRPr="00BE7A77">
        <w:rPr>
          <w:sz w:val="23"/>
          <w:szCs w:val="23"/>
        </w:rPr>
        <w:t xml:space="preserve"> prievol</w:t>
      </w:r>
      <w:r w:rsidR="0006247B" w:rsidRPr="00BE7A77">
        <w:rPr>
          <w:sz w:val="23"/>
          <w:szCs w:val="23"/>
        </w:rPr>
        <w:t>ės</w:t>
      </w:r>
      <w:r w:rsidR="00BD4D38" w:rsidRPr="00BE7A77">
        <w:rPr>
          <w:sz w:val="23"/>
          <w:szCs w:val="23"/>
        </w:rPr>
        <w:t xml:space="preserve"> </w:t>
      </w:r>
      <w:r w:rsidR="00BD4D38" w:rsidRPr="00BE7A77" w:rsidDel="006170B2">
        <w:rPr>
          <w:sz w:val="23"/>
          <w:szCs w:val="23"/>
        </w:rPr>
        <w:t>(</w:t>
      </w:r>
      <w:r w:rsidR="00BD4D38" w:rsidRPr="00BE7A77">
        <w:rPr>
          <w:sz w:val="23"/>
          <w:szCs w:val="23"/>
        </w:rPr>
        <w:t>įskaitant</w:t>
      </w:r>
      <w:r w:rsidR="00172E7A" w:rsidRPr="00BE7A77">
        <w:rPr>
          <w:sz w:val="23"/>
          <w:szCs w:val="23"/>
        </w:rPr>
        <w:t>,</w:t>
      </w:r>
      <w:r w:rsidR="00BD4D38" w:rsidRPr="00BE7A77">
        <w:rPr>
          <w:sz w:val="23"/>
          <w:szCs w:val="23"/>
        </w:rPr>
        <w:t xml:space="preserve"> bet neapsiribojant</w:t>
      </w:r>
      <w:r w:rsidR="00172E7A" w:rsidRPr="00BE7A77">
        <w:rPr>
          <w:sz w:val="23"/>
          <w:szCs w:val="23"/>
        </w:rPr>
        <w:t>,</w:t>
      </w:r>
      <w:r w:rsidR="00BD4D38" w:rsidRPr="00BE7A77">
        <w:rPr>
          <w:sz w:val="23"/>
          <w:szCs w:val="23"/>
        </w:rPr>
        <w:t xml:space="preserve"> </w:t>
      </w:r>
      <w:r w:rsidR="001370BD" w:rsidRPr="00BE7A77">
        <w:rPr>
          <w:sz w:val="23"/>
          <w:szCs w:val="23"/>
        </w:rPr>
        <w:t xml:space="preserve">nesumoka </w:t>
      </w:r>
      <w:r w:rsidR="00172E7A" w:rsidRPr="00BE7A77">
        <w:rPr>
          <w:sz w:val="23"/>
          <w:szCs w:val="23"/>
        </w:rPr>
        <w:t>mėnesin</w:t>
      </w:r>
      <w:r w:rsidR="005544E9" w:rsidRPr="00BE7A77">
        <w:rPr>
          <w:sz w:val="23"/>
          <w:szCs w:val="23"/>
        </w:rPr>
        <w:t>ės</w:t>
      </w:r>
      <w:r w:rsidR="00172E7A" w:rsidRPr="00BE7A77">
        <w:rPr>
          <w:sz w:val="23"/>
          <w:szCs w:val="23"/>
        </w:rPr>
        <w:t xml:space="preserve"> Užstato ir</w:t>
      </w:r>
      <w:r w:rsidR="00860BAC" w:rsidRPr="00BE7A77">
        <w:rPr>
          <w:sz w:val="23"/>
          <w:szCs w:val="23"/>
        </w:rPr>
        <w:t xml:space="preserve"> (</w:t>
      </w:r>
      <w:r w:rsidR="00172E7A" w:rsidRPr="00BE7A77">
        <w:rPr>
          <w:sz w:val="23"/>
          <w:szCs w:val="23"/>
        </w:rPr>
        <w:t>ar</w:t>
      </w:r>
      <w:r w:rsidR="00860BAC" w:rsidRPr="00BE7A77">
        <w:rPr>
          <w:sz w:val="23"/>
          <w:szCs w:val="23"/>
        </w:rPr>
        <w:t>)</w:t>
      </w:r>
      <w:r w:rsidR="00BD4D38" w:rsidRPr="00BE7A77">
        <w:rPr>
          <w:sz w:val="23"/>
          <w:szCs w:val="23"/>
        </w:rPr>
        <w:t xml:space="preserve"> </w:t>
      </w:r>
      <w:r w:rsidR="00093DEE" w:rsidRPr="00BE7A77">
        <w:rPr>
          <w:sz w:val="23"/>
          <w:szCs w:val="23"/>
        </w:rPr>
        <w:t>Administravimo įmokos</w:t>
      </w:r>
      <w:r w:rsidR="005544E9" w:rsidRPr="00BE7A77">
        <w:rPr>
          <w:sz w:val="23"/>
          <w:szCs w:val="23"/>
        </w:rPr>
        <w:t xml:space="preserve"> sumos</w:t>
      </w:r>
      <w:r w:rsidR="00BD4D38" w:rsidRPr="00BE7A77">
        <w:rPr>
          <w:sz w:val="23"/>
          <w:szCs w:val="23"/>
        </w:rPr>
        <w:t xml:space="preserve">, Registracijos mokesčio ir kt.), </w:t>
      </w:r>
      <w:r w:rsidR="0006247B" w:rsidRPr="00BE7A77">
        <w:rPr>
          <w:sz w:val="23"/>
          <w:szCs w:val="23"/>
        </w:rPr>
        <w:t>kylančios</w:t>
      </w:r>
      <w:r w:rsidR="00BD4D38" w:rsidRPr="00BE7A77">
        <w:rPr>
          <w:sz w:val="23"/>
          <w:szCs w:val="23"/>
        </w:rPr>
        <w:t xml:space="preserve"> iš Sutarties</w:t>
      </w:r>
      <w:r w:rsidR="00C33632" w:rsidRPr="00BE7A77">
        <w:rPr>
          <w:sz w:val="23"/>
          <w:szCs w:val="23"/>
        </w:rPr>
        <w:t>,</w:t>
      </w:r>
      <w:r w:rsidR="001370BD" w:rsidRPr="00BE7A77">
        <w:rPr>
          <w:sz w:val="23"/>
          <w:szCs w:val="23"/>
        </w:rPr>
        <w:t xml:space="preserve"> ir</w:t>
      </w:r>
      <w:r w:rsidR="00860BAC" w:rsidRPr="00BE7A77">
        <w:rPr>
          <w:sz w:val="23"/>
          <w:szCs w:val="23"/>
        </w:rPr>
        <w:t>,</w:t>
      </w:r>
      <w:r w:rsidR="001370BD" w:rsidRPr="00BE7A77">
        <w:rPr>
          <w:sz w:val="23"/>
          <w:szCs w:val="23"/>
        </w:rPr>
        <w:t xml:space="preserve"> </w:t>
      </w:r>
      <w:r w:rsidR="00C33632" w:rsidRPr="00BE7A77">
        <w:rPr>
          <w:sz w:val="23"/>
          <w:szCs w:val="23"/>
        </w:rPr>
        <w:t>gavęs Administratoriaus įspėjimą</w:t>
      </w:r>
      <w:r w:rsidR="001370BD" w:rsidRPr="00BE7A77">
        <w:rPr>
          <w:sz w:val="23"/>
          <w:szCs w:val="23"/>
        </w:rPr>
        <w:t>,</w:t>
      </w:r>
      <w:r w:rsidR="00BD4D38" w:rsidRPr="00BE7A77">
        <w:rPr>
          <w:sz w:val="23"/>
          <w:szCs w:val="23"/>
        </w:rPr>
        <w:t xml:space="preserve"> neištaiso </w:t>
      </w:r>
      <w:r w:rsidR="007A6FB1" w:rsidRPr="00BE7A77">
        <w:rPr>
          <w:sz w:val="23"/>
          <w:szCs w:val="23"/>
        </w:rPr>
        <w:t xml:space="preserve">padaryto </w:t>
      </w:r>
      <w:r w:rsidR="00BD4D38" w:rsidRPr="00BE7A77">
        <w:rPr>
          <w:sz w:val="23"/>
          <w:szCs w:val="23"/>
        </w:rPr>
        <w:t>pažeidimo (t. y</w:t>
      </w:r>
      <w:r w:rsidR="00F23B23" w:rsidRPr="00BE7A77">
        <w:rPr>
          <w:sz w:val="23"/>
          <w:szCs w:val="23"/>
        </w:rPr>
        <w:t>.</w:t>
      </w:r>
      <w:r w:rsidR="00BD4D38" w:rsidRPr="00BE7A77">
        <w:rPr>
          <w:sz w:val="23"/>
          <w:szCs w:val="23"/>
        </w:rPr>
        <w:t xml:space="preserve"> nesumoka Sutartyje numatytų mokėjimų Administratoriui) per 30 </w:t>
      </w:r>
      <w:r w:rsidR="0006247B" w:rsidRPr="00BE7A77">
        <w:rPr>
          <w:sz w:val="23"/>
          <w:szCs w:val="23"/>
        </w:rPr>
        <w:t xml:space="preserve">(trisdešimt) darbo </w:t>
      </w:r>
      <w:r w:rsidR="00BD4D38" w:rsidRPr="00BE7A77">
        <w:rPr>
          <w:sz w:val="23"/>
          <w:szCs w:val="23"/>
        </w:rPr>
        <w:t xml:space="preserve">dienų nuo </w:t>
      </w:r>
      <w:r w:rsidR="00C33632" w:rsidRPr="00BE7A77">
        <w:rPr>
          <w:sz w:val="23"/>
          <w:szCs w:val="23"/>
        </w:rPr>
        <w:t xml:space="preserve">įspėjimo </w:t>
      </w:r>
      <w:r w:rsidR="00A0304B" w:rsidRPr="00BE7A77">
        <w:rPr>
          <w:sz w:val="23"/>
          <w:szCs w:val="23"/>
        </w:rPr>
        <w:t>gavimo dienos</w:t>
      </w:r>
      <w:r w:rsidR="001D2976" w:rsidRPr="00BE7A77">
        <w:rPr>
          <w:sz w:val="23"/>
          <w:szCs w:val="23"/>
        </w:rPr>
        <w:t xml:space="preserve">. Tuo atveju, jeigu yra ginčas tarp Šalių dėl mokėjimų pagal šią Sutartį ir </w:t>
      </w:r>
      <w:r w:rsidR="003465A5" w:rsidRPr="00BE7A77">
        <w:rPr>
          <w:sz w:val="23"/>
          <w:szCs w:val="23"/>
        </w:rPr>
        <w:t xml:space="preserve">tuo pagrindu </w:t>
      </w:r>
      <w:r w:rsidR="001D2976" w:rsidRPr="00BE7A77">
        <w:rPr>
          <w:sz w:val="23"/>
          <w:szCs w:val="23"/>
        </w:rPr>
        <w:t xml:space="preserve">Pavedimo davėjas </w:t>
      </w:r>
      <w:r w:rsidR="0069119B" w:rsidRPr="00BE7A77">
        <w:rPr>
          <w:sz w:val="23"/>
          <w:szCs w:val="23"/>
        </w:rPr>
        <w:t xml:space="preserve">pagrįstai </w:t>
      </w:r>
      <w:r w:rsidR="001D2976" w:rsidRPr="00BE7A77">
        <w:rPr>
          <w:sz w:val="23"/>
          <w:szCs w:val="23"/>
        </w:rPr>
        <w:t xml:space="preserve">nemoka ginčijamos sumos, tai </w:t>
      </w:r>
      <w:r w:rsidR="003465A5" w:rsidRPr="00BE7A77">
        <w:rPr>
          <w:sz w:val="23"/>
          <w:szCs w:val="23"/>
        </w:rPr>
        <w:t>nelaikoma</w:t>
      </w:r>
      <w:r w:rsidR="001D2976" w:rsidRPr="00BE7A77">
        <w:rPr>
          <w:sz w:val="23"/>
          <w:szCs w:val="23"/>
        </w:rPr>
        <w:t xml:space="preserve"> esminiu Sutarties pažeidimu</w:t>
      </w:r>
      <w:r w:rsidR="00A0304B" w:rsidRPr="00BE7A77">
        <w:rPr>
          <w:sz w:val="23"/>
          <w:szCs w:val="23"/>
        </w:rPr>
        <w:t>;</w:t>
      </w:r>
    </w:p>
    <w:p w14:paraId="0F6FE3F3" w14:textId="77777777" w:rsidR="00880A6F" w:rsidRPr="00BE7A77" w:rsidRDefault="00733E8A" w:rsidP="00C9251C">
      <w:pPr>
        <w:pStyle w:val="ListParagraph"/>
        <w:numPr>
          <w:ilvl w:val="2"/>
          <w:numId w:val="20"/>
        </w:numPr>
        <w:spacing w:before="120" w:after="120"/>
        <w:ind w:left="1134" w:hanging="567"/>
        <w:contextualSpacing w:val="0"/>
        <w:jc w:val="both"/>
        <w:rPr>
          <w:sz w:val="23"/>
          <w:szCs w:val="23"/>
        </w:rPr>
      </w:pPr>
      <w:r w:rsidRPr="00BE7A77">
        <w:rPr>
          <w:sz w:val="23"/>
          <w:szCs w:val="23"/>
        </w:rPr>
        <w:t>Pavedimo davėjas</w:t>
      </w:r>
      <w:r w:rsidR="006660E7" w:rsidRPr="00BE7A77">
        <w:rPr>
          <w:sz w:val="23"/>
          <w:szCs w:val="23"/>
        </w:rPr>
        <w:t xml:space="preserve"> pažeidžia šios Sutarties </w:t>
      </w:r>
      <w:r w:rsidR="00414814" w:rsidRPr="00BE7A77">
        <w:rPr>
          <w:sz w:val="23"/>
          <w:szCs w:val="23"/>
        </w:rPr>
        <w:t>19.5</w:t>
      </w:r>
      <w:r w:rsidR="006660E7" w:rsidRPr="00BE7A77">
        <w:rPr>
          <w:sz w:val="23"/>
          <w:szCs w:val="23"/>
        </w:rPr>
        <w:t xml:space="preserve"> punkte nustatytą sąlygą</w:t>
      </w:r>
      <w:r w:rsidR="00A0304B" w:rsidRPr="00BE7A77">
        <w:rPr>
          <w:sz w:val="23"/>
          <w:szCs w:val="23"/>
        </w:rPr>
        <w:t>;</w:t>
      </w:r>
      <w:r w:rsidR="006660E7" w:rsidRPr="00BE7A77">
        <w:rPr>
          <w:sz w:val="23"/>
          <w:szCs w:val="23"/>
        </w:rPr>
        <w:t xml:space="preserve">  </w:t>
      </w:r>
    </w:p>
    <w:p w14:paraId="46F51FE0" w14:textId="7BED1B04" w:rsidR="00880A6F" w:rsidRPr="00BE7A77" w:rsidRDefault="00733E8A" w:rsidP="00C9251C">
      <w:pPr>
        <w:pStyle w:val="ListParagraph"/>
        <w:numPr>
          <w:ilvl w:val="2"/>
          <w:numId w:val="20"/>
        </w:numPr>
        <w:spacing w:before="120" w:after="120"/>
        <w:ind w:left="1134" w:hanging="567"/>
        <w:contextualSpacing w:val="0"/>
        <w:jc w:val="both"/>
        <w:rPr>
          <w:sz w:val="23"/>
          <w:szCs w:val="23"/>
        </w:rPr>
      </w:pPr>
      <w:r w:rsidRPr="00BE7A77">
        <w:rPr>
          <w:sz w:val="23"/>
          <w:szCs w:val="23"/>
        </w:rPr>
        <w:t>Pavedimo davėjas</w:t>
      </w:r>
      <w:r w:rsidR="006660E7" w:rsidRPr="00BE7A77">
        <w:rPr>
          <w:sz w:val="23"/>
          <w:szCs w:val="23"/>
        </w:rPr>
        <w:t xml:space="preserve"> nesudaro galimybių ir</w:t>
      </w:r>
      <w:r w:rsidR="00860BAC" w:rsidRPr="00BE7A77">
        <w:rPr>
          <w:sz w:val="23"/>
          <w:szCs w:val="23"/>
        </w:rPr>
        <w:t xml:space="preserve"> (</w:t>
      </w:r>
      <w:r w:rsidR="006660E7" w:rsidRPr="00BE7A77">
        <w:rPr>
          <w:sz w:val="23"/>
          <w:szCs w:val="23"/>
        </w:rPr>
        <w:t>ar</w:t>
      </w:r>
      <w:r w:rsidR="00860BAC" w:rsidRPr="00BE7A77">
        <w:rPr>
          <w:sz w:val="23"/>
          <w:szCs w:val="23"/>
        </w:rPr>
        <w:t>)</w:t>
      </w:r>
      <w:r w:rsidR="006660E7" w:rsidRPr="00BE7A77">
        <w:rPr>
          <w:sz w:val="23"/>
          <w:szCs w:val="23"/>
        </w:rPr>
        <w:t xml:space="preserve"> neteikia reikiamų dokumentų, kad Administratorius galėtų atlikti </w:t>
      </w:r>
      <w:r w:rsidRPr="00BE7A77">
        <w:rPr>
          <w:sz w:val="23"/>
          <w:szCs w:val="23"/>
        </w:rPr>
        <w:t>Pavedimo davėjo</w:t>
      </w:r>
      <w:r w:rsidR="006660E7" w:rsidRPr="00BE7A77">
        <w:rPr>
          <w:sz w:val="23"/>
          <w:szCs w:val="23"/>
        </w:rPr>
        <w:t xml:space="preserve"> patikrinimą</w:t>
      </w:r>
      <w:r w:rsidR="00860BAC" w:rsidRPr="00BE7A77">
        <w:rPr>
          <w:sz w:val="23"/>
          <w:szCs w:val="23"/>
        </w:rPr>
        <w:t>,</w:t>
      </w:r>
      <w:r w:rsidR="006660E7" w:rsidRPr="00BE7A77">
        <w:rPr>
          <w:sz w:val="23"/>
          <w:szCs w:val="23"/>
        </w:rPr>
        <w:t xml:space="preserve"> numatytą šios Sutarties </w:t>
      </w:r>
      <w:r w:rsidR="00414814" w:rsidRPr="00BE7A77">
        <w:rPr>
          <w:sz w:val="23"/>
          <w:szCs w:val="23"/>
        </w:rPr>
        <w:t>12 straipsnyje</w:t>
      </w:r>
      <w:r w:rsidR="008A2EFE" w:rsidRPr="00BE7A77">
        <w:rPr>
          <w:sz w:val="23"/>
          <w:szCs w:val="23"/>
        </w:rPr>
        <w:t xml:space="preserve">, </w:t>
      </w:r>
      <w:r w:rsidR="006660E7" w:rsidRPr="00BE7A77">
        <w:rPr>
          <w:sz w:val="23"/>
          <w:szCs w:val="23"/>
        </w:rPr>
        <w:t>ir</w:t>
      </w:r>
      <w:r w:rsidR="00860BAC" w:rsidRPr="00BE7A77">
        <w:rPr>
          <w:sz w:val="23"/>
          <w:szCs w:val="23"/>
        </w:rPr>
        <w:t>,</w:t>
      </w:r>
      <w:r w:rsidR="008A2EFE" w:rsidRPr="00BE7A77">
        <w:rPr>
          <w:sz w:val="23"/>
          <w:szCs w:val="23"/>
        </w:rPr>
        <w:t xml:space="preserve"> gavęs Administratoriaus įspėjimą, n</w:t>
      </w:r>
      <w:r w:rsidR="006660E7" w:rsidRPr="00BE7A77">
        <w:rPr>
          <w:sz w:val="23"/>
          <w:szCs w:val="23"/>
        </w:rPr>
        <w:t xml:space="preserve">epašalina </w:t>
      </w:r>
      <w:r w:rsidR="008A2EFE" w:rsidRPr="00BE7A77">
        <w:rPr>
          <w:sz w:val="23"/>
          <w:szCs w:val="23"/>
        </w:rPr>
        <w:t>padaryto</w:t>
      </w:r>
      <w:r w:rsidR="006660E7" w:rsidRPr="00BE7A77">
        <w:rPr>
          <w:sz w:val="23"/>
          <w:szCs w:val="23"/>
        </w:rPr>
        <w:t xml:space="preserve"> pažeidimo per </w:t>
      </w:r>
      <w:r w:rsidR="00414814" w:rsidRPr="00BE7A77">
        <w:rPr>
          <w:sz w:val="23"/>
          <w:szCs w:val="23"/>
        </w:rPr>
        <w:t>7</w:t>
      </w:r>
      <w:r w:rsidR="006660E7" w:rsidRPr="00BE7A77">
        <w:rPr>
          <w:sz w:val="23"/>
          <w:szCs w:val="23"/>
        </w:rPr>
        <w:t xml:space="preserve"> (</w:t>
      </w:r>
      <w:r w:rsidR="00414814" w:rsidRPr="00BE7A77">
        <w:rPr>
          <w:sz w:val="23"/>
          <w:szCs w:val="23"/>
        </w:rPr>
        <w:t>septyni</w:t>
      </w:r>
      <w:r w:rsidR="005544E9" w:rsidRPr="00BE7A77">
        <w:rPr>
          <w:sz w:val="23"/>
          <w:szCs w:val="23"/>
        </w:rPr>
        <w:t>as</w:t>
      </w:r>
      <w:r w:rsidR="006660E7" w:rsidRPr="00BE7A77">
        <w:rPr>
          <w:sz w:val="23"/>
          <w:szCs w:val="23"/>
        </w:rPr>
        <w:t>) dar</w:t>
      </w:r>
      <w:r w:rsidR="001370BD" w:rsidRPr="00BE7A77">
        <w:rPr>
          <w:sz w:val="23"/>
          <w:szCs w:val="23"/>
        </w:rPr>
        <w:t>bo dienas nuo įspėjimo gavimo dienos</w:t>
      </w:r>
      <w:r w:rsidR="006660E7" w:rsidRPr="00BE7A77">
        <w:rPr>
          <w:sz w:val="23"/>
          <w:szCs w:val="23"/>
        </w:rPr>
        <w:t xml:space="preserve">.  </w:t>
      </w:r>
    </w:p>
    <w:p w14:paraId="588D96DD" w14:textId="29172E99" w:rsidR="00880A6F" w:rsidRPr="00BE7A77" w:rsidRDefault="00A0304B" w:rsidP="00C9251C">
      <w:pPr>
        <w:pStyle w:val="ListParagraph"/>
        <w:numPr>
          <w:ilvl w:val="1"/>
          <w:numId w:val="20"/>
        </w:numPr>
        <w:spacing w:before="120" w:after="120"/>
        <w:ind w:left="0" w:firstLine="0"/>
        <w:contextualSpacing w:val="0"/>
        <w:jc w:val="both"/>
        <w:rPr>
          <w:sz w:val="23"/>
          <w:szCs w:val="23"/>
        </w:rPr>
      </w:pPr>
      <w:r w:rsidRPr="00BE7A77">
        <w:rPr>
          <w:sz w:val="23"/>
          <w:szCs w:val="23"/>
        </w:rPr>
        <w:t>Bet kuri iš Šalių, turi teisę</w:t>
      </w:r>
      <w:r w:rsidR="006660E7" w:rsidRPr="00BE7A77">
        <w:rPr>
          <w:sz w:val="23"/>
          <w:szCs w:val="23"/>
        </w:rPr>
        <w:t xml:space="preserve"> vienašališkai, </w:t>
      </w:r>
      <w:r w:rsidR="00C33632" w:rsidRPr="00BE7A77">
        <w:rPr>
          <w:sz w:val="23"/>
          <w:szCs w:val="23"/>
        </w:rPr>
        <w:t xml:space="preserve">nesikreipdama į teismą, nutraukti Sutartį, </w:t>
      </w:r>
      <w:r w:rsidR="006660E7" w:rsidRPr="00BE7A77">
        <w:rPr>
          <w:sz w:val="23"/>
          <w:szCs w:val="23"/>
        </w:rPr>
        <w:t xml:space="preserve">jei </w:t>
      </w:r>
      <w:r w:rsidR="007A6FB1" w:rsidRPr="00BE7A77">
        <w:rPr>
          <w:sz w:val="23"/>
          <w:szCs w:val="23"/>
        </w:rPr>
        <w:t>Administratorius pagal teisės aktų reikalavimus netenka teisės vykdyti užstato sistemos administratoriaus funkcij</w:t>
      </w:r>
      <w:r w:rsidR="00F23B23" w:rsidRPr="00BE7A77">
        <w:rPr>
          <w:sz w:val="23"/>
          <w:szCs w:val="23"/>
        </w:rPr>
        <w:t>ų</w:t>
      </w:r>
      <w:r w:rsidR="00A21913" w:rsidRPr="00BE7A77">
        <w:rPr>
          <w:sz w:val="23"/>
          <w:szCs w:val="23"/>
        </w:rPr>
        <w:t xml:space="preserve">. </w:t>
      </w:r>
    </w:p>
    <w:p w14:paraId="3C7E0802" w14:textId="5F7DB891" w:rsidR="00880A6F" w:rsidRPr="00BE7A77" w:rsidRDefault="00733E8A" w:rsidP="00C9251C">
      <w:pPr>
        <w:pStyle w:val="ListParagraph"/>
        <w:numPr>
          <w:ilvl w:val="1"/>
          <w:numId w:val="20"/>
        </w:numPr>
        <w:spacing w:before="120" w:after="120"/>
        <w:ind w:left="0" w:firstLine="0"/>
        <w:contextualSpacing w:val="0"/>
        <w:jc w:val="both"/>
        <w:rPr>
          <w:sz w:val="23"/>
          <w:szCs w:val="23"/>
        </w:rPr>
      </w:pPr>
      <w:r w:rsidRPr="00BE7A77">
        <w:rPr>
          <w:sz w:val="23"/>
          <w:szCs w:val="23"/>
        </w:rPr>
        <w:t>Pavedimo davėjas</w:t>
      </w:r>
      <w:r w:rsidR="00A0304B" w:rsidRPr="00BE7A77">
        <w:rPr>
          <w:sz w:val="23"/>
          <w:szCs w:val="23"/>
        </w:rPr>
        <w:t xml:space="preserve"> turi teisę vienašališkai, nesikreipdamas į teismą, nutraukti Sutartį, nesilaikydamas termino, nurodyto ši</w:t>
      </w:r>
      <w:r w:rsidR="001D56D8" w:rsidRPr="00BE7A77">
        <w:rPr>
          <w:sz w:val="23"/>
          <w:szCs w:val="23"/>
        </w:rPr>
        <w:t>o</w:t>
      </w:r>
      <w:r w:rsidR="002A6F6D" w:rsidRPr="00BE7A77">
        <w:rPr>
          <w:sz w:val="23"/>
          <w:szCs w:val="23"/>
        </w:rPr>
        <w:t>s Sutarties 15.7</w:t>
      </w:r>
      <w:r w:rsidR="00A0304B" w:rsidRPr="00BE7A77">
        <w:rPr>
          <w:sz w:val="23"/>
          <w:szCs w:val="23"/>
        </w:rPr>
        <w:t xml:space="preserve"> punkte, jei Administratorius padaro esminį </w:t>
      </w:r>
      <w:r w:rsidR="00DF44B2" w:rsidRPr="00BE7A77">
        <w:rPr>
          <w:sz w:val="23"/>
          <w:szCs w:val="23"/>
        </w:rPr>
        <w:t xml:space="preserve">Sutarties </w:t>
      </w:r>
      <w:r w:rsidR="00A0304B" w:rsidRPr="00BE7A77">
        <w:rPr>
          <w:sz w:val="23"/>
          <w:szCs w:val="23"/>
        </w:rPr>
        <w:t xml:space="preserve">pažeidimą. </w:t>
      </w:r>
      <w:r w:rsidR="007A6FB1" w:rsidRPr="00BE7A77">
        <w:rPr>
          <w:sz w:val="23"/>
          <w:szCs w:val="23"/>
        </w:rPr>
        <w:t xml:space="preserve">Šalys susitaria, </w:t>
      </w:r>
      <w:r w:rsidR="00936525" w:rsidRPr="00BE7A77">
        <w:rPr>
          <w:sz w:val="23"/>
          <w:szCs w:val="23"/>
        </w:rPr>
        <w:t xml:space="preserve">bet tuo neapsiriboja, </w:t>
      </w:r>
      <w:r w:rsidR="007A6FB1" w:rsidRPr="00BE7A77">
        <w:rPr>
          <w:sz w:val="23"/>
          <w:szCs w:val="23"/>
        </w:rPr>
        <w:t xml:space="preserve">kad Administratorius laikomas padariusiu esminį Sutarties pažeidimą, jei </w:t>
      </w:r>
      <w:r w:rsidR="00FC1922" w:rsidRPr="00BE7A77">
        <w:rPr>
          <w:sz w:val="23"/>
          <w:szCs w:val="23"/>
        </w:rPr>
        <w:t>Administratori</w:t>
      </w:r>
      <w:r w:rsidR="007A6FB1" w:rsidRPr="00BE7A77">
        <w:rPr>
          <w:sz w:val="23"/>
          <w:szCs w:val="23"/>
        </w:rPr>
        <w:t>a</w:t>
      </w:r>
      <w:r w:rsidR="00FC1922" w:rsidRPr="00BE7A77">
        <w:rPr>
          <w:sz w:val="23"/>
          <w:szCs w:val="23"/>
        </w:rPr>
        <w:t>us pad</w:t>
      </w:r>
      <w:r w:rsidR="001370BD" w:rsidRPr="00BE7A77">
        <w:rPr>
          <w:sz w:val="23"/>
          <w:szCs w:val="23"/>
        </w:rPr>
        <w:t>ar</w:t>
      </w:r>
      <w:r w:rsidR="007A6FB1" w:rsidRPr="00BE7A77">
        <w:rPr>
          <w:sz w:val="23"/>
          <w:szCs w:val="23"/>
        </w:rPr>
        <w:t xml:space="preserve">ytas Sutarties pažeidimas </w:t>
      </w:r>
      <w:r w:rsidR="00FC1922" w:rsidRPr="00BE7A77">
        <w:rPr>
          <w:sz w:val="23"/>
          <w:szCs w:val="23"/>
        </w:rPr>
        <w:t xml:space="preserve">sąlygojo </w:t>
      </w:r>
      <w:r w:rsidRPr="00BE7A77">
        <w:rPr>
          <w:sz w:val="23"/>
          <w:szCs w:val="23"/>
        </w:rPr>
        <w:t>Pavedimo davėjo</w:t>
      </w:r>
      <w:r w:rsidR="00FC1922" w:rsidRPr="00BE7A77">
        <w:rPr>
          <w:sz w:val="23"/>
          <w:szCs w:val="23"/>
        </w:rPr>
        <w:t xml:space="preserve"> pareigą </w:t>
      </w:r>
      <w:r w:rsidR="00C11482" w:rsidRPr="00BE7A77">
        <w:rPr>
          <w:sz w:val="23"/>
          <w:szCs w:val="23"/>
        </w:rPr>
        <w:t>sumokėti mokestį už aplinkos teršimą pakuočių atliekomis ir</w:t>
      </w:r>
      <w:r w:rsidR="00681AA8" w:rsidRPr="00BE7A77">
        <w:rPr>
          <w:sz w:val="23"/>
          <w:szCs w:val="23"/>
        </w:rPr>
        <w:t xml:space="preserve"> (</w:t>
      </w:r>
      <w:r w:rsidR="00C11482" w:rsidRPr="00BE7A77">
        <w:rPr>
          <w:sz w:val="23"/>
          <w:szCs w:val="23"/>
        </w:rPr>
        <w:t>ar</w:t>
      </w:r>
      <w:r w:rsidR="00681AA8" w:rsidRPr="00BE7A77">
        <w:rPr>
          <w:sz w:val="23"/>
          <w:szCs w:val="23"/>
        </w:rPr>
        <w:t>)</w:t>
      </w:r>
      <w:r w:rsidR="00C11482" w:rsidRPr="00BE7A77">
        <w:rPr>
          <w:sz w:val="23"/>
          <w:szCs w:val="23"/>
        </w:rPr>
        <w:t xml:space="preserve"> </w:t>
      </w:r>
      <w:r w:rsidR="001370BD" w:rsidRPr="00BE7A77">
        <w:rPr>
          <w:sz w:val="23"/>
          <w:szCs w:val="23"/>
        </w:rPr>
        <w:t xml:space="preserve">dėl </w:t>
      </w:r>
      <w:r w:rsidR="00752D20" w:rsidRPr="00BE7A77">
        <w:rPr>
          <w:sz w:val="23"/>
          <w:szCs w:val="23"/>
        </w:rPr>
        <w:t xml:space="preserve">Administratoriaus </w:t>
      </w:r>
      <w:r w:rsidR="001370BD" w:rsidRPr="00BE7A77">
        <w:rPr>
          <w:sz w:val="23"/>
          <w:szCs w:val="23"/>
        </w:rPr>
        <w:t>pažeidimo</w:t>
      </w:r>
      <w:r w:rsidR="00681AA8" w:rsidRPr="00BE7A77">
        <w:rPr>
          <w:sz w:val="23"/>
          <w:szCs w:val="23"/>
        </w:rPr>
        <w:t>,</w:t>
      </w:r>
      <w:r w:rsidR="001370BD" w:rsidRPr="00BE7A77">
        <w:rPr>
          <w:sz w:val="23"/>
          <w:szCs w:val="23"/>
        </w:rPr>
        <w:t xml:space="preserve"> padarymo </w:t>
      </w:r>
      <w:r w:rsidR="004E3A04" w:rsidRPr="00BE7A77">
        <w:rPr>
          <w:sz w:val="23"/>
          <w:szCs w:val="23"/>
        </w:rPr>
        <w:t>Pavedimo davėjui</w:t>
      </w:r>
      <w:r w:rsidR="00C11482" w:rsidRPr="00BE7A77">
        <w:rPr>
          <w:sz w:val="23"/>
          <w:szCs w:val="23"/>
        </w:rPr>
        <w:t xml:space="preserve"> ir</w:t>
      </w:r>
      <w:r w:rsidR="00681AA8" w:rsidRPr="00BE7A77">
        <w:rPr>
          <w:sz w:val="23"/>
          <w:szCs w:val="23"/>
        </w:rPr>
        <w:t xml:space="preserve"> (</w:t>
      </w:r>
      <w:r w:rsidR="00C11482" w:rsidRPr="00BE7A77">
        <w:rPr>
          <w:sz w:val="23"/>
          <w:szCs w:val="23"/>
        </w:rPr>
        <w:t>ar</w:t>
      </w:r>
      <w:r w:rsidR="00681AA8" w:rsidRPr="00BE7A77">
        <w:rPr>
          <w:sz w:val="23"/>
          <w:szCs w:val="23"/>
        </w:rPr>
        <w:t>)</w:t>
      </w:r>
      <w:r w:rsidR="00C11482" w:rsidRPr="00BE7A77">
        <w:rPr>
          <w:sz w:val="23"/>
          <w:szCs w:val="23"/>
        </w:rPr>
        <w:t xml:space="preserve"> jo įgaliotam asmeniui</w:t>
      </w:r>
      <w:r w:rsidR="00681AA8" w:rsidRPr="00BE7A77">
        <w:rPr>
          <w:sz w:val="23"/>
          <w:szCs w:val="23"/>
        </w:rPr>
        <w:t>,</w:t>
      </w:r>
      <w:r w:rsidR="00C11482" w:rsidRPr="00BE7A77">
        <w:rPr>
          <w:sz w:val="23"/>
          <w:szCs w:val="23"/>
        </w:rPr>
        <w:t xml:space="preserve"> buvo paskirta administracinė nuobauda </w:t>
      </w:r>
      <w:r w:rsidR="00477B1A" w:rsidRPr="00BE7A77">
        <w:rPr>
          <w:sz w:val="23"/>
          <w:szCs w:val="23"/>
        </w:rPr>
        <w:t>ir</w:t>
      </w:r>
      <w:r w:rsidR="00681AA8" w:rsidRPr="00BE7A77">
        <w:rPr>
          <w:sz w:val="23"/>
          <w:szCs w:val="23"/>
        </w:rPr>
        <w:t xml:space="preserve"> (</w:t>
      </w:r>
      <w:r w:rsidR="00477B1A" w:rsidRPr="00BE7A77">
        <w:rPr>
          <w:sz w:val="23"/>
          <w:szCs w:val="23"/>
        </w:rPr>
        <w:t>ar</w:t>
      </w:r>
      <w:r w:rsidR="00681AA8" w:rsidRPr="00BE7A77">
        <w:rPr>
          <w:sz w:val="23"/>
          <w:szCs w:val="23"/>
        </w:rPr>
        <w:t>)</w:t>
      </w:r>
      <w:r w:rsidR="00477B1A" w:rsidRPr="00BE7A77">
        <w:rPr>
          <w:sz w:val="23"/>
          <w:szCs w:val="23"/>
        </w:rPr>
        <w:t xml:space="preserve"> kita teisės aktuose nustatyta </w:t>
      </w:r>
      <w:r w:rsidR="00C11482" w:rsidRPr="00BE7A77">
        <w:rPr>
          <w:sz w:val="23"/>
          <w:szCs w:val="23"/>
        </w:rPr>
        <w:t xml:space="preserve">ekonominė sankcija. </w:t>
      </w:r>
    </w:p>
    <w:p w14:paraId="4B8276A0" w14:textId="5338A79E" w:rsidR="00880A6F" w:rsidRPr="00BE7A77" w:rsidRDefault="00477B1A" w:rsidP="00C9251C">
      <w:pPr>
        <w:pStyle w:val="ListParagraph"/>
        <w:numPr>
          <w:ilvl w:val="1"/>
          <w:numId w:val="20"/>
        </w:numPr>
        <w:spacing w:before="120" w:after="120"/>
        <w:ind w:left="0" w:firstLine="0"/>
        <w:contextualSpacing w:val="0"/>
        <w:jc w:val="both"/>
        <w:rPr>
          <w:sz w:val="23"/>
          <w:szCs w:val="23"/>
        </w:rPr>
      </w:pPr>
      <w:r w:rsidRPr="00BE7A77">
        <w:rPr>
          <w:sz w:val="23"/>
          <w:szCs w:val="23"/>
        </w:rPr>
        <w:t>Š</w:t>
      </w:r>
      <w:r w:rsidR="00A0304B" w:rsidRPr="00BE7A77">
        <w:rPr>
          <w:sz w:val="23"/>
          <w:szCs w:val="23"/>
        </w:rPr>
        <w:t>ios Sutarties 15.</w:t>
      </w:r>
      <w:r w:rsidR="007A0D07" w:rsidRPr="00BE7A77">
        <w:rPr>
          <w:sz w:val="23"/>
          <w:szCs w:val="23"/>
        </w:rPr>
        <w:t>8</w:t>
      </w:r>
      <w:r w:rsidR="00681AA8" w:rsidRPr="00BE7A77">
        <w:rPr>
          <w:sz w:val="23"/>
          <w:szCs w:val="23"/>
        </w:rPr>
        <w:t>–</w:t>
      </w:r>
      <w:r w:rsidR="00C11482" w:rsidRPr="00BE7A77">
        <w:rPr>
          <w:sz w:val="23"/>
          <w:szCs w:val="23"/>
        </w:rPr>
        <w:t>15.1</w:t>
      </w:r>
      <w:r w:rsidR="002A6F6D" w:rsidRPr="00BE7A77">
        <w:rPr>
          <w:sz w:val="23"/>
          <w:szCs w:val="23"/>
        </w:rPr>
        <w:t>0</w:t>
      </w:r>
      <w:r w:rsidR="00C11482" w:rsidRPr="00BE7A77">
        <w:rPr>
          <w:sz w:val="23"/>
          <w:szCs w:val="23"/>
        </w:rPr>
        <w:t xml:space="preserve"> punkt</w:t>
      </w:r>
      <w:r w:rsidR="00583DA8" w:rsidRPr="00BE7A77">
        <w:rPr>
          <w:sz w:val="23"/>
          <w:szCs w:val="23"/>
        </w:rPr>
        <w:t>uose</w:t>
      </w:r>
      <w:r w:rsidR="00C11482" w:rsidRPr="00BE7A77">
        <w:rPr>
          <w:sz w:val="23"/>
          <w:szCs w:val="23"/>
        </w:rPr>
        <w:t xml:space="preserve"> nurodytais atvejais vienašališkai nutraukia</w:t>
      </w:r>
      <w:r w:rsidRPr="00BE7A77">
        <w:rPr>
          <w:sz w:val="23"/>
          <w:szCs w:val="23"/>
        </w:rPr>
        <w:t>nt</w:t>
      </w:r>
      <w:r w:rsidR="00C11482" w:rsidRPr="00BE7A77">
        <w:rPr>
          <w:sz w:val="23"/>
          <w:szCs w:val="23"/>
        </w:rPr>
        <w:t xml:space="preserve"> Sutartį, Sutartis laikoma pasibaigusia, kai yra gaunamas vienašališkai Sutartį nutraukiančios Šalies pranešimas apie Sutarties nutraukimą. </w:t>
      </w:r>
    </w:p>
    <w:p w14:paraId="3BF27BE0" w14:textId="77777777" w:rsidR="00880A6F" w:rsidRPr="00BE7A77" w:rsidRDefault="000D02AE" w:rsidP="00BE7A77">
      <w:pPr>
        <w:pStyle w:val="ListParagraph"/>
        <w:keepNext/>
        <w:numPr>
          <w:ilvl w:val="0"/>
          <w:numId w:val="20"/>
        </w:numPr>
        <w:spacing w:before="120" w:after="120"/>
        <w:ind w:left="0" w:firstLine="0"/>
        <w:contextualSpacing w:val="0"/>
        <w:jc w:val="both"/>
        <w:rPr>
          <w:sz w:val="23"/>
          <w:szCs w:val="23"/>
        </w:rPr>
      </w:pPr>
      <w:r w:rsidRPr="00BE7A77">
        <w:rPr>
          <w:b/>
          <w:sz w:val="23"/>
          <w:szCs w:val="23"/>
        </w:rPr>
        <w:t>straipsnis.</w:t>
      </w:r>
      <w:r w:rsidR="00C11482" w:rsidRPr="00BE7A77">
        <w:rPr>
          <w:b/>
          <w:sz w:val="23"/>
          <w:szCs w:val="23"/>
        </w:rPr>
        <w:t xml:space="preserve"> </w:t>
      </w:r>
      <w:r w:rsidRPr="00BE7A77">
        <w:rPr>
          <w:b/>
          <w:sz w:val="23"/>
          <w:szCs w:val="23"/>
        </w:rPr>
        <w:t>SUTARTIE</w:t>
      </w:r>
      <w:r w:rsidR="00DF44B2" w:rsidRPr="00BE7A77">
        <w:rPr>
          <w:b/>
          <w:sz w:val="23"/>
          <w:szCs w:val="23"/>
        </w:rPr>
        <w:t>S</w:t>
      </w:r>
      <w:r w:rsidRPr="00BE7A77">
        <w:rPr>
          <w:b/>
          <w:sz w:val="23"/>
          <w:szCs w:val="23"/>
        </w:rPr>
        <w:t xml:space="preserve"> PABAIGOS PASEKMĖS</w:t>
      </w:r>
    </w:p>
    <w:p w14:paraId="57B8095A" w14:textId="02097B9E" w:rsidR="008243E3" w:rsidRPr="00BE7A77" w:rsidRDefault="00C33632" w:rsidP="00C9251C">
      <w:pPr>
        <w:pStyle w:val="ListParagraph"/>
        <w:numPr>
          <w:ilvl w:val="1"/>
          <w:numId w:val="20"/>
        </w:numPr>
        <w:spacing w:before="120" w:after="120"/>
        <w:ind w:left="0" w:firstLine="0"/>
        <w:contextualSpacing w:val="0"/>
        <w:jc w:val="both"/>
        <w:rPr>
          <w:sz w:val="23"/>
          <w:szCs w:val="23"/>
        </w:rPr>
      </w:pPr>
      <w:r w:rsidRPr="00BE7A77">
        <w:rPr>
          <w:sz w:val="23"/>
          <w:szCs w:val="23"/>
        </w:rPr>
        <w:t>Nutraukus</w:t>
      </w:r>
      <w:r w:rsidR="004425EA" w:rsidRPr="00BE7A77">
        <w:rPr>
          <w:sz w:val="23"/>
          <w:szCs w:val="23"/>
        </w:rPr>
        <w:t xml:space="preserve"> Sutar</w:t>
      </w:r>
      <w:r w:rsidRPr="00BE7A77">
        <w:rPr>
          <w:sz w:val="23"/>
          <w:szCs w:val="23"/>
        </w:rPr>
        <w:t>tį</w:t>
      </w:r>
      <w:r w:rsidR="004425EA" w:rsidRPr="00BE7A77">
        <w:rPr>
          <w:sz w:val="23"/>
          <w:szCs w:val="23"/>
        </w:rPr>
        <w:t xml:space="preserve">, Administratorius tęsia </w:t>
      </w:r>
      <w:r w:rsidR="00733E8A" w:rsidRPr="00BE7A77">
        <w:rPr>
          <w:sz w:val="23"/>
          <w:szCs w:val="23"/>
        </w:rPr>
        <w:t>Pavedimo davėjo</w:t>
      </w:r>
      <w:r w:rsidR="004425EA" w:rsidRPr="00BE7A77">
        <w:rPr>
          <w:sz w:val="23"/>
          <w:szCs w:val="23"/>
        </w:rPr>
        <w:t xml:space="preserve"> iki Sutarties nutraukimo rinkai patiektų </w:t>
      </w:r>
      <w:r w:rsidR="002A6F6D" w:rsidRPr="00BE7A77">
        <w:rPr>
          <w:sz w:val="23"/>
          <w:szCs w:val="23"/>
        </w:rPr>
        <w:t>Vienkartinių</w:t>
      </w:r>
      <w:r w:rsidR="00513586" w:rsidRPr="00BE7A77">
        <w:rPr>
          <w:sz w:val="23"/>
          <w:szCs w:val="23"/>
        </w:rPr>
        <w:t xml:space="preserve"> </w:t>
      </w:r>
      <w:r w:rsidR="00C6068E" w:rsidRPr="00BE7A77">
        <w:rPr>
          <w:sz w:val="23"/>
          <w:szCs w:val="23"/>
        </w:rPr>
        <w:t xml:space="preserve">pakuočių </w:t>
      </w:r>
      <w:r w:rsidR="004425EA" w:rsidRPr="00BE7A77">
        <w:rPr>
          <w:sz w:val="23"/>
          <w:szCs w:val="23"/>
        </w:rPr>
        <w:t>administravimą</w:t>
      </w:r>
      <w:r w:rsidR="00C6068E" w:rsidRPr="00BE7A77">
        <w:rPr>
          <w:sz w:val="23"/>
          <w:szCs w:val="23"/>
        </w:rPr>
        <w:t>, surinkimą</w:t>
      </w:r>
      <w:r w:rsidR="004425EA" w:rsidRPr="00BE7A77">
        <w:rPr>
          <w:sz w:val="23"/>
          <w:szCs w:val="23"/>
        </w:rPr>
        <w:t xml:space="preserve"> ir tvarkymo organizavimą</w:t>
      </w:r>
      <w:r w:rsidR="007E5622" w:rsidRPr="00BE7A77">
        <w:rPr>
          <w:sz w:val="23"/>
          <w:szCs w:val="23"/>
        </w:rPr>
        <w:t>, kol</w:t>
      </w:r>
      <w:r w:rsidR="004425EA" w:rsidRPr="00BE7A77">
        <w:rPr>
          <w:sz w:val="23"/>
          <w:szCs w:val="23"/>
        </w:rPr>
        <w:t xml:space="preserve"> atitinkamos </w:t>
      </w:r>
      <w:r w:rsidR="002A6F6D" w:rsidRPr="00BE7A77">
        <w:rPr>
          <w:sz w:val="23"/>
          <w:szCs w:val="23"/>
        </w:rPr>
        <w:t xml:space="preserve">Vienkartinės </w:t>
      </w:r>
      <w:r w:rsidR="004425EA" w:rsidRPr="00BE7A77">
        <w:rPr>
          <w:sz w:val="23"/>
          <w:szCs w:val="23"/>
        </w:rPr>
        <w:t>pakuotės</w:t>
      </w:r>
      <w:r w:rsidR="00477B1A" w:rsidRPr="00BE7A77">
        <w:rPr>
          <w:sz w:val="23"/>
          <w:szCs w:val="23"/>
        </w:rPr>
        <w:t xml:space="preserve"> yra</w:t>
      </w:r>
      <w:r w:rsidR="004425EA" w:rsidRPr="00BE7A77">
        <w:rPr>
          <w:sz w:val="23"/>
          <w:szCs w:val="23"/>
        </w:rPr>
        <w:t xml:space="preserve"> išregistruojamos iš Registro, o </w:t>
      </w:r>
      <w:r w:rsidR="00733E8A" w:rsidRPr="00BE7A77">
        <w:rPr>
          <w:sz w:val="23"/>
          <w:szCs w:val="23"/>
        </w:rPr>
        <w:t>Pavedimo davėjas</w:t>
      </w:r>
      <w:r w:rsidR="004425EA" w:rsidRPr="00BE7A77">
        <w:rPr>
          <w:sz w:val="23"/>
          <w:szCs w:val="23"/>
        </w:rPr>
        <w:t xml:space="preserve"> toliau pagal ši</w:t>
      </w:r>
      <w:r w:rsidR="001D56D8" w:rsidRPr="00BE7A77">
        <w:rPr>
          <w:sz w:val="23"/>
          <w:szCs w:val="23"/>
        </w:rPr>
        <w:t>ą</w:t>
      </w:r>
      <w:r w:rsidR="004425EA" w:rsidRPr="00BE7A77">
        <w:rPr>
          <w:sz w:val="23"/>
          <w:szCs w:val="23"/>
        </w:rPr>
        <w:t xml:space="preserve"> Sutart</w:t>
      </w:r>
      <w:r w:rsidR="001D56D8" w:rsidRPr="00BE7A77">
        <w:rPr>
          <w:sz w:val="23"/>
          <w:szCs w:val="23"/>
        </w:rPr>
        <w:t>į</w:t>
      </w:r>
      <w:r w:rsidR="004425EA" w:rsidRPr="00BE7A77">
        <w:rPr>
          <w:sz w:val="23"/>
          <w:szCs w:val="23"/>
        </w:rPr>
        <w:t xml:space="preserve"> vykdo įsipareigojimus, susijusius su </w:t>
      </w:r>
      <w:r w:rsidR="002A6F6D" w:rsidRPr="00BE7A77">
        <w:rPr>
          <w:sz w:val="23"/>
          <w:szCs w:val="23"/>
        </w:rPr>
        <w:t>Vienkartinėmis</w:t>
      </w:r>
      <w:r w:rsidR="004425EA" w:rsidRPr="00BE7A77">
        <w:rPr>
          <w:sz w:val="23"/>
          <w:szCs w:val="23"/>
        </w:rPr>
        <w:t xml:space="preserve"> pakuotėmis, kurios buvo patiektos rinkai iki Sutarties </w:t>
      </w:r>
      <w:r w:rsidRPr="00BE7A77">
        <w:rPr>
          <w:sz w:val="23"/>
          <w:szCs w:val="23"/>
        </w:rPr>
        <w:t>nutraukimo</w:t>
      </w:r>
      <w:r w:rsidR="004425EA" w:rsidRPr="00BE7A77">
        <w:rPr>
          <w:sz w:val="23"/>
          <w:szCs w:val="23"/>
        </w:rPr>
        <w:t xml:space="preserve">, </w:t>
      </w:r>
      <w:r w:rsidR="007E5622" w:rsidRPr="00BE7A77">
        <w:rPr>
          <w:sz w:val="23"/>
          <w:szCs w:val="23"/>
        </w:rPr>
        <w:t>taip pat</w:t>
      </w:r>
      <w:r w:rsidR="004425EA" w:rsidRPr="00BE7A77">
        <w:rPr>
          <w:sz w:val="23"/>
          <w:szCs w:val="23"/>
        </w:rPr>
        <w:t xml:space="preserve"> teikia Administratoriui </w:t>
      </w:r>
      <w:r w:rsidR="00477B1A" w:rsidRPr="00BE7A77">
        <w:rPr>
          <w:sz w:val="23"/>
          <w:szCs w:val="23"/>
        </w:rPr>
        <w:t>Ataskaitas</w:t>
      </w:r>
      <w:r w:rsidR="004425EA" w:rsidRPr="00BE7A77">
        <w:rPr>
          <w:sz w:val="23"/>
          <w:szCs w:val="23"/>
        </w:rPr>
        <w:t xml:space="preserve"> ir moka Sutartyje nurodytus mokėjimus. </w:t>
      </w:r>
      <w:r w:rsidR="00513586" w:rsidRPr="00BE7A77">
        <w:rPr>
          <w:sz w:val="23"/>
          <w:szCs w:val="23"/>
        </w:rPr>
        <w:t xml:space="preserve">Nuo Sutarties nutraukimo momento </w:t>
      </w:r>
      <w:r w:rsidR="0074101A" w:rsidRPr="00BE7A77">
        <w:rPr>
          <w:sz w:val="23"/>
          <w:szCs w:val="23"/>
        </w:rPr>
        <w:t xml:space="preserve">Pavedimo davėjas privalo pats vykdyti teisės aktuose nustatytas pareigas, susijusias su jo po Sutarties nutraukimo rinkai patiektomis </w:t>
      </w:r>
      <w:r w:rsidR="002A6F6D" w:rsidRPr="00BE7A77">
        <w:rPr>
          <w:sz w:val="23"/>
          <w:szCs w:val="23"/>
        </w:rPr>
        <w:t>Vienkartinėmis</w:t>
      </w:r>
      <w:r w:rsidR="0074101A" w:rsidRPr="00BE7A77">
        <w:rPr>
          <w:sz w:val="23"/>
          <w:szCs w:val="23"/>
        </w:rPr>
        <w:t xml:space="preserve"> pakuotėmis</w:t>
      </w:r>
      <w:r w:rsidR="00076847" w:rsidRPr="00BE7A77">
        <w:rPr>
          <w:sz w:val="23"/>
          <w:szCs w:val="23"/>
        </w:rPr>
        <w:t>,</w:t>
      </w:r>
      <w:r w:rsidR="0074101A" w:rsidRPr="00BE7A77">
        <w:rPr>
          <w:sz w:val="23"/>
          <w:szCs w:val="23"/>
        </w:rPr>
        <w:t xml:space="preserve"> ir Administratorius neatsako už šių pakuočių administravimą</w:t>
      </w:r>
      <w:r w:rsidR="00C6068E" w:rsidRPr="00BE7A77">
        <w:rPr>
          <w:sz w:val="23"/>
          <w:szCs w:val="23"/>
        </w:rPr>
        <w:t xml:space="preserve">, surinkimą </w:t>
      </w:r>
      <w:r w:rsidR="0074101A" w:rsidRPr="00BE7A77">
        <w:rPr>
          <w:sz w:val="23"/>
          <w:szCs w:val="23"/>
        </w:rPr>
        <w:t>ir</w:t>
      </w:r>
      <w:r w:rsidR="00076847" w:rsidRPr="00BE7A77">
        <w:rPr>
          <w:sz w:val="23"/>
          <w:szCs w:val="23"/>
        </w:rPr>
        <w:t xml:space="preserve"> (</w:t>
      </w:r>
      <w:r w:rsidR="0074101A" w:rsidRPr="00BE7A77">
        <w:rPr>
          <w:sz w:val="23"/>
          <w:szCs w:val="23"/>
        </w:rPr>
        <w:t>ar</w:t>
      </w:r>
      <w:r w:rsidR="00076847" w:rsidRPr="00BE7A77">
        <w:rPr>
          <w:sz w:val="23"/>
          <w:szCs w:val="23"/>
        </w:rPr>
        <w:t>)</w:t>
      </w:r>
      <w:r w:rsidR="0074101A" w:rsidRPr="00BE7A77">
        <w:rPr>
          <w:sz w:val="23"/>
          <w:szCs w:val="23"/>
        </w:rPr>
        <w:t xml:space="preserve"> tvarkymo organizavimą bei</w:t>
      </w:r>
      <w:r w:rsidR="001D56D8" w:rsidRPr="00BE7A77">
        <w:rPr>
          <w:sz w:val="23"/>
          <w:szCs w:val="23"/>
        </w:rPr>
        <w:t xml:space="preserve"> su tuo susijusių </w:t>
      </w:r>
      <w:r w:rsidR="0074101A" w:rsidRPr="00BE7A77">
        <w:rPr>
          <w:sz w:val="23"/>
          <w:szCs w:val="23"/>
        </w:rPr>
        <w:t xml:space="preserve">Pavedimo davėjo teisės aktuose nustatytų pareigų vykdymą. </w:t>
      </w:r>
      <w:r w:rsidR="001051F9" w:rsidRPr="00BE7A77">
        <w:rPr>
          <w:sz w:val="23"/>
          <w:szCs w:val="23"/>
        </w:rPr>
        <w:t>Šalys susitaria, kad jeigu Sutartis nutraukiama Pavedimo davėjo iniciatyva Pavedimo davėjui siekiant sudaryti sutartį su kitu užstato sistemos administratoriumi, Pavedimo davėjo Vienkartinės pakuotės yra išregistruojamos iš Registro ir Administratorius netęsia Pavedimo davėjo iki Sutarties nutraukimo rinkai patiektų Vienkartinių pakuočių administravimo, surinkimo ir tvarkymo organizavimo nuo Sutarties nutraukimo dienos, jei Šalys atskirai ir raštiškai nesutaria kitaip.</w:t>
      </w:r>
      <w:r w:rsidR="0074101A" w:rsidRPr="00BE7A77">
        <w:rPr>
          <w:sz w:val="23"/>
          <w:szCs w:val="23"/>
        </w:rPr>
        <w:t xml:space="preserve"> </w:t>
      </w:r>
    </w:p>
    <w:p w14:paraId="0E7B8F97" w14:textId="3E6C98F4" w:rsidR="008243E3" w:rsidRPr="00BE7A77" w:rsidRDefault="00293B87" w:rsidP="00C9251C">
      <w:pPr>
        <w:pStyle w:val="ListParagraph"/>
        <w:numPr>
          <w:ilvl w:val="1"/>
          <w:numId w:val="20"/>
        </w:numPr>
        <w:spacing w:before="120" w:after="120"/>
        <w:ind w:left="0" w:firstLine="0"/>
        <w:contextualSpacing w:val="0"/>
        <w:jc w:val="both"/>
        <w:rPr>
          <w:sz w:val="23"/>
          <w:szCs w:val="23"/>
        </w:rPr>
      </w:pPr>
      <w:r w:rsidRPr="00BE7A77">
        <w:rPr>
          <w:sz w:val="23"/>
          <w:szCs w:val="23"/>
        </w:rPr>
        <w:t>Nutraukus Sutartį</w:t>
      </w:r>
      <w:r w:rsidR="001D56D8" w:rsidRPr="00BE7A77">
        <w:rPr>
          <w:sz w:val="23"/>
          <w:szCs w:val="23"/>
        </w:rPr>
        <w:t>,</w:t>
      </w:r>
      <w:r w:rsidRPr="00BE7A77">
        <w:rPr>
          <w:sz w:val="23"/>
          <w:szCs w:val="23"/>
        </w:rPr>
        <w:t xml:space="preserve"> lieka galioti joje nustatyta atsiskaitymo, </w:t>
      </w:r>
      <w:r w:rsidR="00D46362" w:rsidRPr="00BE7A77">
        <w:rPr>
          <w:sz w:val="23"/>
          <w:szCs w:val="23"/>
        </w:rPr>
        <w:t xml:space="preserve">netesybų, baudų bei </w:t>
      </w:r>
      <w:r w:rsidRPr="00BE7A77">
        <w:rPr>
          <w:sz w:val="23"/>
          <w:szCs w:val="23"/>
        </w:rPr>
        <w:t>nuostolių atlyginimo,</w:t>
      </w:r>
      <w:r w:rsidR="00477B1A" w:rsidRPr="00BE7A77">
        <w:rPr>
          <w:sz w:val="23"/>
          <w:szCs w:val="23"/>
        </w:rPr>
        <w:t xml:space="preserve"> </w:t>
      </w:r>
      <w:r w:rsidR="00733E8A" w:rsidRPr="00BE7A77">
        <w:rPr>
          <w:sz w:val="23"/>
          <w:szCs w:val="23"/>
        </w:rPr>
        <w:t>Pavedimo davėjo</w:t>
      </w:r>
      <w:r w:rsidR="00477B1A" w:rsidRPr="00BE7A77">
        <w:rPr>
          <w:sz w:val="23"/>
          <w:szCs w:val="23"/>
        </w:rPr>
        <w:t xml:space="preserve"> patikrinimų, </w:t>
      </w:r>
      <w:r w:rsidRPr="00BE7A77">
        <w:rPr>
          <w:sz w:val="23"/>
          <w:szCs w:val="23"/>
        </w:rPr>
        <w:t xml:space="preserve">ginčų, kylančių </w:t>
      </w:r>
      <w:r w:rsidR="00176056" w:rsidRPr="00BE7A77">
        <w:rPr>
          <w:sz w:val="23"/>
          <w:szCs w:val="23"/>
        </w:rPr>
        <w:t>dėl</w:t>
      </w:r>
      <w:r w:rsidRPr="00BE7A77">
        <w:rPr>
          <w:sz w:val="23"/>
          <w:szCs w:val="23"/>
        </w:rPr>
        <w:t xml:space="preserve"> Sutarti</w:t>
      </w:r>
      <w:r w:rsidR="00176056" w:rsidRPr="00BE7A77">
        <w:rPr>
          <w:sz w:val="23"/>
          <w:szCs w:val="23"/>
        </w:rPr>
        <w:t>es</w:t>
      </w:r>
      <w:r w:rsidRPr="00BE7A77">
        <w:rPr>
          <w:sz w:val="23"/>
          <w:szCs w:val="23"/>
        </w:rPr>
        <w:t xml:space="preserve">, sprendimo </w:t>
      </w:r>
      <w:r w:rsidR="00477B1A" w:rsidRPr="00BE7A77">
        <w:rPr>
          <w:sz w:val="23"/>
          <w:szCs w:val="23"/>
        </w:rPr>
        <w:t xml:space="preserve">sąlygos ir </w:t>
      </w:r>
      <w:r w:rsidRPr="00BE7A77">
        <w:rPr>
          <w:sz w:val="23"/>
          <w:szCs w:val="23"/>
        </w:rPr>
        <w:t>tvarka, konfidencialumo nuostatos ir kitos Sutarties nuostatos, kurios pagal savo esmę lieka galioti ir Sutarčiai pasibaigus.</w:t>
      </w:r>
    </w:p>
    <w:p w14:paraId="572B3791" w14:textId="51B02394" w:rsidR="00E03FF3" w:rsidRPr="00BE7A77" w:rsidRDefault="00C33632" w:rsidP="00E03FF3">
      <w:pPr>
        <w:pStyle w:val="ListParagraph"/>
        <w:numPr>
          <w:ilvl w:val="1"/>
          <w:numId w:val="20"/>
        </w:numPr>
        <w:spacing w:before="120" w:after="120"/>
        <w:ind w:left="0" w:firstLine="0"/>
        <w:contextualSpacing w:val="0"/>
        <w:jc w:val="both"/>
        <w:rPr>
          <w:sz w:val="23"/>
          <w:szCs w:val="23"/>
        </w:rPr>
      </w:pPr>
      <w:r w:rsidRPr="00BE7A77">
        <w:rPr>
          <w:sz w:val="23"/>
          <w:szCs w:val="23"/>
        </w:rPr>
        <w:lastRenderedPageBreak/>
        <w:t xml:space="preserve">Nuo </w:t>
      </w:r>
      <w:r w:rsidR="004425EA" w:rsidRPr="00BE7A77">
        <w:rPr>
          <w:sz w:val="23"/>
          <w:szCs w:val="23"/>
        </w:rPr>
        <w:t>Sutar</w:t>
      </w:r>
      <w:r w:rsidRPr="00BE7A77">
        <w:rPr>
          <w:sz w:val="23"/>
          <w:szCs w:val="23"/>
        </w:rPr>
        <w:t>ties nutraukimo momento</w:t>
      </w:r>
      <w:r w:rsidR="004425EA" w:rsidRPr="00BE7A77">
        <w:rPr>
          <w:sz w:val="23"/>
          <w:szCs w:val="23"/>
        </w:rPr>
        <w:t xml:space="preserve"> </w:t>
      </w:r>
      <w:r w:rsidR="00733E8A" w:rsidRPr="00BE7A77">
        <w:rPr>
          <w:sz w:val="23"/>
          <w:szCs w:val="23"/>
        </w:rPr>
        <w:t>Pavedimo davėjas</w:t>
      </w:r>
      <w:r w:rsidR="004425EA" w:rsidRPr="00BE7A77">
        <w:rPr>
          <w:sz w:val="23"/>
          <w:szCs w:val="23"/>
        </w:rPr>
        <w:t xml:space="preserve"> </w:t>
      </w:r>
      <w:r w:rsidR="00752AE5" w:rsidRPr="00BE7A77">
        <w:rPr>
          <w:sz w:val="23"/>
          <w:szCs w:val="23"/>
        </w:rPr>
        <w:t xml:space="preserve">12 (dvylika) mėnesių </w:t>
      </w:r>
      <w:r w:rsidR="004425EA" w:rsidRPr="00BE7A77">
        <w:rPr>
          <w:sz w:val="23"/>
          <w:szCs w:val="23"/>
        </w:rPr>
        <w:t xml:space="preserve">neturi teisės žymėti Brūkšniniu kodu, kuris </w:t>
      </w:r>
      <w:r w:rsidR="00A2655E" w:rsidRPr="00BE7A77">
        <w:rPr>
          <w:sz w:val="23"/>
          <w:szCs w:val="23"/>
        </w:rPr>
        <w:t>yra ir</w:t>
      </w:r>
      <w:r w:rsidR="00525953" w:rsidRPr="00BE7A77">
        <w:rPr>
          <w:sz w:val="23"/>
          <w:szCs w:val="23"/>
        </w:rPr>
        <w:t xml:space="preserve"> (</w:t>
      </w:r>
      <w:r w:rsidR="00A2655E" w:rsidRPr="00BE7A77">
        <w:rPr>
          <w:sz w:val="23"/>
          <w:szCs w:val="23"/>
        </w:rPr>
        <w:t>ar</w:t>
      </w:r>
      <w:r w:rsidR="00525953" w:rsidRPr="00BE7A77">
        <w:rPr>
          <w:sz w:val="23"/>
          <w:szCs w:val="23"/>
        </w:rPr>
        <w:t>)</w:t>
      </w:r>
      <w:r w:rsidR="00A2655E" w:rsidRPr="00BE7A77">
        <w:rPr>
          <w:sz w:val="23"/>
          <w:szCs w:val="23"/>
        </w:rPr>
        <w:t xml:space="preserve"> bet kuriuo metu buvo (t. y. ir tuo atveju, jei Brūkšninis kodas buvo išregistruotas iš Registro) užregistruotas Registre</w:t>
      </w:r>
      <w:r w:rsidR="00477B1A" w:rsidRPr="00BE7A77">
        <w:rPr>
          <w:sz w:val="23"/>
          <w:szCs w:val="23"/>
        </w:rPr>
        <w:t>,</w:t>
      </w:r>
      <w:r w:rsidR="00A2655E" w:rsidRPr="00BE7A77">
        <w:rPr>
          <w:sz w:val="23"/>
          <w:szCs w:val="23"/>
        </w:rPr>
        <w:t xml:space="preserve"> ir</w:t>
      </w:r>
      <w:r w:rsidR="00525953" w:rsidRPr="00BE7A77">
        <w:rPr>
          <w:sz w:val="23"/>
          <w:szCs w:val="23"/>
        </w:rPr>
        <w:t xml:space="preserve"> (</w:t>
      </w:r>
      <w:r w:rsidR="00A2655E" w:rsidRPr="00BE7A77">
        <w:rPr>
          <w:sz w:val="23"/>
          <w:szCs w:val="23"/>
        </w:rPr>
        <w:t>ar</w:t>
      </w:r>
      <w:r w:rsidR="00525953" w:rsidRPr="00BE7A77">
        <w:rPr>
          <w:sz w:val="23"/>
          <w:szCs w:val="23"/>
        </w:rPr>
        <w:t>)</w:t>
      </w:r>
      <w:r w:rsidR="00A2655E" w:rsidRPr="00BE7A77">
        <w:rPr>
          <w:sz w:val="23"/>
          <w:szCs w:val="23"/>
        </w:rPr>
        <w:t xml:space="preserve"> tiekti rinkai gaminius, supakuotus į pakuotę, kuri pažymėta Brūkšniniu kodu, kuris yra ir</w:t>
      </w:r>
      <w:r w:rsidR="00525953" w:rsidRPr="00BE7A77">
        <w:rPr>
          <w:sz w:val="23"/>
          <w:szCs w:val="23"/>
        </w:rPr>
        <w:t xml:space="preserve"> (</w:t>
      </w:r>
      <w:r w:rsidR="00A2655E" w:rsidRPr="00BE7A77">
        <w:rPr>
          <w:sz w:val="23"/>
          <w:szCs w:val="23"/>
        </w:rPr>
        <w:t>ar</w:t>
      </w:r>
      <w:r w:rsidR="00525953" w:rsidRPr="00BE7A77">
        <w:rPr>
          <w:sz w:val="23"/>
          <w:szCs w:val="23"/>
        </w:rPr>
        <w:t>)</w:t>
      </w:r>
      <w:r w:rsidR="00A2655E" w:rsidRPr="00BE7A77">
        <w:rPr>
          <w:sz w:val="23"/>
          <w:szCs w:val="23"/>
        </w:rPr>
        <w:t xml:space="preserve"> bet kuriuo metu buvo (t. y. ir tuo atveju, jei Brūkšninis kodas buvo išregistruotas iš Registro) užregistruotas Registre. </w:t>
      </w:r>
      <w:r w:rsidR="00E03FF3" w:rsidRPr="00BE7A77">
        <w:rPr>
          <w:sz w:val="23"/>
          <w:szCs w:val="23"/>
        </w:rPr>
        <w:t>Ši nuostata netaikoma, jeigu Sutartis nutraukiama Pavedimo davėjo iniciatyva Pavedimo davėjui siekiant sudaryti sutartį su kitu užstato sistemos administratoriumi (tokiu atveju</w:t>
      </w:r>
      <w:r w:rsidR="00E03FF3">
        <w:rPr>
          <w:sz w:val="23"/>
          <w:szCs w:val="23"/>
        </w:rPr>
        <w:t xml:space="preserve"> </w:t>
      </w:r>
      <w:r w:rsidR="00E03FF3" w:rsidRPr="00BE7A77">
        <w:rPr>
          <w:sz w:val="23"/>
          <w:szCs w:val="23"/>
        </w:rPr>
        <w:t xml:space="preserve">Pavedimo davėjo Vienkartinės pakuotės yra išregistruojamos iš Registro ir Administratorius netęsia Pavedimo davėjo iki Sutarties nutraukimo rinkai patiektų Vienkartinių pakuočių administravimo, surinkimo ir tvarkymo organizavimo nuo Sutarties nutraukimo dienos, jei Šalys atskirai ir raštiškai nesutaria kitaip). </w:t>
      </w:r>
    </w:p>
    <w:p w14:paraId="1795D81A" w14:textId="13C1E30D" w:rsidR="008243E3" w:rsidRPr="00BE7A77" w:rsidRDefault="00477B1A" w:rsidP="00004E89">
      <w:pPr>
        <w:pStyle w:val="ListParagraph"/>
        <w:numPr>
          <w:ilvl w:val="1"/>
          <w:numId w:val="20"/>
        </w:numPr>
        <w:spacing w:before="120" w:after="120"/>
        <w:ind w:left="0" w:firstLine="0"/>
        <w:contextualSpacing w:val="0"/>
        <w:jc w:val="both"/>
        <w:rPr>
          <w:sz w:val="23"/>
          <w:szCs w:val="23"/>
        </w:rPr>
      </w:pPr>
      <w:r w:rsidRPr="00BE7A77">
        <w:rPr>
          <w:sz w:val="23"/>
          <w:szCs w:val="23"/>
        </w:rPr>
        <w:t xml:space="preserve">Nutraukus Sutartį, </w:t>
      </w:r>
      <w:r w:rsidR="00A2655E" w:rsidRPr="00BE7A77">
        <w:rPr>
          <w:sz w:val="23"/>
          <w:szCs w:val="23"/>
        </w:rPr>
        <w:t>Administratorius</w:t>
      </w:r>
      <w:r w:rsidR="00442AB0" w:rsidRPr="00BE7A77">
        <w:rPr>
          <w:sz w:val="23"/>
          <w:szCs w:val="23"/>
        </w:rPr>
        <w:t xml:space="preserve"> nustato </w:t>
      </w:r>
      <w:r w:rsidR="00733E8A" w:rsidRPr="00BE7A77">
        <w:rPr>
          <w:sz w:val="23"/>
          <w:szCs w:val="23"/>
        </w:rPr>
        <w:t>Pavedimo davėjo</w:t>
      </w:r>
      <w:r w:rsidR="00A2655E" w:rsidRPr="00BE7A77">
        <w:rPr>
          <w:sz w:val="23"/>
          <w:szCs w:val="23"/>
        </w:rPr>
        <w:t xml:space="preserve"> </w:t>
      </w:r>
      <w:r w:rsidR="002A6F6D" w:rsidRPr="00BE7A77">
        <w:rPr>
          <w:sz w:val="23"/>
          <w:szCs w:val="23"/>
        </w:rPr>
        <w:t xml:space="preserve">Vienkartinių </w:t>
      </w:r>
      <w:r w:rsidR="00A2655E" w:rsidRPr="00BE7A77">
        <w:rPr>
          <w:sz w:val="23"/>
          <w:szCs w:val="23"/>
        </w:rPr>
        <w:t>pakuo</w:t>
      </w:r>
      <w:r w:rsidR="00442AB0" w:rsidRPr="00BE7A77">
        <w:rPr>
          <w:sz w:val="23"/>
          <w:szCs w:val="23"/>
        </w:rPr>
        <w:t>čių</w:t>
      </w:r>
      <w:r w:rsidR="00A2655E" w:rsidRPr="00BE7A77">
        <w:rPr>
          <w:sz w:val="23"/>
          <w:szCs w:val="23"/>
        </w:rPr>
        <w:t>, užregistruot</w:t>
      </w:r>
      <w:r w:rsidR="00442AB0" w:rsidRPr="00BE7A77">
        <w:rPr>
          <w:sz w:val="23"/>
          <w:szCs w:val="23"/>
        </w:rPr>
        <w:t>ų</w:t>
      </w:r>
      <w:r w:rsidR="00A2655E" w:rsidRPr="00BE7A77">
        <w:rPr>
          <w:sz w:val="23"/>
          <w:szCs w:val="23"/>
        </w:rPr>
        <w:t xml:space="preserve"> Registre</w:t>
      </w:r>
      <w:r w:rsidR="00874425" w:rsidRPr="00BE7A77">
        <w:rPr>
          <w:sz w:val="23"/>
          <w:szCs w:val="23"/>
        </w:rPr>
        <w:t>,</w:t>
      </w:r>
      <w:r w:rsidR="00442AB0" w:rsidRPr="00BE7A77">
        <w:rPr>
          <w:sz w:val="23"/>
          <w:szCs w:val="23"/>
        </w:rPr>
        <w:t xml:space="preserve"> išregistravimo terminus. Terminai nustatomi pagal </w:t>
      </w:r>
      <w:r w:rsidR="004702ED" w:rsidRPr="00BE7A77">
        <w:rPr>
          <w:sz w:val="23"/>
          <w:szCs w:val="23"/>
        </w:rPr>
        <w:t>Pavedimo davėjo</w:t>
      </w:r>
      <w:r w:rsidR="00442AB0" w:rsidRPr="00BE7A77">
        <w:rPr>
          <w:sz w:val="23"/>
          <w:szCs w:val="23"/>
        </w:rPr>
        <w:t xml:space="preserve"> Ataskaitas ir taip, kad </w:t>
      </w:r>
      <w:r w:rsidR="002A6F6D" w:rsidRPr="00BE7A77">
        <w:rPr>
          <w:sz w:val="23"/>
          <w:szCs w:val="23"/>
        </w:rPr>
        <w:t>Vienkartinė</w:t>
      </w:r>
      <w:r w:rsidR="00442AB0" w:rsidRPr="00BE7A77">
        <w:rPr>
          <w:sz w:val="23"/>
          <w:szCs w:val="23"/>
        </w:rPr>
        <w:t xml:space="preserve"> pakuotė būtų išregistruoja</w:t>
      </w:r>
      <w:r w:rsidR="003E5253" w:rsidRPr="00BE7A77">
        <w:rPr>
          <w:sz w:val="23"/>
          <w:szCs w:val="23"/>
        </w:rPr>
        <w:t>ma</w:t>
      </w:r>
      <w:r w:rsidR="00442AB0" w:rsidRPr="00BE7A77">
        <w:rPr>
          <w:sz w:val="23"/>
          <w:szCs w:val="23"/>
        </w:rPr>
        <w:t xml:space="preserve"> iš Registro po </w:t>
      </w:r>
      <w:r w:rsidR="004E3A04" w:rsidRPr="00BE7A77">
        <w:rPr>
          <w:sz w:val="23"/>
          <w:szCs w:val="23"/>
        </w:rPr>
        <w:t>12 (dvylik</w:t>
      </w:r>
      <w:r w:rsidR="00CA7FB3" w:rsidRPr="00BE7A77">
        <w:rPr>
          <w:sz w:val="23"/>
          <w:szCs w:val="23"/>
        </w:rPr>
        <w:t>os</w:t>
      </w:r>
      <w:r w:rsidR="004E3A04" w:rsidRPr="00BE7A77">
        <w:rPr>
          <w:sz w:val="23"/>
          <w:szCs w:val="23"/>
        </w:rPr>
        <w:t>) mėnesių nuo gaminių, supakuotų</w:t>
      </w:r>
      <w:r w:rsidR="00442AB0" w:rsidRPr="00BE7A77">
        <w:rPr>
          <w:sz w:val="23"/>
          <w:szCs w:val="23"/>
        </w:rPr>
        <w:t xml:space="preserve"> į atitinkamą </w:t>
      </w:r>
      <w:r w:rsidR="002A6F6D" w:rsidRPr="00BE7A77">
        <w:rPr>
          <w:sz w:val="23"/>
          <w:szCs w:val="23"/>
        </w:rPr>
        <w:t>Vienkartinę</w:t>
      </w:r>
      <w:r w:rsidR="00442AB0" w:rsidRPr="00BE7A77">
        <w:rPr>
          <w:sz w:val="23"/>
          <w:szCs w:val="23"/>
        </w:rPr>
        <w:t xml:space="preserve"> pakuotę, paskutinės pateikimo Lietuvos vidaus rinkai dienos</w:t>
      </w:r>
      <w:r w:rsidR="00A2655E" w:rsidRPr="00BE7A77">
        <w:rPr>
          <w:sz w:val="23"/>
          <w:szCs w:val="23"/>
        </w:rPr>
        <w:t xml:space="preserve">. </w:t>
      </w:r>
    </w:p>
    <w:p w14:paraId="6A368458" w14:textId="2BAE9032" w:rsidR="008243E3" w:rsidRPr="00BE7A77" w:rsidRDefault="008C3ED8" w:rsidP="00C9251C">
      <w:pPr>
        <w:pStyle w:val="ListParagraph"/>
        <w:numPr>
          <w:ilvl w:val="1"/>
          <w:numId w:val="20"/>
        </w:numPr>
        <w:spacing w:before="120" w:after="120"/>
        <w:ind w:left="0" w:firstLine="0"/>
        <w:contextualSpacing w:val="0"/>
        <w:jc w:val="both"/>
        <w:rPr>
          <w:sz w:val="23"/>
          <w:szCs w:val="23"/>
        </w:rPr>
      </w:pPr>
      <w:r w:rsidRPr="00BE7A77">
        <w:rPr>
          <w:sz w:val="23"/>
          <w:szCs w:val="23"/>
        </w:rPr>
        <w:t xml:space="preserve">Po </w:t>
      </w:r>
      <w:r w:rsidR="002A6F6D" w:rsidRPr="00BE7A77">
        <w:rPr>
          <w:sz w:val="23"/>
          <w:szCs w:val="23"/>
        </w:rPr>
        <w:t>Vienkartinės</w:t>
      </w:r>
      <w:r w:rsidRPr="00BE7A77">
        <w:rPr>
          <w:sz w:val="23"/>
          <w:szCs w:val="23"/>
        </w:rPr>
        <w:t xml:space="preserve"> pakuotės išregistravimo </w:t>
      </w:r>
      <w:r w:rsidR="004F2D16" w:rsidRPr="00BE7A77">
        <w:rPr>
          <w:sz w:val="23"/>
          <w:szCs w:val="23"/>
        </w:rPr>
        <w:t xml:space="preserve">iš Registro </w:t>
      </w:r>
      <w:r w:rsidR="00733E8A" w:rsidRPr="00BE7A77">
        <w:rPr>
          <w:sz w:val="23"/>
          <w:szCs w:val="23"/>
        </w:rPr>
        <w:t>Pavedimo davėjas</w:t>
      </w:r>
      <w:r w:rsidR="00BD2F4B" w:rsidRPr="00BE7A77">
        <w:rPr>
          <w:sz w:val="23"/>
          <w:szCs w:val="23"/>
        </w:rPr>
        <w:t xml:space="preserve"> pats turi vykdyti visas teisės aktuose nustatytas pareigas, susijusias su jo rinkai patiektomis </w:t>
      </w:r>
      <w:r w:rsidR="004F2D16" w:rsidRPr="00BE7A77">
        <w:rPr>
          <w:sz w:val="23"/>
          <w:szCs w:val="23"/>
        </w:rPr>
        <w:t xml:space="preserve">išregistruotomis </w:t>
      </w:r>
      <w:r w:rsidR="002A6F6D" w:rsidRPr="00BE7A77">
        <w:rPr>
          <w:sz w:val="23"/>
          <w:szCs w:val="23"/>
        </w:rPr>
        <w:t>Vienkartinėmis</w:t>
      </w:r>
      <w:r w:rsidR="00BD2F4B" w:rsidRPr="00BE7A77">
        <w:rPr>
          <w:sz w:val="23"/>
          <w:szCs w:val="23"/>
        </w:rPr>
        <w:t xml:space="preserve"> pakuotėmis ir</w:t>
      </w:r>
      <w:r w:rsidR="00874425" w:rsidRPr="00BE7A77">
        <w:rPr>
          <w:sz w:val="23"/>
          <w:szCs w:val="23"/>
        </w:rPr>
        <w:t xml:space="preserve"> (</w:t>
      </w:r>
      <w:r w:rsidR="00BD2F4B" w:rsidRPr="00BE7A77">
        <w:rPr>
          <w:sz w:val="23"/>
          <w:szCs w:val="23"/>
        </w:rPr>
        <w:t>ar</w:t>
      </w:r>
      <w:r w:rsidR="00874425" w:rsidRPr="00BE7A77">
        <w:rPr>
          <w:sz w:val="23"/>
          <w:szCs w:val="23"/>
        </w:rPr>
        <w:t>)</w:t>
      </w:r>
      <w:r w:rsidR="00BD2F4B" w:rsidRPr="00BE7A77">
        <w:rPr>
          <w:sz w:val="23"/>
          <w:szCs w:val="23"/>
        </w:rPr>
        <w:t xml:space="preserve"> šių pakuočių atliekų sutvarkymu, įskaitant pareigas Pardavėjams, vartotojams ir kitiems asmenims</w:t>
      </w:r>
      <w:r w:rsidR="001370BD" w:rsidRPr="00BE7A77">
        <w:rPr>
          <w:sz w:val="23"/>
          <w:szCs w:val="23"/>
        </w:rPr>
        <w:t xml:space="preserve">, kurie įsigijo gaminius, supakuotus į </w:t>
      </w:r>
      <w:r w:rsidR="002A6F6D" w:rsidRPr="00BE7A77">
        <w:rPr>
          <w:sz w:val="23"/>
          <w:szCs w:val="23"/>
        </w:rPr>
        <w:t>Vienkartinę</w:t>
      </w:r>
      <w:r w:rsidR="001370BD" w:rsidRPr="00BE7A77">
        <w:rPr>
          <w:sz w:val="23"/>
          <w:szCs w:val="23"/>
        </w:rPr>
        <w:t xml:space="preserve"> pakuotę</w:t>
      </w:r>
      <w:r w:rsidRPr="00BE7A77">
        <w:rPr>
          <w:sz w:val="23"/>
          <w:szCs w:val="23"/>
        </w:rPr>
        <w:t>.</w:t>
      </w:r>
      <w:r w:rsidR="00BD2F4B" w:rsidRPr="00BE7A77">
        <w:rPr>
          <w:sz w:val="23"/>
          <w:szCs w:val="23"/>
        </w:rPr>
        <w:t xml:space="preserve"> </w:t>
      </w:r>
    </w:p>
    <w:p w14:paraId="5AD96CED" w14:textId="5AA9C7B1" w:rsidR="008243E3" w:rsidRPr="00BE7A77" w:rsidRDefault="000D02AE" w:rsidP="00C9251C">
      <w:pPr>
        <w:pStyle w:val="ListParagraph"/>
        <w:numPr>
          <w:ilvl w:val="0"/>
          <w:numId w:val="20"/>
        </w:numPr>
        <w:spacing w:before="120" w:after="120"/>
        <w:ind w:left="0" w:firstLine="0"/>
        <w:contextualSpacing w:val="0"/>
        <w:jc w:val="both"/>
        <w:rPr>
          <w:sz w:val="23"/>
          <w:szCs w:val="23"/>
        </w:rPr>
      </w:pPr>
      <w:r w:rsidRPr="00BE7A77">
        <w:rPr>
          <w:b/>
          <w:sz w:val="23"/>
          <w:szCs w:val="23"/>
        </w:rPr>
        <w:t>straipsnis</w:t>
      </w:r>
      <w:r w:rsidR="00701453" w:rsidRPr="00BE7A77">
        <w:rPr>
          <w:b/>
          <w:sz w:val="23"/>
          <w:szCs w:val="23"/>
        </w:rPr>
        <w:t xml:space="preserve">. </w:t>
      </w:r>
      <w:r w:rsidRPr="00BE7A77">
        <w:rPr>
          <w:b/>
          <w:sz w:val="23"/>
          <w:szCs w:val="23"/>
        </w:rPr>
        <w:t>KONFIDENCIALUMAS</w:t>
      </w:r>
    </w:p>
    <w:p w14:paraId="71683153" w14:textId="6BCF6584" w:rsidR="008243E3" w:rsidRPr="00BE7A77" w:rsidRDefault="007C4E3D" w:rsidP="00C9251C">
      <w:pPr>
        <w:pStyle w:val="ListParagraph"/>
        <w:numPr>
          <w:ilvl w:val="1"/>
          <w:numId w:val="20"/>
        </w:numPr>
        <w:spacing w:before="120" w:after="120"/>
        <w:ind w:left="0" w:firstLine="0"/>
        <w:contextualSpacing w:val="0"/>
        <w:jc w:val="both"/>
        <w:rPr>
          <w:sz w:val="23"/>
          <w:szCs w:val="23"/>
        </w:rPr>
      </w:pPr>
      <w:r w:rsidRPr="00BE7A77">
        <w:rPr>
          <w:sz w:val="23"/>
          <w:szCs w:val="23"/>
        </w:rPr>
        <w:t>Visa informacija i</w:t>
      </w:r>
      <w:r w:rsidR="00701453" w:rsidRPr="00BE7A77">
        <w:rPr>
          <w:sz w:val="23"/>
          <w:szCs w:val="23"/>
        </w:rPr>
        <w:t xml:space="preserve">r duomenys, </w:t>
      </w:r>
      <w:r w:rsidRPr="00BE7A77">
        <w:rPr>
          <w:sz w:val="23"/>
          <w:szCs w:val="23"/>
        </w:rPr>
        <w:t xml:space="preserve">kuriuos Šalis gavo </w:t>
      </w:r>
      <w:r w:rsidR="00701453" w:rsidRPr="00BE7A77">
        <w:rPr>
          <w:sz w:val="23"/>
          <w:szCs w:val="23"/>
        </w:rPr>
        <w:t>pasiraš</w:t>
      </w:r>
      <w:r w:rsidRPr="00BE7A77">
        <w:rPr>
          <w:sz w:val="23"/>
          <w:szCs w:val="23"/>
        </w:rPr>
        <w:t xml:space="preserve">ydama </w:t>
      </w:r>
      <w:r w:rsidR="00701453" w:rsidRPr="00BE7A77">
        <w:rPr>
          <w:sz w:val="23"/>
          <w:szCs w:val="23"/>
        </w:rPr>
        <w:t>bei vykd</w:t>
      </w:r>
      <w:r w:rsidRPr="00BE7A77">
        <w:rPr>
          <w:sz w:val="23"/>
          <w:szCs w:val="23"/>
        </w:rPr>
        <w:t>ydama šią</w:t>
      </w:r>
      <w:r w:rsidR="00701453" w:rsidRPr="00BE7A77">
        <w:rPr>
          <w:sz w:val="23"/>
          <w:szCs w:val="23"/>
        </w:rPr>
        <w:t xml:space="preserve"> Sutartį, įskaitant istorinius duomenis, strategijas, planus, ateities planus</w:t>
      </w:r>
      <w:r w:rsidRPr="00BE7A77">
        <w:rPr>
          <w:sz w:val="23"/>
          <w:szCs w:val="23"/>
        </w:rPr>
        <w:t>, taip pat informacij</w:t>
      </w:r>
      <w:r w:rsidR="00C21C6E" w:rsidRPr="00BE7A77">
        <w:rPr>
          <w:sz w:val="23"/>
          <w:szCs w:val="23"/>
        </w:rPr>
        <w:t>ą</w:t>
      </w:r>
      <w:r w:rsidR="00701453" w:rsidRPr="00BE7A77">
        <w:rPr>
          <w:sz w:val="23"/>
          <w:szCs w:val="23"/>
        </w:rPr>
        <w:t>, susijusi</w:t>
      </w:r>
      <w:r w:rsidR="00C21C6E" w:rsidRPr="00BE7A77">
        <w:rPr>
          <w:sz w:val="23"/>
          <w:szCs w:val="23"/>
        </w:rPr>
        <w:t>ą</w:t>
      </w:r>
      <w:r w:rsidR="00701453" w:rsidRPr="00BE7A77">
        <w:rPr>
          <w:sz w:val="23"/>
          <w:szCs w:val="23"/>
        </w:rPr>
        <w:t xml:space="preserve"> su </w:t>
      </w:r>
      <w:r w:rsidR="00733E8A" w:rsidRPr="00BE7A77">
        <w:rPr>
          <w:sz w:val="23"/>
          <w:szCs w:val="23"/>
        </w:rPr>
        <w:t>Pavedimo davėjo</w:t>
      </w:r>
      <w:r w:rsidR="00701453" w:rsidRPr="00BE7A77">
        <w:rPr>
          <w:sz w:val="23"/>
          <w:szCs w:val="23"/>
        </w:rPr>
        <w:t xml:space="preserve"> </w:t>
      </w:r>
      <w:r w:rsidRPr="00BE7A77">
        <w:rPr>
          <w:sz w:val="23"/>
          <w:szCs w:val="23"/>
        </w:rPr>
        <w:t>gaminiais</w:t>
      </w:r>
      <w:r w:rsidR="00701453" w:rsidRPr="00BE7A77">
        <w:rPr>
          <w:sz w:val="23"/>
          <w:szCs w:val="23"/>
        </w:rPr>
        <w:t xml:space="preserve">, </w:t>
      </w:r>
      <w:r w:rsidRPr="00BE7A77">
        <w:rPr>
          <w:sz w:val="23"/>
          <w:szCs w:val="23"/>
        </w:rPr>
        <w:t xml:space="preserve">gamybos </w:t>
      </w:r>
      <w:r w:rsidR="00701453" w:rsidRPr="00BE7A77">
        <w:rPr>
          <w:sz w:val="23"/>
          <w:szCs w:val="23"/>
        </w:rPr>
        <w:t>veik</w:t>
      </w:r>
      <w:r w:rsidRPr="00BE7A77">
        <w:rPr>
          <w:sz w:val="23"/>
          <w:szCs w:val="23"/>
        </w:rPr>
        <w:t>la</w:t>
      </w:r>
      <w:r w:rsidR="00701453" w:rsidRPr="00BE7A77">
        <w:rPr>
          <w:sz w:val="23"/>
          <w:szCs w:val="23"/>
        </w:rPr>
        <w:t xml:space="preserve">, klientais, kainomis, </w:t>
      </w:r>
      <w:r w:rsidRPr="00BE7A77">
        <w:rPr>
          <w:sz w:val="23"/>
          <w:szCs w:val="23"/>
        </w:rPr>
        <w:t>rinkodara</w:t>
      </w:r>
      <w:r w:rsidR="00701453" w:rsidRPr="00BE7A77">
        <w:rPr>
          <w:sz w:val="23"/>
          <w:szCs w:val="23"/>
        </w:rPr>
        <w:t>, pardavimais ir</w:t>
      </w:r>
      <w:r w:rsidR="00C21C6E" w:rsidRPr="00BE7A77">
        <w:rPr>
          <w:sz w:val="23"/>
          <w:szCs w:val="23"/>
        </w:rPr>
        <w:t xml:space="preserve"> (</w:t>
      </w:r>
      <w:r w:rsidRPr="00BE7A77">
        <w:rPr>
          <w:sz w:val="23"/>
          <w:szCs w:val="23"/>
        </w:rPr>
        <w:t>ar</w:t>
      </w:r>
      <w:r w:rsidR="00C21C6E" w:rsidRPr="00BE7A77">
        <w:rPr>
          <w:sz w:val="23"/>
          <w:szCs w:val="23"/>
        </w:rPr>
        <w:t>)</w:t>
      </w:r>
      <w:r w:rsidR="00701453" w:rsidRPr="00BE7A77">
        <w:rPr>
          <w:sz w:val="23"/>
          <w:szCs w:val="23"/>
        </w:rPr>
        <w:t xml:space="preserve"> platinimu, ir vis</w:t>
      </w:r>
      <w:r w:rsidR="00C21C6E" w:rsidRPr="00BE7A77">
        <w:rPr>
          <w:sz w:val="23"/>
          <w:szCs w:val="23"/>
        </w:rPr>
        <w:t>ą</w:t>
      </w:r>
      <w:r w:rsidR="00701453" w:rsidRPr="00BE7A77">
        <w:rPr>
          <w:sz w:val="23"/>
          <w:szCs w:val="23"/>
        </w:rPr>
        <w:t xml:space="preserve"> kit</w:t>
      </w:r>
      <w:r w:rsidR="00C21C6E" w:rsidRPr="00BE7A77">
        <w:rPr>
          <w:sz w:val="23"/>
          <w:szCs w:val="23"/>
        </w:rPr>
        <w:t>ą</w:t>
      </w:r>
      <w:r w:rsidR="00701453" w:rsidRPr="00BE7A77">
        <w:rPr>
          <w:sz w:val="23"/>
          <w:szCs w:val="23"/>
        </w:rPr>
        <w:t xml:space="preserve"> informacij</w:t>
      </w:r>
      <w:r w:rsidR="00C21C6E" w:rsidRPr="00BE7A77">
        <w:rPr>
          <w:sz w:val="23"/>
          <w:szCs w:val="23"/>
        </w:rPr>
        <w:t>ą</w:t>
      </w:r>
      <w:r w:rsidR="00701453" w:rsidRPr="00BE7A77">
        <w:rPr>
          <w:sz w:val="23"/>
          <w:szCs w:val="23"/>
        </w:rPr>
        <w:t>, susijusi</w:t>
      </w:r>
      <w:r w:rsidR="00C21C6E" w:rsidRPr="00BE7A77">
        <w:rPr>
          <w:sz w:val="23"/>
          <w:szCs w:val="23"/>
        </w:rPr>
        <w:t>ą</w:t>
      </w:r>
      <w:r w:rsidR="00701453" w:rsidRPr="00BE7A77">
        <w:rPr>
          <w:sz w:val="23"/>
          <w:szCs w:val="23"/>
        </w:rPr>
        <w:t xml:space="preserve"> su </w:t>
      </w:r>
      <w:r w:rsidR="00546F7D" w:rsidRPr="00BE7A77">
        <w:rPr>
          <w:sz w:val="23"/>
          <w:szCs w:val="23"/>
        </w:rPr>
        <w:t>Pavedimo davėju</w:t>
      </w:r>
      <w:r w:rsidR="00701453" w:rsidRPr="00BE7A77">
        <w:rPr>
          <w:sz w:val="23"/>
          <w:szCs w:val="23"/>
        </w:rPr>
        <w:t xml:space="preserve"> ir jo </w:t>
      </w:r>
      <w:r w:rsidRPr="00BE7A77">
        <w:rPr>
          <w:sz w:val="23"/>
          <w:szCs w:val="23"/>
        </w:rPr>
        <w:t>veikla</w:t>
      </w:r>
      <w:r w:rsidR="00754F0D" w:rsidRPr="00BE7A77">
        <w:rPr>
          <w:sz w:val="23"/>
          <w:szCs w:val="23"/>
        </w:rPr>
        <w:t>,</w:t>
      </w:r>
      <w:r w:rsidR="00701453" w:rsidRPr="00BE7A77">
        <w:rPr>
          <w:sz w:val="23"/>
          <w:szCs w:val="23"/>
        </w:rPr>
        <w:t xml:space="preserve"> (</w:t>
      </w:r>
      <w:r w:rsidR="00746557" w:rsidRPr="00BE7A77">
        <w:rPr>
          <w:sz w:val="23"/>
          <w:szCs w:val="23"/>
        </w:rPr>
        <w:t>toliau – „</w:t>
      </w:r>
      <w:r w:rsidR="00701453" w:rsidRPr="00BE7A77">
        <w:rPr>
          <w:b/>
          <w:sz w:val="23"/>
          <w:szCs w:val="23"/>
        </w:rPr>
        <w:t>Konfidenciali informacija</w:t>
      </w:r>
      <w:r w:rsidR="00746557" w:rsidRPr="00BE7A77">
        <w:rPr>
          <w:b/>
          <w:sz w:val="23"/>
          <w:szCs w:val="23"/>
        </w:rPr>
        <w:t>“</w:t>
      </w:r>
      <w:r w:rsidR="00701453" w:rsidRPr="00BE7A77">
        <w:rPr>
          <w:sz w:val="23"/>
          <w:szCs w:val="23"/>
        </w:rPr>
        <w:t>)</w:t>
      </w:r>
      <w:r w:rsidRPr="00BE7A77">
        <w:rPr>
          <w:sz w:val="23"/>
          <w:szCs w:val="23"/>
        </w:rPr>
        <w:t xml:space="preserve"> yra konfidencialūs</w:t>
      </w:r>
      <w:r w:rsidR="00701453" w:rsidRPr="00BE7A77">
        <w:rPr>
          <w:sz w:val="23"/>
          <w:szCs w:val="23"/>
        </w:rPr>
        <w:t xml:space="preserve"> ir </w:t>
      </w:r>
      <w:r w:rsidR="00754F0D" w:rsidRPr="00BE7A77">
        <w:rPr>
          <w:sz w:val="23"/>
          <w:szCs w:val="23"/>
        </w:rPr>
        <w:t xml:space="preserve">nė </w:t>
      </w:r>
      <w:r w:rsidRPr="00BE7A77">
        <w:rPr>
          <w:sz w:val="23"/>
          <w:szCs w:val="23"/>
        </w:rPr>
        <w:t xml:space="preserve">viena iš </w:t>
      </w:r>
      <w:r w:rsidR="00701453" w:rsidRPr="00BE7A77">
        <w:rPr>
          <w:sz w:val="23"/>
          <w:szCs w:val="23"/>
        </w:rPr>
        <w:t>Šali</w:t>
      </w:r>
      <w:r w:rsidRPr="00BE7A77">
        <w:rPr>
          <w:sz w:val="23"/>
          <w:szCs w:val="23"/>
        </w:rPr>
        <w:t>ų</w:t>
      </w:r>
      <w:r w:rsidR="00701453" w:rsidRPr="00BE7A77">
        <w:rPr>
          <w:sz w:val="23"/>
          <w:szCs w:val="23"/>
        </w:rPr>
        <w:t xml:space="preserve"> negali atskleisti </w:t>
      </w:r>
      <w:r w:rsidRPr="00BE7A77">
        <w:rPr>
          <w:sz w:val="23"/>
          <w:szCs w:val="23"/>
        </w:rPr>
        <w:t xml:space="preserve">Konfidencialios informacijos, susijusios su kita Šalimi, jokiam trečiajam asmeniui </w:t>
      </w:r>
      <w:r w:rsidR="00701453" w:rsidRPr="00BE7A77">
        <w:rPr>
          <w:sz w:val="23"/>
          <w:szCs w:val="23"/>
        </w:rPr>
        <w:t xml:space="preserve">be kitos Šalies rašytinio </w:t>
      </w:r>
      <w:r w:rsidRPr="00BE7A77">
        <w:rPr>
          <w:sz w:val="23"/>
          <w:szCs w:val="23"/>
        </w:rPr>
        <w:t>sutikimo</w:t>
      </w:r>
      <w:r w:rsidR="00701453" w:rsidRPr="00BE7A77">
        <w:rPr>
          <w:sz w:val="23"/>
          <w:szCs w:val="23"/>
        </w:rPr>
        <w:t>.</w:t>
      </w:r>
    </w:p>
    <w:p w14:paraId="72AA268F" w14:textId="728E5FCA" w:rsidR="008243E3" w:rsidRPr="00BE7A77" w:rsidRDefault="00701453" w:rsidP="00C9251C">
      <w:pPr>
        <w:pStyle w:val="ListParagraph"/>
        <w:numPr>
          <w:ilvl w:val="1"/>
          <w:numId w:val="20"/>
        </w:numPr>
        <w:spacing w:before="120" w:after="120"/>
        <w:ind w:left="0" w:firstLine="0"/>
        <w:contextualSpacing w:val="0"/>
        <w:jc w:val="both"/>
        <w:rPr>
          <w:sz w:val="23"/>
          <w:szCs w:val="23"/>
        </w:rPr>
      </w:pPr>
      <w:r w:rsidRPr="00BE7A77">
        <w:rPr>
          <w:sz w:val="23"/>
          <w:szCs w:val="23"/>
        </w:rPr>
        <w:t>Šalys susitaria, kad</w:t>
      </w:r>
      <w:r w:rsidR="007C4E3D" w:rsidRPr="00BE7A77">
        <w:rPr>
          <w:sz w:val="23"/>
          <w:szCs w:val="23"/>
        </w:rPr>
        <w:t xml:space="preserve"> Administratorius gali naudoti K</w:t>
      </w:r>
      <w:r w:rsidRPr="00BE7A77">
        <w:rPr>
          <w:sz w:val="23"/>
          <w:szCs w:val="23"/>
        </w:rPr>
        <w:t xml:space="preserve">onfidencialią informaciją, susijusią su </w:t>
      </w:r>
      <w:r w:rsidR="004702ED" w:rsidRPr="00BE7A77">
        <w:rPr>
          <w:sz w:val="23"/>
          <w:szCs w:val="23"/>
        </w:rPr>
        <w:t>Pavedimo davėju</w:t>
      </w:r>
      <w:r w:rsidRPr="00BE7A77">
        <w:rPr>
          <w:sz w:val="23"/>
          <w:szCs w:val="23"/>
        </w:rPr>
        <w:t xml:space="preserve">, tik tuo atveju, jei tai tiesiogiai būtina norint vykdyti Sutartį </w:t>
      </w:r>
      <w:r w:rsidR="001D56D8" w:rsidRPr="00BE7A77">
        <w:rPr>
          <w:sz w:val="23"/>
          <w:szCs w:val="23"/>
        </w:rPr>
        <w:t>ir</w:t>
      </w:r>
      <w:r w:rsidR="00754F0D" w:rsidRPr="00BE7A77">
        <w:rPr>
          <w:sz w:val="23"/>
          <w:szCs w:val="23"/>
        </w:rPr>
        <w:t xml:space="preserve"> (</w:t>
      </w:r>
      <w:r w:rsidRPr="00BE7A77">
        <w:rPr>
          <w:sz w:val="23"/>
          <w:szCs w:val="23"/>
        </w:rPr>
        <w:t>ar</w:t>
      </w:r>
      <w:r w:rsidR="00754F0D" w:rsidRPr="00BE7A77">
        <w:rPr>
          <w:sz w:val="23"/>
          <w:szCs w:val="23"/>
        </w:rPr>
        <w:t>)</w:t>
      </w:r>
      <w:r w:rsidRPr="00BE7A77">
        <w:rPr>
          <w:sz w:val="23"/>
          <w:szCs w:val="23"/>
        </w:rPr>
        <w:t xml:space="preserve"> organizuoti Užstato sistemą (į</w:t>
      </w:r>
      <w:r w:rsidR="007C4E3D" w:rsidRPr="00BE7A77">
        <w:rPr>
          <w:sz w:val="23"/>
          <w:szCs w:val="23"/>
        </w:rPr>
        <w:t>skaitant bendravimą su Pardavėjais</w:t>
      </w:r>
      <w:r w:rsidRPr="00BE7A77">
        <w:rPr>
          <w:sz w:val="23"/>
          <w:szCs w:val="23"/>
        </w:rPr>
        <w:t xml:space="preserve"> ir</w:t>
      </w:r>
      <w:r w:rsidR="007C4E3D" w:rsidRPr="00BE7A77">
        <w:rPr>
          <w:sz w:val="23"/>
          <w:szCs w:val="23"/>
        </w:rPr>
        <w:t xml:space="preserve"> </w:t>
      </w:r>
      <w:r w:rsidR="004F2D16" w:rsidRPr="00BE7A77">
        <w:rPr>
          <w:sz w:val="23"/>
          <w:szCs w:val="23"/>
        </w:rPr>
        <w:t xml:space="preserve">Taromatų </w:t>
      </w:r>
      <w:r w:rsidR="001A2A4B" w:rsidRPr="00BE7A77">
        <w:rPr>
          <w:sz w:val="23"/>
          <w:szCs w:val="23"/>
        </w:rPr>
        <w:t>operatoriais</w:t>
      </w:r>
      <w:r w:rsidRPr="00BE7A77">
        <w:rPr>
          <w:sz w:val="23"/>
          <w:szCs w:val="23"/>
        </w:rPr>
        <w:t>)</w:t>
      </w:r>
      <w:r w:rsidR="00746557" w:rsidRPr="00BE7A77">
        <w:rPr>
          <w:sz w:val="23"/>
          <w:szCs w:val="23"/>
        </w:rPr>
        <w:t xml:space="preserve"> ir tik ta apimtimi, kuri būtina</w:t>
      </w:r>
      <w:r w:rsidRPr="00BE7A77">
        <w:rPr>
          <w:sz w:val="23"/>
          <w:szCs w:val="23"/>
        </w:rPr>
        <w:t xml:space="preserve">. Administratorius neturi </w:t>
      </w:r>
      <w:r w:rsidR="00746557" w:rsidRPr="00BE7A77">
        <w:rPr>
          <w:sz w:val="23"/>
          <w:szCs w:val="23"/>
        </w:rPr>
        <w:t xml:space="preserve">teisės </w:t>
      </w:r>
      <w:r w:rsidRPr="00BE7A77">
        <w:rPr>
          <w:sz w:val="23"/>
          <w:szCs w:val="23"/>
        </w:rPr>
        <w:t>naudoti Konfidencialios informacijos jokiu kitu tikslu, taip pat siek</w:t>
      </w:r>
      <w:r w:rsidR="00364579" w:rsidRPr="00BE7A77">
        <w:rPr>
          <w:sz w:val="23"/>
          <w:szCs w:val="23"/>
        </w:rPr>
        <w:t>damas</w:t>
      </w:r>
      <w:r w:rsidRPr="00BE7A77">
        <w:rPr>
          <w:sz w:val="23"/>
          <w:szCs w:val="23"/>
        </w:rPr>
        <w:t xml:space="preserve"> naudos sau ar </w:t>
      </w:r>
      <w:r w:rsidR="004E3A04" w:rsidRPr="00BE7A77">
        <w:rPr>
          <w:sz w:val="23"/>
          <w:szCs w:val="23"/>
        </w:rPr>
        <w:t>tretiesiems</w:t>
      </w:r>
      <w:r w:rsidRPr="00BE7A77">
        <w:rPr>
          <w:sz w:val="23"/>
          <w:szCs w:val="23"/>
        </w:rPr>
        <w:t xml:space="preserve"> asmenims.</w:t>
      </w:r>
    </w:p>
    <w:p w14:paraId="7E94CFC0" w14:textId="5AFDBE52" w:rsidR="008243E3" w:rsidRPr="00BE7A77" w:rsidRDefault="00701453" w:rsidP="00C9251C">
      <w:pPr>
        <w:pStyle w:val="ListParagraph"/>
        <w:numPr>
          <w:ilvl w:val="1"/>
          <w:numId w:val="20"/>
        </w:numPr>
        <w:spacing w:before="120" w:after="120"/>
        <w:ind w:left="0" w:firstLine="0"/>
        <w:contextualSpacing w:val="0"/>
        <w:jc w:val="both"/>
        <w:rPr>
          <w:sz w:val="23"/>
          <w:szCs w:val="23"/>
        </w:rPr>
      </w:pPr>
      <w:r w:rsidRPr="00BE7A77">
        <w:rPr>
          <w:sz w:val="23"/>
          <w:szCs w:val="23"/>
        </w:rPr>
        <w:t>Šalys</w:t>
      </w:r>
      <w:r w:rsidR="00364579" w:rsidRPr="00BE7A77">
        <w:rPr>
          <w:sz w:val="23"/>
          <w:szCs w:val="23"/>
        </w:rPr>
        <w:t>,</w:t>
      </w:r>
      <w:r w:rsidR="001A2A4B" w:rsidRPr="00BE7A77">
        <w:rPr>
          <w:sz w:val="23"/>
          <w:szCs w:val="23"/>
        </w:rPr>
        <w:t xml:space="preserve"> perduodamos ir</w:t>
      </w:r>
      <w:r w:rsidR="00364579" w:rsidRPr="00BE7A77">
        <w:rPr>
          <w:sz w:val="23"/>
          <w:szCs w:val="23"/>
        </w:rPr>
        <w:t xml:space="preserve"> (</w:t>
      </w:r>
      <w:r w:rsidR="001A2A4B" w:rsidRPr="00BE7A77">
        <w:rPr>
          <w:sz w:val="23"/>
          <w:szCs w:val="23"/>
        </w:rPr>
        <w:t>ar</w:t>
      </w:r>
      <w:r w:rsidR="00364579" w:rsidRPr="00BE7A77">
        <w:rPr>
          <w:sz w:val="23"/>
          <w:szCs w:val="23"/>
        </w:rPr>
        <w:t>)</w:t>
      </w:r>
      <w:r w:rsidR="001A2A4B" w:rsidRPr="00BE7A77">
        <w:rPr>
          <w:sz w:val="23"/>
          <w:szCs w:val="23"/>
        </w:rPr>
        <w:t xml:space="preserve"> apsikeisdamos Konfidencialia informacija, kuri reikalinga tinkamam Sutarties vykdymui, taip pat laikydamos, saugodamos ar susistemindamos šią informaciją, užtikrina, kad </w:t>
      </w:r>
      <w:r w:rsidRPr="00BE7A77">
        <w:rPr>
          <w:sz w:val="23"/>
          <w:szCs w:val="23"/>
        </w:rPr>
        <w:t>Konfidenciali informacija nebūtų pasiekiama tre</w:t>
      </w:r>
      <w:r w:rsidR="001A2A4B" w:rsidRPr="00BE7A77">
        <w:rPr>
          <w:sz w:val="23"/>
          <w:szCs w:val="23"/>
        </w:rPr>
        <w:t>tiesiems</w:t>
      </w:r>
      <w:r w:rsidRPr="00BE7A77">
        <w:rPr>
          <w:sz w:val="23"/>
          <w:szCs w:val="23"/>
        </w:rPr>
        <w:t xml:space="preserve"> </w:t>
      </w:r>
      <w:r w:rsidR="001A2A4B" w:rsidRPr="00BE7A77">
        <w:rPr>
          <w:sz w:val="23"/>
          <w:szCs w:val="23"/>
        </w:rPr>
        <w:t>asmenims</w:t>
      </w:r>
      <w:r w:rsidRPr="00BE7A77">
        <w:rPr>
          <w:sz w:val="23"/>
          <w:szCs w:val="23"/>
        </w:rPr>
        <w:t xml:space="preserve">, ypač </w:t>
      </w:r>
      <w:r w:rsidR="00733E8A" w:rsidRPr="00BE7A77">
        <w:rPr>
          <w:sz w:val="23"/>
          <w:szCs w:val="23"/>
        </w:rPr>
        <w:t>Pavedimo davėjo</w:t>
      </w:r>
      <w:r w:rsidR="001A2A4B" w:rsidRPr="00BE7A77">
        <w:rPr>
          <w:sz w:val="23"/>
          <w:szCs w:val="23"/>
        </w:rPr>
        <w:t xml:space="preserve"> ir</w:t>
      </w:r>
      <w:r w:rsidRPr="00BE7A77">
        <w:rPr>
          <w:sz w:val="23"/>
          <w:szCs w:val="23"/>
        </w:rPr>
        <w:t xml:space="preserve"> Pardavėj</w:t>
      </w:r>
      <w:r w:rsidR="001D56D8" w:rsidRPr="00BE7A77">
        <w:rPr>
          <w:sz w:val="23"/>
          <w:szCs w:val="23"/>
        </w:rPr>
        <w:t>ų</w:t>
      </w:r>
      <w:r w:rsidRPr="00BE7A77">
        <w:rPr>
          <w:sz w:val="23"/>
          <w:szCs w:val="23"/>
        </w:rPr>
        <w:t xml:space="preserve"> </w:t>
      </w:r>
      <w:r w:rsidR="001A2A4B" w:rsidRPr="00BE7A77">
        <w:rPr>
          <w:sz w:val="23"/>
          <w:szCs w:val="23"/>
        </w:rPr>
        <w:t>konkurentams</w:t>
      </w:r>
      <w:r w:rsidRPr="00BE7A77">
        <w:rPr>
          <w:sz w:val="23"/>
          <w:szCs w:val="23"/>
        </w:rPr>
        <w:t>.</w:t>
      </w:r>
    </w:p>
    <w:p w14:paraId="21C4488B" w14:textId="366EDD5E" w:rsidR="008243E3" w:rsidRPr="00BE7A77" w:rsidRDefault="00194CDD" w:rsidP="00C9251C">
      <w:pPr>
        <w:pStyle w:val="ListParagraph"/>
        <w:numPr>
          <w:ilvl w:val="1"/>
          <w:numId w:val="20"/>
        </w:numPr>
        <w:spacing w:before="120" w:after="120"/>
        <w:ind w:left="0" w:firstLine="0"/>
        <w:contextualSpacing w:val="0"/>
        <w:jc w:val="both"/>
        <w:rPr>
          <w:sz w:val="23"/>
          <w:szCs w:val="23"/>
        </w:rPr>
      </w:pPr>
      <w:r w:rsidRPr="00BE7A77">
        <w:rPr>
          <w:sz w:val="23"/>
          <w:szCs w:val="23"/>
        </w:rPr>
        <w:t>Nepais</w:t>
      </w:r>
      <w:r w:rsidR="00B203BD" w:rsidRPr="00BE7A77">
        <w:rPr>
          <w:sz w:val="23"/>
          <w:szCs w:val="23"/>
        </w:rPr>
        <w:t>ydama</w:t>
      </w:r>
      <w:r w:rsidRPr="00BE7A77">
        <w:rPr>
          <w:sz w:val="23"/>
          <w:szCs w:val="23"/>
        </w:rPr>
        <w:t xml:space="preserve"> šios Sutarties 17.1</w:t>
      </w:r>
      <w:r w:rsidR="00B203BD" w:rsidRPr="00BE7A77">
        <w:rPr>
          <w:sz w:val="23"/>
          <w:szCs w:val="23"/>
        </w:rPr>
        <w:t>–</w:t>
      </w:r>
      <w:r w:rsidRPr="00BE7A77">
        <w:rPr>
          <w:sz w:val="23"/>
          <w:szCs w:val="23"/>
        </w:rPr>
        <w:t>17</w:t>
      </w:r>
      <w:r w:rsidR="009416E3" w:rsidRPr="00BE7A77">
        <w:rPr>
          <w:sz w:val="23"/>
          <w:szCs w:val="23"/>
        </w:rPr>
        <w:t xml:space="preserve">.3 punktų nuostatų, </w:t>
      </w:r>
      <w:r w:rsidR="001A2A4B" w:rsidRPr="00BE7A77">
        <w:rPr>
          <w:sz w:val="23"/>
          <w:szCs w:val="23"/>
        </w:rPr>
        <w:t>Šalis</w:t>
      </w:r>
      <w:r w:rsidR="009416E3" w:rsidRPr="00BE7A77">
        <w:rPr>
          <w:sz w:val="23"/>
          <w:szCs w:val="23"/>
        </w:rPr>
        <w:t xml:space="preserve"> </w:t>
      </w:r>
      <w:r w:rsidR="001A2A4B" w:rsidRPr="00BE7A77">
        <w:rPr>
          <w:sz w:val="23"/>
          <w:szCs w:val="23"/>
        </w:rPr>
        <w:t xml:space="preserve">gali atskleisti </w:t>
      </w:r>
      <w:r w:rsidR="00FE42D0" w:rsidRPr="00BE7A77">
        <w:rPr>
          <w:sz w:val="23"/>
          <w:szCs w:val="23"/>
        </w:rPr>
        <w:t xml:space="preserve">Konfidencialią </w:t>
      </w:r>
      <w:r w:rsidR="00C40E14" w:rsidRPr="00BE7A77">
        <w:rPr>
          <w:sz w:val="23"/>
          <w:szCs w:val="23"/>
        </w:rPr>
        <w:t>informaciją be rašytinio kitos Šalies sutikimo</w:t>
      </w:r>
      <w:r w:rsidR="001A2A4B" w:rsidRPr="00BE7A77">
        <w:rPr>
          <w:sz w:val="23"/>
          <w:szCs w:val="23"/>
        </w:rPr>
        <w:t>:</w:t>
      </w:r>
    </w:p>
    <w:p w14:paraId="5941DB56" w14:textId="29B94432" w:rsidR="008243E3" w:rsidRPr="00BE7A77" w:rsidRDefault="009416E3" w:rsidP="00C9251C">
      <w:pPr>
        <w:pStyle w:val="ListParagraph"/>
        <w:numPr>
          <w:ilvl w:val="2"/>
          <w:numId w:val="20"/>
        </w:numPr>
        <w:spacing w:before="120" w:after="120"/>
        <w:ind w:left="1134" w:hanging="567"/>
        <w:contextualSpacing w:val="0"/>
        <w:jc w:val="both"/>
        <w:rPr>
          <w:sz w:val="23"/>
          <w:szCs w:val="23"/>
        </w:rPr>
      </w:pPr>
      <w:r w:rsidRPr="00BE7A77">
        <w:rPr>
          <w:sz w:val="23"/>
          <w:szCs w:val="23"/>
        </w:rPr>
        <w:t xml:space="preserve">jei </w:t>
      </w:r>
      <w:r w:rsidR="001A2A4B" w:rsidRPr="00BE7A77">
        <w:rPr>
          <w:sz w:val="23"/>
          <w:szCs w:val="23"/>
        </w:rPr>
        <w:t xml:space="preserve">Šalis </w:t>
      </w:r>
      <w:r w:rsidRPr="00BE7A77">
        <w:rPr>
          <w:sz w:val="23"/>
          <w:szCs w:val="23"/>
        </w:rPr>
        <w:t xml:space="preserve">pagal Lietuvos Respublikos įstatymų reikalavimus </w:t>
      </w:r>
      <w:r w:rsidR="001A2A4B" w:rsidRPr="00BE7A77">
        <w:rPr>
          <w:sz w:val="23"/>
          <w:szCs w:val="23"/>
        </w:rPr>
        <w:t xml:space="preserve">privalo pateikti Konfidencialią informaciją </w:t>
      </w:r>
      <w:r w:rsidRPr="00BE7A77">
        <w:rPr>
          <w:sz w:val="23"/>
          <w:szCs w:val="23"/>
        </w:rPr>
        <w:t>kompetentingoms valstybės ir</w:t>
      </w:r>
      <w:r w:rsidR="00B203BD" w:rsidRPr="00BE7A77">
        <w:rPr>
          <w:sz w:val="23"/>
          <w:szCs w:val="23"/>
        </w:rPr>
        <w:t xml:space="preserve"> (</w:t>
      </w:r>
      <w:r w:rsidRPr="00BE7A77">
        <w:rPr>
          <w:sz w:val="23"/>
          <w:szCs w:val="23"/>
        </w:rPr>
        <w:t>ar</w:t>
      </w:r>
      <w:r w:rsidR="00B203BD" w:rsidRPr="00BE7A77">
        <w:rPr>
          <w:sz w:val="23"/>
          <w:szCs w:val="23"/>
        </w:rPr>
        <w:t>)</w:t>
      </w:r>
      <w:r w:rsidRPr="00BE7A77">
        <w:rPr>
          <w:sz w:val="23"/>
          <w:szCs w:val="23"/>
        </w:rPr>
        <w:t xml:space="preserve"> savivaldybių institucijoms, įskaitant teismus</w:t>
      </w:r>
      <w:r w:rsidR="00746557" w:rsidRPr="00BE7A77">
        <w:rPr>
          <w:sz w:val="23"/>
          <w:szCs w:val="23"/>
        </w:rPr>
        <w:t>.</w:t>
      </w:r>
      <w:r w:rsidR="002A6F6D" w:rsidRPr="00BE7A77">
        <w:rPr>
          <w:sz w:val="23"/>
          <w:szCs w:val="23"/>
        </w:rPr>
        <w:t xml:space="preserve"> </w:t>
      </w:r>
      <w:r w:rsidR="00746557" w:rsidRPr="00BE7A77">
        <w:rPr>
          <w:sz w:val="23"/>
          <w:szCs w:val="23"/>
        </w:rPr>
        <w:t>Tokiu atveju Administratorius turi apie tai nedels</w:t>
      </w:r>
      <w:r w:rsidR="00B203BD" w:rsidRPr="00BE7A77">
        <w:rPr>
          <w:sz w:val="23"/>
          <w:szCs w:val="23"/>
        </w:rPr>
        <w:t>damas</w:t>
      </w:r>
      <w:r w:rsidR="00746557" w:rsidRPr="00BE7A77">
        <w:rPr>
          <w:sz w:val="23"/>
          <w:szCs w:val="23"/>
        </w:rPr>
        <w:t xml:space="preserve"> informuoti Pavedimo davėją</w:t>
      </w:r>
      <w:r w:rsidR="00546F7D" w:rsidRPr="00BE7A77">
        <w:rPr>
          <w:sz w:val="23"/>
          <w:szCs w:val="23"/>
        </w:rPr>
        <w:t>, išskyrus atvejus, kai Konfidenciali informacija turi būti nurodoma valstybės institucijoms teikiamose ataskaitose pagal teisės aktų reikalavimus</w:t>
      </w:r>
      <w:r w:rsidR="00EE62C8" w:rsidRPr="00BE7A77">
        <w:rPr>
          <w:sz w:val="23"/>
          <w:szCs w:val="23"/>
        </w:rPr>
        <w:t>;</w:t>
      </w:r>
    </w:p>
    <w:p w14:paraId="4522E16E" w14:textId="437A0496" w:rsidR="008243E3" w:rsidRPr="00BE7A77" w:rsidRDefault="009416E3" w:rsidP="00C9251C">
      <w:pPr>
        <w:pStyle w:val="ListParagraph"/>
        <w:numPr>
          <w:ilvl w:val="2"/>
          <w:numId w:val="20"/>
        </w:numPr>
        <w:spacing w:before="120" w:after="120"/>
        <w:ind w:left="1134" w:hanging="567"/>
        <w:contextualSpacing w:val="0"/>
        <w:jc w:val="both"/>
        <w:rPr>
          <w:sz w:val="23"/>
          <w:szCs w:val="23"/>
        </w:rPr>
      </w:pPr>
      <w:r w:rsidRPr="00BE7A77">
        <w:rPr>
          <w:sz w:val="23"/>
          <w:szCs w:val="23"/>
        </w:rPr>
        <w:t xml:space="preserve">jei </w:t>
      </w:r>
      <w:r w:rsidR="00FE42D0" w:rsidRPr="00BE7A77">
        <w:rPr>
          <w:sz w:val="23"/>
          <w:szCs w:val="23"/>
        </w:rPr>
        <w:t xml:space="preserve">Konfidenciali </w:t>
      </w:r>
      <w:r w:rsidR="00701453" w:rsidRPr="00BE7A77">
        <w:rPr>
          <w:sz w:val="23"/>
          <w:szCs w:val="23"/>
        </w:rPr>
        <w:t>informacija at</w:t>
      </w:r>
      <w:r w:rsidR="00FE42D0" w:rsidRPr="00BE7A77">
        <w:rPr>
          <w:sz w:val="23"/>
          <w:szCs w:val="23"/>
        </w:rPr>
        <w:t>skleidžiama Šalį atstovaujantiems teisininkams</w:t>
      </w:r>
      <w:r w:rsidRPr="00BE7A77">
        <w:rPr>
          <w:sz w:val="23"/>
          <w:szCs w:val="23"/>
        </w:rPr>
        <w:t xml:space="preserve">, </w:t>
      </w:r>
      <w:r w:rsidR="00FE42D0" w:rsidRPr="00BE7A77">
        <w:rPr>
          <w:sz w:val="23"/>
          <w:szCs w:val="23"/>
        </w:rPr>
        <w:t>finansininkams</w:t>
      </w:r>
      <w:r w:rsidRPr="00BE7A77">
        <w:rPr>
          <w:sz w:val="23"/>
          <w:szCs w:val="23"/>
        </w:rPr>
        <w:t xml:space="preserve"> ir</w:t>
      </w:r>
      <w:r w:rsidR="00EE62C8" w:rsidRPr="00BE7A77">
        <w:rPr>
          <w:sz w:val="23"/>
          <w:szCs w:val="23"/>
        </w:rPr>
        <w:t xml:space="preserve"> (</w:t>
      </w:r>
      <w:r w:rsidRPr="00BE7A77">
        <w:rPr>
          <w:sz w:val="23"/>
          <w:szCs w:val="23"/>
        </w:rPr>
        <w:t>ar</w:t>
      </w:r>
      <w:r w:rsidR="00EE62C8" w:rsidRPr="00BE7A77">
        <w:rPr>
          <w:sz w:val="23"/>
          <w:szCs w:val="23"/>
        </w:rPr>
        <w:t>)</w:t>
      </w:r>
      <w:r w:rsidRPr="00BE7A77">
        <w:rPr>
          <w:sz w:val="23"/>
          <w:szCs w:val="23"/>
        </w:rPr>
        <w:t xml:space="preserve"> auditoriams</w:t>
      </w:r>
      <w:r w:rsidR="00701453" w:rsidRPr="00BE7A77">
        <w:rPr>
          <w:sz w:val="23"/>
          <w:szCs w:val="23"/>
        </w:rPr>
        <w:t xml:space="preserve">, kuriems </w:t>
      </w:r>
      <w:r w:rsidR="00FE42D0" w:rsidRPr="00BE7A77">
        <w:rPr>
          <w:sz w:val="23"/>
          <w:szCs w:val="23"/>
        </w:rPr>
        <w:t>informacija būtina</w:t>
      </w:r>
      <w:r w:rsidR="00701453" w:rsidRPr="00BE7A77">
        <w:rPr>
          <w:sz w:val="23"/>
          <w:szCs w:val="23"/>
        </w:rPr>
        <w:t xml:space="preserve">, norint tinkamai atlikti </w:t>
      </w:r>
      <w:r w:rsidR="00FE42D0" w:rsidRPr="00BE7A77">
        <w:rPr>
          <w:sz w:val="23"/>
          <w:szCs w:val="23"/>
        </w:rPr>
        <w:t>Šalies pavestas pareigas,</w:t>
      </w:r>
      <w:r w:rsidR="00C40E14" w:rsidRPr="00BE7A77">
        <w:rPr>
          <w:sz w:val="23"/>
          <w:szCs w:val="23"/>
        </w:rPr>
        <w:t xml:space="preserve"> susijusias su Sutarties vykdymu,</w:t>
      </w:r>
      <w:r w:rsidR="00FE42D0" w:rsidRPr="00BE7A77">
        <w:rPr>
          <w:sz w:val="23"/>
          <w:szCs w:val="23"/>
        </w:rPr>
        <w:t xml:space="preserve"> </w:t>
      </w:r>
      <w:r w:rsidR="00C40E14" w:rsidRPr="00BE7A77">
        <w:rPr>
          <w:sz w:val="23"/>
          <w:szCs w:val="23"/>
        </w:rPr>
        <w:t>su sąlyga, kad tokie asmenys yra prisiėmę atitinkamus konfidencialumo įsipareigojimus;</w:t>
      </w:r>
    </w:p>
    <w:p w14:paraId="0403D3B5" w14:textId="3B0EC0D7" w:rsidR="008243E3" w:rsidRPr="00BE7A77" w:rsidRDefault="00C40E14" w:rsidP="00C9251C">
      <w:pPr>
        <w:pStyle w:val="ListParagraph"/>
        <w:numPr>
          <w:ilvl w:val="2"/>
          <w:numId w:val="20"/>
        </w:numPr>
        <w:spacing w:before="120" w:after="120"/>
        <w:ind w:left="1134" w:hanging="567"/>
        <w:contextualSpacing w:val="0"/>
        <w:jc w:val="both"/>
        <w:rPr>
          <w:sz w:val="23"/>
          <w:szCs w:val="23"/>
        </w:rPr>
      </w:pPr>
      <w:r w:rsidRPr="00BE7A77">
        <w:rPr>
          <w:sz w:val="23"/>
          <w:szCs w:val="23"/>
        </w:rPr>
        <w:t>tiek, kiek bet kokia Konfidenciali info</w:t>
      </w:r>
      <w:r w:rsidR="009416E3" w:rsidRPr="00BE7A77">
        <w:rPr>
          <w:sz w:val="23"/>
          <w:szCs w:val="23"/>
        </w:rPr>
        <w:t>rmacija tampa viešai žinoma ir</w:t>
      </w:r>
      <w:r w:rsidR="001F6C3F" w:rsidRPr="00BE7A77">
        <w:rPr>
          <w:sz w:val="23"/>
          <w:szCs w:val="23"/>
        </w:rPr>
        <w:t xml:space="preserve"> (</w:t>
      </w:r>
      <w:r w:rsidR="009416E3" w:rsidRPr="00BE7A77">
        <w:rPr>
          <w:sz w:val="23"/>
          <w:szCs w:val="23"/>
        </w:rPr>
        <w:t>ar</w:t>
      </w:r>
      <w:r w:rsidR="001F6C3F" w:rsidRPr="00BE7A77">
        <w:rPr>
          <w:sz w:val="23"/>
          <w:szCs w:val="23"/>
        </w:rPr>
        <w:t>)</w:t>
      </w:r>
      <w:r w:rsidR="009416E3" w:rsidRPr="00BE7A77">
        <w:rPr>
          <w:sz w:val="23"/>
          <w:szCs w:val="23"/>
        </w:rPr>
        <w:t xml:space="preserve"> buvo atskleista bet kokiu būdu, nesusijusiu su Šalies įsipareigojimų pagal šios Sutarties </w:t>
      </w:r>
      <w:r w:rsidR="000D02AE" w:rsidRPr="00BE7A77">
        <w:rPr>
          <w:sz w:val="23"/>
          <w:szCs w:val="23"/>
        </w:rPr>
        <w:t>17</w:t>
      </w:r>
      <w:r w:rsidR="009416E3" w:rsidRPr="00BE7A77">
        <w:rPr>
          <w:sz w:val="23"/>
          <w:szCs w:val="23"/>
        </w:rPr>
        <w:t xml:space="preserve"> </w:t>
      </w:r>
      <w:r w:rsidR="008C3ED8" w:rsidRPr="00BE7A77">
        <w:rPr>
          <w:sz w:val="23"/>
          <w:szCs w:val="23"/>
        </w:rPr>
        <w:t xml:space="preserve">straipsnio </w:t>
      </w:r>
      <w:r w:rsidR="009416E3" w:rsidRPr="00BE7A77">
        <w:rPr>
          <w:sz w:val="23"/>
          <w:szCs w:val="23"/>
        </w:rPr>
        <w:t>nuostatas pažeidimu</w:t>
      </w:r>
      <w:r w:rsidR="00701453" w:rsidRPr="00BE7A77">
        <w:rPr>
          <w:sz w:val="23"/>
          <w:szCs w:val="23"/>
        </w:rPr>
        <w:t>.</w:t>
      </w:r>
    </w:p>
    <w:p w14:paraId="713AAE6A" w14:textId="01F0AAF9" w:rsidR="008243E3" w:rsidRPr="00BE7A77" w:rsidRDefault="00733E8A" w:rsidP="00C9251C">
      <w:pPr>
        <w:pStyle w:val="ListParagraph"/>
        <w:numPr>
          <w:ilvl w:val="1"/>
          <w:numId w:val="20"/>
        </w:numPr>
        <w:spacing w:before="120" w:after="120"/>
        <w:ind w:left="0" w:firstLine="0"/>
        <w:contextualSpacing w:val="0"/>
        <w:jc w:val="both"/>
        <w:rPr>
          <w:sz w:val="23"/>
          <w:szCs w:val="23"/>
        </w:rPr>
      </w:pPr>
      <w:r w:rsidRPr="00BE7A77">
        <w:rPr>
          <w:sz w:val="23"/>
          <w:szCs w:val="23"/>
        </w:rPr>
        <w:lastRenderedPageBreak/>
        <w:t>Pavedimo davėjas</w:t>
      </w:r>
      <w:r w:rsidR="002C6190" w:rsidRPr="00BE7A77">
        <w:rPr>
          <w:sz w:val="23"/>
          <w:szCs w:val="23"/>
        </w:rPr>
        <w:t xml:space="preserve"> supranta</w:t>
      </w:r>
      <w:r w:rsidR="00701453" w:rsidRPr="00BE7A77">
        <w:rPr>
          <w:sz w:val="23"/>
          <w:szCs w:val="23"/>
        </w:rPr>
        <w:t xml:space="preserve"> ir sutinka, </w:t>
      </w:r>
      <w:r w:rsidR="002C6190" w:rsidRPr="00BE7A77">
        <w:rPr>
          <w:sz w:val="23"/>
          <w:szCs w:val="23"/>
        </w:rPr>
        <w:t xml:space="preserve">kad </w:t>
      </w:r>
      <w:r w:rsidR="00701453" w:rsidRPr="00BE7A77">
        <w:rPr>
          <w:sz w:val="23"/>
          <w:szCs w:val="23"/>
        </w:rPr>
        <w:t xml:space="preserve">nuo </w:t>
      </w:r>
      <w:r w:rsidR="002C6190" w:rsidRPr="00BE7A77">
        <w:rPr>
          <w:sz w:val="23"/>
          <w:szCs w:val="23"/>
        </w:rPr>
        <w:t xml:space="preserve">momento, </w:t>
      </w:r>
      <w:r w:rsidR="00701453" w:rsidRPr="00BE7A77">
        <w:rPr>
          <w:sz w:val="23"/>
          <w:szCs w:val="23"/>
        </w:rPr>
        <w:t>kai</w:t>
      </w:r>
      <w:r w:rsidR="002C6190" w:rsidRPr="00BE7A77">
        <w:rPr>
          <w:sz w:val="23"/>
          <w:szCs w:val="23"/>
        </w:rPr>
        <w:t xml:space="preserve"> </w:t>
      </w:r>
      <w:r w:rsidRPr="00BE7A77">
        <w:rPr>
          <w:sz w:val="23"/>
          <w:szCs w:val="23"/>
        </w:rPr>
        <w:t>Pavedimo davėjas</w:t>
      </w:r>
      <w:r w:rsidR="002C6190" w:rsidRPr="00BE7A77">
        <w:rPr>
          <w:sz w:val="23"/>
          <w:szCs w:val="23"/>
        </w:rPr>
        <w:t xml:space="preserve"> pateikia Administratoriui duomenis, reikalingus užregistruoti </w:t>
      </w:r>
      <w:r w:rsidR="002A6F6D" w:rsidRPr="00BE7A77">
        <w:rPr>
          <w:sz w:val="23"/>
          <w:szCs w:val="23"/>
        </w:rPr>
        <w:t xml:space="preserve">Vienkartinę </w:t>
      </w:r>
      <w:r w:rsidR="002C6190" w:rsidRPr="00BE7A77">
        <w:rPr>
          <w:sz w:val="23"/>
          <w:szCs w:val="23"/>
        </w:rPr>
        <w:t>pakuotę Registre,</w:t>
      </w:r>
      <w:r w:rsidR="00701453" w:rsidRPr="00BE7A77">
        <w:rPr>
          <w:sz w:val="23"/>
          <w:szCs w:val="23"/>
        </w:rPr>
        <w:t xml:space="preserve"> Administratorius turi teisę perduoti </w:t>
      </w:r>
      <w:r w:rsidR="002C6190" w:rsidRPr="00BE7A77">
        <w:rPr>
          <w:sz w:val="23"/>
          <w:szCs w:val="23"/>
        </w:rPr>
        <w:t xml:space="preserve">šiuos </w:t>
      </w:r>
      <w:r w:rsidRPr="00BE7A77">
        <w:rPr>
          <w:sz w:val="23"/>
          <w:szCs w:val="23"/>
        </w:rPr>
        <w:t>Pavedimo davėjo</w:t>
      </w:r>
      <w:r w:rsidR="002C6190" w:rsidRPr="00BE7A77">
        <w:rPr>
          <w:sz w:val="23"/>
          <w:szCs w:val="23"/>
        </w:rPr>
        <w:t xml:space="preserve"> pateiktus duomenis ir šių duomenų pagrindu Registre užregistruotą informaciją, įrenginių, skirtų automatizuotai surinkti pakuotes (</w:t>
      </w:r>
      <w:r w:rsidR="00F35FF6" w:rsidRPr="00BE7A77">
        <w:rPr>
          <w:sz w:val="23"/>
          <w:szCs w:val="23"/>
        </w:rPr>
        <w:t>Taromatų</w:t>
      </w:r>
      <w:r w:rsidR="002C6190" w:rsidRPr="00BE7A77">
        <w:rPr>
          <w:sz w:val="23"/>
          <w:szCs w:val="23"/>
        </w:rPr>
        <w:t>), operatoriams ir Pardavėjams, su kuriais Administratorius yra sudaręs sutartis</w:t>
      </w:r>
      <w:r w:rsidR="00701453" w:rsidRPr="00BE7A77">
        <w:rPr>
          <w:sz w:val="23"/>
          <w:szCs w:val="23"/>
        </w:rPr>
        <w:t>.</w:t>
      </w:r>
    </w:p>
    <w:p w14:paraId="295B98B2" w14:textId="5A3938FB" w:rsidR="008243E3" w:rsidRPr="00BE7A77" w:rsidRDefault="00701453" w:rsidP="00C9251C">
      <w:pPr>
        <w:pStyle w:val="ListParagraph"/>
        <w:numPr>
          <w:ilvl w:val="1"/>
          <w:numId w:val="20"/>
        </w:numPr>
        <w:spacing w:before="120" w:after="120"/>
        <w:ind w:left="0" w:firstLine="0"/>
        <w:contextualSpacing w:val="0"/>
        <w:jc w:val="both"/>
        <w:rPr>
          <w:sz w:val="23"/>
          <w:szCs w:val="23"/>
        </w:rPr>
      </w:pPr>
      <w:r w:rsidRPr="00BE7A77">
        <w:rPr>
          <w:sz w:val="23"/>
          <w:szCs w:val="23"/>
        </w:rPr>
        <w:t xml:space="preserve">Jei Sutarties vykdymo metu arba bet kokiu atveju Šalis yra įpareigota pagal </w:t>
      </w:r>
      <w:r w:rsidR="002C6190" w:rsidRPr="00BE7A77">
        <w:rPr>
          <w:sz w:val="23"/>
          <w:szCs w:val="23"/>
        </w:rPr>
        <w:t>Lietuvos Respublikos įstatymus</w:t>
      </w:r>
      <w:r w:rsidRPr="00BE7A77">
        <w:rPr>
          <w:sz w:val="23"/>
          <w:szCs w:val="23"/>
        </w:rPr>
        <w:t xml:space="preserve"> pateikti Konfidencialią informaciją </w:t>
      </w:r>
      <w:r w:rsidR="002C6190" w:rsidRPr="00BE7A77">
        <w:rPr>
          <w:sz w:val="23"/>
          <w:szCs w:val="23"/>
        </w:rPr>
        <w:t>valstybės ir</w:t>
      </w:r>
      <w:r w:rsidR="00E97501" w:rsidRPr="00BE7A77">
        <w:rPr>
          <w:sz w:val="23"/>
          <w:szCs w:val="23"/>
        </w:rPr>
        <w:t xml:space="preserve"> (</w:t>
      </w:r>
      <w:r w:rsidR="002C6190" w:rsidRPr="00BE7A77">
        <w:rPr>
          <w:sz w:val="23"/>
          <w:szCs w:val="23"/>
        </w:rPr>
        <w:t>ar</w:t>
      </w:r>
      <w:r w:rsidR="00E97501" w:rsidRPr="00BE7A77">
        <w:rPr>
          <w:sz w:val="23"/>
          <w:szCs w:val="23"/>
        </w:rPr>
        <w:t>)</w:t>
      </w:r>
      <w:r w:rsidR="002C6190" w:rsidRPr="00BE7A77">
        <w:rPr>
          <w:sz w:val="23"/>
          <w:szCs w:val="23"/>
        </w:rPr>
        <w:t xml:space="preserve"> savivaldybių institucijoms</w:t>
      </w:r>
      <w:r w:rsidR="00181B0A" w:rsidRPr="00BE7A77">
        <w:rPr>
          <w:sz w:val="23"/>
          <w:szCs w:val="23"/>
        </w:rPr>
        <w:t xml:space="preserve"> </w:t>
      </w:r>
      <w:r w:rsidRPr="00BE7A77">
        <w:rPr>
          <w:sz w:val="23"/>
          <w:szCs w:val="23"/>
        </w:rPr>
        <w:t xml:space="preserve">ar bet kuriai kitai trečiajai šaliai, Šalis turi imtis visų reikiamų priemonių ir pateikti </w:t>
      </w:r>
      <w:r w:rsidR="00181B0A" w:rsidRPr="00BE7A77">
        <w:rPr>
          <w:sz w:val="23"/>
          <w:szCs w:val="23"/>
        </w:rPr>
        <w:t xml:space="preserve">Konfidencialią </w:t>
      </w:r>
      <w:r w:rsidRPr="00BE7A77">
        <w:rPr>
          <w:sz w:val="23"/>
          <w:szCs w:val="23"/>
        </w:rPr>
        <w:t xml:space="preserve">informaciją tokiu būdu, formatu ir apibendrintu lygiu, kiek tai atitinka minimalius reikalavimus pagal galiojančius teisės aktus ir kiek tai mažiausiai pažeidžia kitos Šalies verslo </w:t>
      </w:r>
      <w:r w:rsidR="00181B0A" w:rsidRPr="00BE7A77">
        <w:rPr>
          <w:sz w:val="23"/>
          <w:szCs w:val="23"/>
        </w:rPr>
        <w:t>ir</w:t>
      </w:r>
      <w:r w:rsidR="003B09C9" w:rsidRPr="00BE7A77">
        <w:rPr>
          <w:sz w:val="23"/>
          <w:szCs w:val="23"/>
        </w:rPr>
        <w:t xml:space="preserve"> (</w:t>
      </w:r>
      <w:r w:rsidR="00181B0A" w:rsidRPr="00BE7A77">
        <w:rPr>
          <w:sz w:val="23"/>
          <w:szCs w:val="23"/>
        </w:rPr>
        <w:t>ar</w:t>
      </w:r>
      <w:r w:rsidR="003B09C9" w:rsidRPr="00BE7A77">
        <w:rPr>
          <w:sz w:val="23"/>
          <w:szCs w:val="23"/>
        </w:rPr>
        <w:t>)</w:t>
      </w:r>
      <w:r w:rsidR="00181B0A" w:rsidRPr="00BE7A77">
        <w:rPr>
          <w:sz w:val="23"/>
          <w:szCs w:val="23"/>
        </w:rPr>
        <w:t xml:space="preserve"> su konkurencija rinkoje, susijusius interesus</w:t>
      </w:r>
      <w:r w:rsidRPr="00BE7A77">
        <w:rPr>
          <w:sz w:val="23"/>
          <w:szCs w:val="23"/>
        </w:rPr>
        <w:t xml:space="preserve">. </w:t>
      </w:r>
      <w:r w:rsidR="00181B0A" w:rsidRPr="00BE7A77">
        <w:rPr>
          <w:sz w:val="23"/>
          <w:szCs w:val="23"/>
        </w:rPr>
        <w:t xml:space="preserve">Tokiu atveju </w:t>
      </w:r>
      <w:r w:rsidRPr="00BE7A77">
        <w:rPr>
          <w:sz w:val="23"/>
          <w:szCs w:val="23"/>
        </w:rPr>
        <w:t>Šalys</w:t>
      </w:r>
      <w:r w:rsidR="003B09C9" w:rsidRPr="00BE7A77">
        <w:rPr>
          <w:sz w:val="23"/>
          <w:szCs w:val="23"/>
        </w:rPr>
        <w:t>,</w:t>
      </w:r>
      <w:r w:rsidRPr="00BE7A77">
        <w:rPr>
          <w:sz w:val="23"/>
          <w:szCs w:val="23"/>
        </w:rPr>
        <w:t xml:space="preserve"> </w:t>
      </w:r>
      <w:r w:rsidR="00181B0A" w:rsidRPr="00BE7A77">
        <w:rPr>
          <w:sz w:val="23"/>
          <w:szCs w:val="23"/>
        </w:rPr>
        <w:t>teikdamos Konfidencialią informaciją</w:t>
      </w:r>
      <w:r w:rsidR="003B09C9" w:rsidRPr="00BE7A77">
        <w:rPr>
          <w:sz w:val="23"/>
          <w:szCs w:val="23"/>
        </w:rPr>
        <w:t>,</w:t>
      </w:r>
      <w:r w:rsidR="00181B0A" w:rsidRPr="00BE7A77">
        <w:rPr>
          <w:sz w:val="23"/>
          <w:szCs w:val="23"/>
        </w:rPr>
        <w:t xml:space="preserve"> turi aiškiai nurodyti, kad informacija yra konfidenciali ir sudaro komercinę paslaptį (</w:t>
      </w:r>
      <w:r w:rsidRPr="00BE7A77">
        <w:rPr>
          <w:sz w:val="23"/>
          <w:szCs w:val="23"/>
        </w:rPr>
        <w:t>„</w:t>
      </w:r>
      <w:r w:rsidRPr="00BE7A77">
        <w:rPr>
          <w:i/>
          <w:sz w:val="23"/>
          <w:szCs w:val="23"/>
        </w:rPr>
        <w:t>Konfidencialu</w:t>
      </w:r>
      <w:r w:rsidR="00181B0A" w:rsidRPr="00BE7A77">
        <w:rPr>
          <w:i/>
          <w:sz w:val="23"/>
          <w:szCs w:val="23"/>
        </w:rPr>
        <w:t xml:space="preserve"> (komercinė</w:t>
      </w:r>
      <w:r w:rsidR="002C6190" w:rsidRPr="00BE7A77">
        <w:rPr>
          <w:i/>
          <w:sz w:val="23"/>
          <w:szCs w:val="23"/>
        </w:rPr>
        <w:t xml:space="preserve"> </w:t>
      </w:r>
      <w:r w:rsidRPr="00BE7A77">
        <w:rPr>
          <w:i/>
          <w:sz w:val="23"/>
          <w:szCs w:val="23"/>
        </w:rPr>
        <w:t>paslaptis</w:t>
      </w:r>
      <w:r w:rsidR="00181B0A" w:rsidRPr="00BE7A77">
        <w:rPr>
          <w:i/>
          <w:sz w:val="23"/>
          <w:szCs w:val="23"/>
        </w:rPr>
        <w:t>)</w:t>
      </w:r>
      <w:r w:rsidR="003B09C9" w:rsidRPr="00BE7A77">
        <w:rPr>
          <w:i/>
          <w:sz w:val="23"/>
          <w:szCs w:val="23"/>
        </w:rPr>
        <w:t>“</w:t>
      </w:r>
      <w:r w:rsidR="00181B0A" w:rsidRPr="00BE7A77">
        <w:rPr>
          <w:sz w:val="23"/>
          <w:szCs w:val="23"/>
        </w:rPr>
        <w:t>)</w:t>
      </w:r>
      <w:r w:rsidRPr="00BE7A77">
        <w:rPr>
          <w:sz w:val="23"/>
          <w:szCs w:val="23"/>
        </w:rPr>
        <w:t>.</w:t>
      </w:r>
    </w:p>
    <w:p w14:paraId="755DCFCE" w14:textId="2F17991A" w:rsidR="008243E3" w:rsidRPr="00BE7A77" w:rsidRDefault="00181B0A" w:rsidP="00C9251C">
      <w:pPr>
        <w:pStyle w:val="ListParagraph"/>
        <w:numPr>
          <w:ilvl w:val="1"/>
          <w:numId w:val="20"/>
        </w:numPr>
        <w:spacing w:before="120" w:after="120"/>
        <w:ind w:left="0" w:firstLine="0"/>
        <w:contextualSpacing w:val="0"/>
        <w:jc w:val="both"/>
        <w:rPr>
          <w:sz w:val="23"/>
          <w:szCs w:val="23"/>
        </w:rPr>
      </w:pPr>
      <w:r w:rsidRPr="00BE7A77">
        <w:rPr>
          <w:sz w:val="23"/>
          <w:szCs w:val="23"/>
        </w:rPr>
        <w:t>Šioje Sutart</w:t>
      </w:r>
      <w:r w:rsidR="00395753" w:rsidRPr="00BE7A77">
        <w:rPr>
          <w:sz w:val="23"/>
          <w:szCs w:val="23"/>
        </w:rPr>
        <w:t>yje</w:t>
      </w:r>
      <w:r w:rsidRPr="00BE7A77">
        <w:rPr>
          <w:sz w:val="23"/>
          <w:szCs w:val="23"/>
        </w:rPr>
        <w:t xml:space="preserve"> nustatyti Šalių į</w:t>
      </w:r>
      <w:r w:rsidR="00701453" w:rsidRPr="00BE7A77">
        <w:rPr>
          <w:sz w:val="23"/>
          <w:szCs w:val="23"/>
        </w:rPr>
        <w:t>sipareigojimai,</w:t>
      </w:r>
      <w:r w:rsidRPr="00BE7A77">
        <w:rPr>
          <w:sz w:val="23"/>
          <w:szCs w:val="23"/>
        </w:rPr>
        <w:t xml:space="preserve"> susiję su Konfidencialia informacija, </w:t>
      </w:r>
      <w:r w:rsidR="00701453" w:rsidRPr="00BE7A77">
        <w:rPr>
          <w:sz w:val="23"/>
          <w:szCs w:val="23"/>
        </w:rPr>
        <w:t>yra privalomi Šali</w:t>
      </w:r>
      <w:r w:rsidRPr="00BE7A77">
        <w:rPr>
          <w:sz w:val="23"/>
          <w:szCs w:val="23"/>
        </w:rPr>
        <w:t>m</w:t>
      </w:r>
      <w:r w:rsidR="00701453" w:rsidRPr="00BE7A77">
        <w:rPr>
          <w:sz w:val="23"/>
          <w:szCs w:val="23"/>
        </w:rPr>
        <w:t>s visą Sutarties galiojimo laiką ir 3 (tr</w:t>
      </w:r>
      <w:r w:rsidR="00395753" w:rsidRPr="00BE7A77">
        <w:rPr>
          <w:sz w:val="23"/>
          <w:szCs w:val="23"/>
        </w:rPr>
        <w:t>ejus</w:t>
      </w:r>
      <w:r w:rsidR="00701453" w:rsidRPr="00BE7A77">
        <w:rPr>
          <w:sz w:val="23"/>
          <w:szCs w:val="23"/>
        </w:rPr>
        <w:t xml:space="preserve">) metus </w:t>
      </w:r>
      <w:r w:rsidRPr="00BE7A77">
        <w:rPr>
          <w:sz w:val="23"/>
          <w:szCs w:val="23"/>
        </w:rPr>
        <w:t>po</w:t>
      </w:r>
      <w:r w:rsidR="00701453" w:rsidRPr="00BE7A77">
        <w:rPr>
          <w:sz w:val="23"/>
          <w:szCs w:val="23"/>
        </w:rPr>
        <w:t xml:space="preserve"> Sutarties nutraukimo.</w:t>
      </w:r>
    </w:p>
    <w:p w14:paraId="3EDDB818" w14:textId="37594B12" w:rsidR="008243E3" w:rsidRPr="00BE7A77" w:rsidRDefault="000D02AE" w:rsidP="00C9251C">
      <w:pPr>
        <w:pStyle w:val="ListParagraph"/>
        <w:numPr>
          <w:ilvl w:val="0"/>
          <w:numId w:val="20"/>
        </w:numPr>
        <w:spacing w:before="120" w:after="120"/>
        <w:ind w:left="0" w:firstLine="0"/>
        <w:contextualSpacing w:val="0"/>
        <w:jc w:val="both"/>
        <w:rPr>
          <w:sz w:val="23"/>
          <w:szCs w:val="23"/>
        </w:rPr>
      </w:pPr>
      <w:r w:rsidRPr="00BE7A77">
        <w:rPr>
          <w:b/>
          <w:sz w:val="23"/>
          <w:szCs w:val="23"/>
        </w:rPr>
        <w:t>straipsnis</w:t>
      </w:r>
      <w:r w:rsidR="00181B0A" w:rsidRPr="00BE7A77">
        <w:rPr>
          <w:b/>
          <w:sz w:val="23"/>
          <w:szCs w:val="23"/>
        </w:rPr>
        <w:t>.</w:t>
      </w:r>
      <w:r w:rsidR="00181B0A" w:rsidRPr="00BE7A77">
        <w:rPr>
          <w:sz w:val="23"/>
          <w:szCs w:val="23"/>
        </w:rPr>
        <w:t xml:space="preserve"> </w:t>
      </w:r>
      <w:r w:rsidR="00181B0A" w:rsidRPr="00BE7A77">
        <w:rPr>
          <w:rFonts w:eastAsia="Calibri" w:cs="Times New Roman"/>
          <w:b/>
          <w:sz w:val="23"/>
          <w:szCs w:val="23"/>
        </w:rPr>
        <w:t>TAIKOMA TEISĖ, SUTARTIES AIŠKINIMAS IR GINČŲ SPRENDIMAS</w:t>
      </w:r>
    </w:p>
    <w:p w14:paraId="29211F8A" w14:textId="77777777" w:rsidR="008243E3" w:rsidRPr="00BE7A77" w:rsidRDefault="00181B0A" w:rsidP="00C9251C">
      <w:pPr>
        <w:pStyle w:val="ListParagraph"/>
        <w:numPr>
          <w:ilvl w:val="1"/>
          <w:numId w:val="20"/>
        </w:numPr>
        <w:spacing w:before="120" w:after="120"/>
        <w:ind w:left="0" w:firstLine="0"/>
        <w:contextualSpacing w:val="0"/>
        <w:jc w:val="both"/>
        <w:rPr>
          <w:sz w:val="23"/>
          <w:szCs w:val="23"/>
        </w:rPr>
      </w:pPr>
      <w:r w:rsidRPr="00BE7A77">
        <w:rPr>
          <w:sz w:val="23"/>
          <w:szCs w:val="23"/>
        </w:rPr>
        <w:t>Šiai Sutarčiai taikomi ir ji aiškinama pagal Lietuvos Respublikos įstatymus.</w:t>
      </w:r>
    </w:p>
    <w:p w14:paraId="11D696E0" w14:textId="77A1B618" w:rsidR="008243E3" w:rsidRPr="00BE7A77" w:rsidRDefault="008243E3" w:rsidP="00C9251C">
      <w:pPr>
        <w:pStyle w:val="ListParagraph"/>
        <w:numPr>
          <w:ilvl w:val="1"/>
          <w:numId w:val="20"/>
        </w:numPr>
        <w:spacing w:before="120" w:after="120"/>
        <w:ind w:left="0" w:firstLine="0"/>
        <w:contextualSpacing w:val="0"/>
        <w:jc w:val="both"/>
        <w:rPr>
          <w:sz w:val="23"/>
          <w:szCs w:val="23"/>
        </w:rPr>
      </w:pPr>
      <w:r w:rsidRPr="00BE7A77">
        <w:rPr>
          <w:sz w:val="23"/>
          <w:szCs w:val="23"/>
        </w:rPr>
        <w:t xml:space="preserve"> </w:t>
      </w:r>
      <w:r w:rsidR="00B851A9" w:rsidRPr="00BE7A77">
        <w:rPr>
          <w:sz w:val="23"/>
          <w:szCs w:val="23"/>
        </w:rPr>
        <w:t>Jeigu kuri nors šios Sutarties nuostata prieštarauja Lietuvos įstatymams arba dėl kurios kitos priežasties tampa dalinai arba visai negaliojančia, ji nedaro negaliojančiomis likusių Sutarties nuostatų. Tokiu atveju Šalys susitaria pakeisti negaliojančią nuostatą nauja ir teisėta nuostata, kuri, kiek tai įmanoma, turėtų tą patį teisinį ir ekonominį poveikį kaip ir pakeistoji norma.</w:t>
      </w:r>
    </w:p>
    <w:p w14:paraId="389F97BE" w14:textId="77777777" w:rsidR="008243E3" w:rsidRPr="00BE7A77" w:rsidRDefault="008243E3" w:rsidP="00C9251C">
      <w:pPr>
        <w:pStyle w:val="ListParagraph"/>
        <w:numPr>
          <w:ilvl w:val="1"/>
          <w:numId w:val="20"/>
        </w:numPr>
        <w:spacing w:before="120" w:after="120"/>
        <w:ind w:left="0" w:firstLine="0"/>
        <w:contextualSpacing w:val="0"/>
        <w:jc w:val="both"/>
        <w:rPr>
          <w:sz w:val="23"/>
          <w:szCs w:val="23"/>
        </w:rPr>
      </w:pPr>
      <w:r w:rsidRPr="00BE7A77">
        <w:rPr>
          <w:sz w:val="23"/>
          <w:szCs w:val="23"/>
        </w:rPr>
        <w:t xml:space="preserve"> </w:t>
      </w:r>
      <w:r w:rsidR="00B851A9" w:rsidRPr="00BE7A77">
        <w:rPr>
          <w:sz w:val="23"/>
          <w:szCs w:val="23"/>
        </w:rPr>
        <w:t>Ginčo atveju, aiškinant Sutartį, visada turi būti atsižvelgiama į tai, kad:</w:t>
      </w:r>
    </w:p>
    <w:p w14:paraId="764D9F0A" w14:textId="22388561" w:rsidR="008243E3" w:rsidRPr="00BE7A77" w:rsidRDefault="00B851A9" w:rsidP="00C9251C">
      <w:pPr>
        <w:pStyle w:val="ListParagraph"/>
        <w:numPr>
          <w:ilvl w:val="2"/>
          <w:numId w:val="20"/>
        </w:numPr>
        <w:spacing w:before="120" w:after="120"/>
        <w:ind w:left="1134" w:hanging="567"/>
        <w:contextualSpacing w:val="0"/>
        <w:jc w:val="both"/>
        <w:rPr>
          <w:sz w:val="23"/>
          <w:szCs w:val="23"/>
        </w:rPr>
      </w:pPr>
      <w:r w:rsidRPr="00BE7A77">
        <w:rPr>
          <w:sz w:val="23"/>
          <w:szCs w:val="23"/>
        </w:rPr>
        <w:t xml:space="preserve">Administratorius įgyvendina </w:t>
      </w:r>
      <w:r w:rsidR="00733E8A" w:rsidRPr="00BE7A77">
        <w:rPr>
          <w:sz w:val="23"/>
          <w:szCs w:val="23"/>
        </w:rPr>
        <w:t>Pavedimo davėjo</w:t>
      </w:r>
      <w:r w:rsidRPr="00BE7A77">
        <w:rPr>
          <w:sz w:val="23"/>
          <w:szCs w:val="23"/>
        </w:rPr>
        <w:t xml:space="preserve"> pareigas, nustatytas Lietuvos Respublikos pakuočių ir pakuočių atliekų tvarkymo įstatyme, ir pavestas šia Sutartimi pagal šioje Sutartyje </w:t>
      </w:r>
      <w:r w:rsidR="008C3ED8" w:rsidRPr="00BE7A77">
        <w:rPr>
          <w:sz w:val="23"/>
          <w:szCs w:val="23"/>
        </w:rPr>
        <w:t>ir teisės aktuose nustatytus</w:t>
      </w:r>
      <w:r w:rsidRPr="00BE7A77">
        <w:rPr>
          <w:sz w:val="23"/>
          <w:szCs w:val="23"/>
        </w:rPr>
        <w:t xml:space="preserve"> reikalavimus, kurie taikomi </w:t>
      </w:r>
      <w:r w:rsidR="004F2D16" w:rsidRPr="00BE7A77">
        <w:rPr>
          <w:sz w:val="23"/>
          <w:szCs w:val="23"/>
        </w:rPr>
        <w:t>Užstato sistemos</w:t>
      </w:r>
      <w:r w:rsidRPr="00BE7A77">
        <w:rPr>
          <w:sz w:val="23"/>
          <w:szCs w:val="23"/>
        </w:rPr>
        <w:t xml:space="preserve"> administravimui ir tvarkymo organizavimui;</w:t>
      </w:r>
    </w:p>
    <w:p w14:paraId="784F540F" w14:textId="3E11280A" w:rsidR="008243E3" w:rsidRPr="00BE7A77" w:rsidRDefault="00B851A9" w:rsidP="00C9251C">
      <w:pPr>
        <w:pStyle w:val="ListParagraph"/>
        <w:numPr>
          <w:ilvl w:val="2"/>
          <w:numId w:val="20"/>
        </w:numPr>
        <w:spacing w:before="120" w:after="120"/>
        <w:ind w:left="1134" w:hanging="567"/>
        <w:contextualSpacing w:val="0"/>
        <w:jc w:val="both"/>
        <w:rPr>
          <w:sz w:val="23"/>
          <w:szCs w:val="23"/>
        </w:rPr>
      </w:pPr>
      <w:r w:rsidRPr="00BE7A77">
        <w:rPr>
          <w:sz w:val="23"/>
          <w:szCs w:val="23"/>
        </w:rPr>
        <w:t>pagal teisės aktų reikalavimus Administratorius privalo visiems gamintojams ir importuotojams, tiekiantiems Lietuvos vidaus rinkai gaminius, supakuotus į vienkartinę pakuotę, už kurią nustatytas užstatas, ir pakuočių pardavėjams, prekiaujantiems šiais gaminiais, teikti paslaugas vienodomis sąlygomis.</w:t>
      </w:r>
    </w:p>
    <w:p w14:paraId="7A89D3CB" w14:textId="11D3BEA4" w:rsidR="008243E3" w:rsidRPr="00BE7A77" w:rsidRDefault="00B851A9" w:rsidP="00C9251C">
      <w:pPr>
        <w:pStyle w:val="ListParagraph"/>
        <w:numPr>
          <w:ilvl w:val="1"/>
          <w:numId w:val="20"/>
        </w:numPr>
        <w:spacing w:before="120" w:after="120"/>
        <w:ind w:left="0" w:firstLine="0"/>
        <w:contextualSpacing w:val="0"/>
        <w:jc w:val="both"/>
        <w:rPr>
          <w:sz w:val="23"/>
          <w:szCs w:val="23"/>
        </w:rPr>
      </w:pPr>
      <w:r w:rsidRPr="00BE7A77">
        <w:rPr>
          <w:sz w:val="23"/>
          <w:szCs w:val="23"/>
        </w:rPr>
        <w:t>Bet koks iš šios Sutarties kylantis arba su ja susijęs ginčas sprendžiamas draugiškomis abiejų Sutarties Šalių pastangomis. Šalims nepavykus ginčo išspręsti draugiškai tarpusavio susitarimu, ginčas turi būti sprendžiamas Lietuvos Respublikos teisme, vadovaujantis Lietuvos Respublikos teise.</w:t>
      </w:r>
    </w:p>
    <w:p w14:paraId="51F7A859" w14:textId="77777777" w:rsidR="008243E3" w:rsidRPr="00BE7A77" w:rsidRDefault="000D02AE" w:rsidP="00BE7A77">
      <w:pPr>
        <w:pStyle w:val="ListParagraph"/>
        <w:keepNext/>
        <w:numPr>
          <w:ilvl w:val="0"/>
          <w:numId w:val="20"/>
        </w:numPr>
        <w:spacing w:before="120" w:after="120"/>
        <w:ind w:left="0" w:firstLine="0"/>
        <w:contextualSpacing w:val="0"/>
        <w:jc w:val="both"/>
        <w:rPr>
          <w:sz w:val="23"/>
          <w:szCs w:val="23"/>
        </w:rPr>
      </w:pPr>
      <w:r w:rsidRPr="00BE7A77">
        <w:rPr>
          <w:b/>
          <w:sz w:val="23"/>
          <w:szCs w:val="23"/>
        </w:rPr>
        <w:t>straipsnis</w:t>
      </w:r>
      <w:r w:rsidR="009925C3" w:rsidRPr="00BE7A77">
        <w:rPr>
          <w:b/>
          <w:sz w:val="23"/>
          <w:szCs w:val="23"/>
        </w:rPr>
        <w:t>. KITOS SĄLYGOS</w:t>
      </w:r>
    </w:p>
    <w:p w14:paraId="58399C32" w14:textId="0345603D" w:rsidR="008243E3" w:rsidRPr="00BE7A77" w:rsidRDefault="004F2D16" w:rsidP="00C9251C">
      <w:pPr>
        <w:pStyle w:val="ListParagraph"/>
        <w:numPr>
          <w:ilvl w:val="1"/>
          <w:numId w:val="20"/>
        </w:numPr>
        <w:spacing w:before="120" w:after="120"/>
        <w:ind w:left="0" w:firstLine="0"/>
        <w:contextualSpacing w:val="0"/>
        <w:jc w:val="both"/>
        <w:rPr>
          <w:sz w:val="23"/>
          <w:szCs w:val="23"/>
        </w:rPr>
      </w:pPr>
      <w:r w:rsidRPr="00BE7A77">
        <w:rPr>
          <w:sz w:val="23"/>
          <w:szCs w:val="23"/>
        </w:rPr>
        <w:t>Visos Sutartyje ir jos p</w:t>
      </w:r>
      <w:r w:rsidR="00DD63E7" w:rsidRPr="00BE7A77">
        <w:rPr>
          <w:sz w:val="23"/>
          <w:szCs w:val="23"/>
        </w:rPr>
        <w:t xml:space="preserve">rieduose, įskaitant Instrukcijų vadovą, </w:t>
      </w:r>
      <w:r w:rsidR="008C3ED8" w:rsidRPr="00BE7A77">
        <w:rPr>
          <w:sz w:val="23"/>
          <w:szCs w:val="23"/>
        </w:rPr>
        <w:t>nurodytos</w:t>
      </w:r>
      <w:r w:rsidR="00DD63E7" w:rsidRPr="00BE7A77">
        <w:rPr>
          <w:sz w:val="23"/>
          <w:szCs w:val="23"/>
        </w:rPr>
        <w:t xml:space="preserve"> kainos, tarifai ir kitos piniginės sumos nurodytos be pridėtinės vertės mokesčio (išskyrus atvejus, kai prie konkrečios sumos yra aiškiai nurodyta, kad į ją įtrauktas pridėtinės vertės mokestis)</w:t>
      </w:r>
      <w:r w:rsidR="000873FD" w:rsidRPr="00BE7A77">
        <w:rPr>
          <w:sz w:val="23"/>
          <w:szCs w:val="23"/>
        </w:rPr>
        <w:t xml:space="preserve">. Vadovaujantis Lietuvos Respublikoje galiojančiais teisės aktais apskaičiuotas pridėtinės vertės mokestis bus pridedamas prie pagal šią Sutartį mokėtinų sumų.  </w:t>
      </w:r>
    </w:p>
    <w:p w14:paraId="502A7B82" w14:textId="1AFD46E1" w:rsidR="008243E3" w:rsidRPr="00BE7A77" w:rsidRDefault="000873FD" w:rsidP="00C9251C">
      <w:pPr>
        <w:pStyle w:val="ListParagraph"/>
        <w:numPr>
          <w:ilvl w:val="1"/>
          <w:numId w:val="20"/>
        </w:numPr>
        <w:spacing w:before="120" w:after="120"/>
        <w:ind w:left="0" w:firstLine="0"/>
        <w:contextualSpacing w:val="0"/>
        <w:jc w:val="both"/>
        <w:rPr>
          <w:sz w:val="23"/>
          <w:szCs w:val="23"/>
        </w:rPr>
      </w:pPr>
      <w:r w:rsidRPr="00BE7A77">
        <w:rPr>
          <w:sz w:val="23"/>
          <w:szCs w:val="23"/>
        </w:rPr>
        <w:t>Visi pranešimai, sutikimai, įspėjimai, reikalavimai ir kita korespondencija, susijusi su Sutartimi</w:t>
      </w:r>
      <w:r w:rsidR="00952B14" w:rsidRPr="00BE7A77">
        <w:rPr>
          <w:sz w:val="23"/>
          <w:szCs w:val="23"/>
        </w:rPr>
        <w:t xml:space="preserve"> ir</w:t>
      </w:r>
      <w:r w:rsidR="006F7E13" w:rsidRPr="00BE7A77">
        <w:rPr>
          <w:sz w:val="23"/>
          <w:szCs w:val="23"/>
        </w:rPr>
        <w:t xml:space="preserve"> (</w:t>
      </w:r>
      <w:r w:rsidR="008E41B9" w:rsidRPr="00BE7A77">
        <w:rPr>
          <w:sz w:val="23"/>
          <w:szCs w:val="23"/>
        </w:rPr>
        <w:t>ar</w:t>
      </w:r>
      <w:r w:rsidR="006F7E13" w:rsidRPr="00BE7A77">
        <w:rPr>
          <w:sz w:val="23"/>
          <w:szCs w:val="23"/>
        </w:rPr>
        <w:t>)</w:t>
      </w:r>
      <w:r w:rsidR="00952B14" w:rsidRPr="00BE7A77">
        <w:rPr>
          <w:sz w:val="23"/>
          <w:szCs w:val="23"/>
        </w:rPr>
        <w:t xml:space="preserve"> ginčais, kylančiais iš Sutarties</w:t>
      </w:r>
      <w:r w:rsidR="006F7E13" w:rsidRPr="00BE7A77">
        <w:rPr>
          <w:sz w:val="23"/>
          <w:szCs w:val="23"/>
        </w:rPr>
        <w:t>,</w:t>
      </w:r>
      <w:r w:rsidR="00952B14" w:rsidRPr="00BE7A77">
        <w:rPr>
          <w:sz w:val="23"/>
          <w:szCs w:val="23"/>
        </w:rPr>
        <w:t xml:space="preserve"> (toliau – </w:t>
      </w:r>
      <w:r w:rsidR="008E41B9" w:rsidRPr="00BE7A77">
        <w:rPr>
          <w:sz w:val="23"/>
          <w:szCs w:val="23"/>
        </w:rPr>
        <w:t>„</w:t>
      </w:r>
      <w:r w:rsidR="00952B14" w:rsidRPr="00BE7A77">
        <w:rPr>
          <w:b/>
          <w:sz w:val="23"/>
          <w:szCs w:val="23"/>
        </w:rPr>
        <w:t>Pranešimai</w:t>
      </w:r>
      <w:r w:rsidR="008E41B9" w:rsidRPr="00BE7A77">
        <w:rPr>
          <w:sz w:val="23"/>
          <w:szCs w:val="23"/>
        </w:rPr>
        <w:t>“</w:t>
      </w:r>
      <w:r w:rsidR="00952B14" w:rsidRPr="00BE7A77">
        <w:rPr>
          <w:sz w:val="23"/>
          <w:szCs w:val="23"/>
        </w:rPr>
        <w:t>) l</w:t>
      </w:r>
      <w:r w:rsidRPr="00BE7A77">
        <w:rPr>
          <w:sz w:val="23"/>
          <w:szCs w:val="23"/>
        </w:rPr>
        <w:t xml:space="preserve">aikomi tinkamai </w:t>
      </w:r>
      <w:r w:rsidR="00952B14" w:rsidRPr="00BE7A77">
        <w:rPr>
          <w:sz w:val="23"/>
          <w:szCs w:val="23"/>
        </w:rPr>
        <w:t>įteiktais</w:t>
      </w:r>
      <w:r w:rsidR="008C3ED8" w:rsidRPr="00BE7A77">
        <w:rPr>
          <w:sz w:val="23"/>
          <w:szCs w:val="23"/>
        </w:rPr>
        <w:t xml:space="preserve"> Šaliai</w:t>
      </w:r>
      <w:r w:rsidRPr="00BE7A77">
        <w:rPr>
          <w:sz w:val="23"/>
          <w:szCs w:val="23"/>
        </w:rPr>
        <w:t xml:space="preserve">, jei Pranešimas </w:t>
      </w:r>
      <w:r w:rsidR="00952B14" w:rsidRPr="00BE7A77">
        <w:rPr>
          <w:sz w:val="23"/>
          <w:szCs w:val="23"/>
        </w:rPr>
        <w:t xml:space="preserve">įteiktas </w:t>
      </w:r>
      <w:r w:rsidR="00681CE5" w:rsidRPr="00BE7A77">
        <w:rPr>
          <w:sz w:val="23"/>
          <w:szCs w:val="23"/>
        </w:rPr>
        <w:t xml:space="preserve">asmeniškai </w:t>
      </w:r>
      <w:r w:rsidRPr="00BE7A77">
        <w:rPr>
          <w:sz w:val="23"/>
          <w:szCs w:val="23"/>
        </w:rPr>
        <w:t>pasirašyt</w:t>
      </w:r>
      <w:r w:rsidR="00952B14" w:rsidRPr="00BE7A77">
        <w:rPr>
          <w:sz w:val="23"/>
          <w:szCs w:val="23"/>
        </w:rPr>
        <w:t>inai</w:t>
      </w:r>
      <w:r w:rsidR="00681CE5" w:rsidRPr="00BE7A77">
        <w:rPr>
          <w:sz w:val="23"/>
          <w:szCs w:val="23"/>
        </w:rPr>
        <w:t xml:space="preserve">, </w:t>
      </w:r>
      <w:r w:rsidRPr="00BE7A77">
        <w:rPr>
          <w:sz w:val="23"/>
          <w:szCs w:val="23"/>
        </w:rPr>
        <w:t>išsi</w:t>
      </w:r>
      <w:r w:rsidR="00952B14" w:rsidRPr="00BE7A77">
        <w:rPr>
          <w:sz w:val="23"/>
          <w:szCs w:val="23"/>
        </w:rPr>
        <w:t xml:space="preserve">ųstas registruotu laišku </w:t>
      </w:r>
      <w:r w:rsidR="00681CE5" w:rsidRPr="00BE7A77">
        <w:rPr>
          <w:sz w:val="23"/>
          <w:szCs w:val="23"/>
        </w:rPr>
        <w:t>arba per kurjerį su pranešimu apie įteikimą, kuris užtikrintų Pranešimo gavimo fakto patvirtinimą.</w:t>
      </w:r>
      <w:r w:rsidRPr="00BE7A77">
        <w:rPr>
          <w:sz w:val="23"/>
          <w:szCs w:val="23"/>
        </w:rPr>
        <w:t xml:space="preserve"> Pranešimai taip pat gali būti siunčiami Šaliai faksu arba Šalies nurodytu elektroninio pašto adresu, </w:t>
      </w:r>
      <w:r w:rsidR="00681CE5" w:rsidRPr="00BE7A77">
        <w:rPr>
          <w:sz w:val="23"/>
          <w:szCs w:val="23"/>
        </w:rPr>
        <w:t xml:space="preserve">išskyrus atvejus, kai </w:t>
      </w:r>
      <w:r w:rsidRPr="00BE7A77">
        <w:rPr>
          <w:sz w:val="23"/>
          <w:szCs w:val="23"/>
        </w:rPr>
        <w:t>Sutartyje aiškiai nurodyta, kad Pranešimas turi būti</w:t>
      </w:r>
      <w:r w:rsidR="00952B14" w:rsidRPr="00BE7A77">
        <w:rPr>
          <w:sz w:val="23"/>
          <w:szCs w:val="23"/>
        </w:rPr>
        <w:t xml:space="preserve"> </w:t>
      </w:r>
      <w:r w:rsidRPr="00BE7A77">
        <w:rPr>
          <w:sz w:val="23"/>
          <w:szCs w:val="23"/>
        </w:rPr>
        <w:t>rašytinės formos</w:t>
      </w:r>
      <w:r w:rsidR="00552BCF" w:rsidRPr="00BE7A77">
        <w:rPr>
          <w:sz w:val="23"/>
          <w:szCs w:val="23"/>
        </w:rPr>
        <w:t xml:space="preserve"> </w:t>
      </w:r>
      <w:r w:rsidR="00952B14" w:rsidRPr="00BE7A77">
        <w:rPr>
          <w:sz w:val="23"/>
          <w:szCs w:val="23"/>
        </w:rPr>
        <w:t>/ pateiktas raštu</w:t>
      </w:r>
      <w:r w:rsidRPr="00BE7A77">
        <w:rPr>
          <w:sz w:val="23"/>
          <w:szCs w:val="23"/>
        </w:rPr>
        <w:t>.</w:t>
      </w:r>
    </w:p>
    <w:p w14:paraId="5DAB0D33" w14:textId="77777777" w:rsidR="008243E3" w:rsidRPr="00BE7A77" w:rsidRDefault="000873FD" w:rsidP="00C9251C">
      <w:pPr>
        <w:pStyle w:val="ListParagraph"/>
        <w:numPr>
          <w:ilvl w:val="1"/>
          <w:numId w:val="20"/>
        </w:numPr>
        <w:spacing w:before="120" w:after="120"/>
        <w:ind w:left="0" w:firstLine="0"/>
        <w:contextualSpacing w:val="0"/>
        <w:jc w:val="both"/>
        <w:rPr>
          <w:sz w:val="23"/>
          <w:szCs w:val="23"/>
        </w:rPr>
      </w:pPr>
      <w:r w:rsidRPr="00BE7A77">
        <w:rPr>
          <w:sz w:val="23"/>
          <w:szCs w:val="23"/>
        </w:rPr>
        <w:t xml:space="preserve">Vienos Šalies </w:t>
      </w:r>
      <w:r w:rsidR="00952B14" w:rsidRPr="00BE7A77">
        <w:rPr>
          <w:sz w:val="23"/>
          <w:szCs w:val="23"/>
        </w:rPr>
        <w:t xml:space="preserve">Pranešimai </w:t>
      </w:r>
      <w:r w:rsidRPr="00BE7A77">
        <w:rPr>
          <w:sz w:val="23"/>
          <w:szCs w:val="23"/>
        </w:rPr>
        <w:t xml:space="preserve">yra laikomi kitos Šalies gautais: įteikimo dieną, jeigu įteikta pasirašytinai; kitą dieną po įteikimo, jeigu </w:t>
      </w:r>
      <w:r w:rsidR="00952B14" w:rsidRPr="00BE7A77">
        <w:rPr>
          <w:sz w:val="23"/>
          <w:szCs w:val="23"/>
        </w:rPr>
        <w:t>Pranešimas iš</w:t>
      </w:r>
      <w:r w:rsidRPr="00BE7A77">
        <w:rPr>
          <w:sz w:val="23"/>
          <w:szCs w:val="23"/>
        </w:rPr>
        <w:t>siųsta</w:t>
      </w:r>
      <w:r w:rsidR="00952B14" w:rsidRPr="00BE7A77">
        <w:rPr>
          <w:sz w:val="23"/>
          <w:szCs w:val="23"/>
        </w:rPr>
        <w:t>s</w:t>
      </w:r>
      <w:r w:rsidRPr="00BE7A77">
        <w:rPr>
          <w:sz w:val="23"/>
          <w:szCs w:val="23"/>
        </w:rPr>
        <w:t xml:space="preserve"> registruotu paštu; išsiuntimo dieną, jeigu išsiųsta faksu </w:t>
      </w:r>
      <w:r w:rsidRPr="00BE7A77">
        <w:rPr>
          <w:sz w:val="23"/>
          <w:szCs w:val="23"/>
        </w:rPr>
        <w:lastRenderedPageBreak/>
        <w:t xml:space="preserve">arba elektroniniu paštu ne vėliau kaip iki 16 val. 45 min. (jeigu išsiųsta vėliau, </w:t>
      </w:r>
      <w:r w:rsidR="00952B14" w:rsidRPr="00BE7A77">
        <w:rPr>
          <w:sz w:val="23"/>
          <w:szCs w:val="23"/>
        </w:rPr>
        <w:t>P</w:t>
      </w:r>
      <w:r w:rsidRPr="00BE7A77">
        <w:rPr>
          <w:sz w:val="23"/>
          <w:szCs w:val="23"/>
        </w:rPr>
        <w:t xml:space="preserve">ranešimai laikomi įteiktais kitą dieną po išsiuntimo). </w:t>
      </w:r>
    </w:p>
    <w:p w14:paraId="7B676D72" w14:textId="4AF2AFE3" w:rsidR="008243E3" w:rsidRPr="00BE7A77" w:rsidRDefault="00681CE5" w:rsidP="00C9251C">
      <w:pPr>
        <w:pStyle w:val="ListParagraph"/>
        <w:numPr>
          <w:ilvl w:val="1"/>
          <w:numId w:val="20"/>
        </w:numPr>
        <w:spacing w:before="120" w:after="120"/>
        <w:ind w:left="0" w:firstLine="0"/>
        <w:contextualSpacing w:val="0"/>
        <w:jc w:val="both"/>
        <w:rPr>
          <w:sz w:val="23"/>
          <w:szCs w:val="23"/>
        </w:rPr>
      </w:pPr>
      <w:r w:rsidRPr="00BE7A77">
        <w:rPr>
          <w:sz w:val="23"/>
          <w:szCs w:val="23"/>
        </w:rPr>
        <w:t xml:space="preserve">Šalys privalo </w:t>
      </w:r>
      <w:r w:rsidR="00C478C0" w:rsidRPr="00BE7A77">
        <w:rPr>
          <w:sz w:val="23"/>
          <w:szCs w:val="23"/>
        </w:rPr>
        <w:t xml:space="preserve">nedelsdamos raštu informuoti kitą šalį </w:t>
      </w:r>
      <w:r w:rsidRPr="00BE7A77">
        <w:rPr>
          <w:sz w:val="23"/>
          <w:szCs w:val="23"/>
        </w:rPr>
        <w:t>apie savo rekvizitų (buveinės (tiek registruotos, tiek faktinės) adreso, faksų, telefonų numerių, banko sąskaitų, banko kodų, atsakingų asmenų ir kt.), nurodytų šioje Sutartyje ar vėliau pasikeitusių, pasikeitimus. Iki raštiško pranešimo gavimo dienos visos prievolės ir veiksmai, įvykdyti pagal iki tol žinomus Šalių rekvizitus, laikomi įvykdyt</w:t>
      </w:r>
      <w:r w:rsidR="00B119F8" w:rsidRPr="00BE7A77">
        <w:rPr>
          <w:sz w:val="23"/>
          <w:szCs w:val="23"/>
        </w:rPr>
        <w:t>ais</w:t>
      </w:r>
      <w:r w:rsidRPr="00BE7A77">
        <w:rPr>
          <w:sz w:val="23"/>
          <w:szCs w:val="23"/>
        </w:rPr>
        <w:t xml:space="preserve"> tinkamai. </w:t>
      </w:r>
    </w:p>
    <w:p w14:paraId="07A57800" w14:textId="4AADD05D" w:rsidR="00681CE5" w:rsidRPr="00BE7A77" w:rsidRDefault="00733E8A" w:rsidP="00C9251C">
      <w:pPr>
        <w:pStyle w:val="ListParagraph"/>
        <w:numPr>
          <w:ilvl w:val="1"/>
          <w:numId w:val="20"/>
        </w:numPr>
        <w:spacing w:before="120" w:after="120"/>
        <w:ind w:left="0" w:firstLine="0"/>
        <w:contextualSpacing w:val="0"/>
        <w:jc w:val="both"/>
        <w:rPr>
          <w:sz w:val="23"/>
          <w:szCs w:val="23"/>
        </w:rPr>
      </w:pPr>
      <w:r w:rsidRPr="00BE7A77">
        <w:rPr>
          <w:sz w:val="23"/>
          <w:szCs w:val="23"/>
        </w:rPr>
        <w:t>Pavedimo davėjas</w:t>
      </w:r>
      <w:r w:rsidR="00681CE5" w:rsidRPr="00BE7A77">
        <w:rPr>
          <w:sz w:val="23"/>
          <w:szCs w:val="23"/>
        </w:rPr>
        <w:t xml:space="preserve"> neturi teisės perduoti visų ar dalies šioje Sutartyje nustatytų savo teisų ir</w:t>
      </w:r>
      <w:r w:rsidR="00B119F8" w:rsidRPr="00BE7A77">
        <w:rPr>
          <w:sz w:val="23"/>
          <w:szCs w:val="23"/>
        </w:rPr>
        <w:t xml:space="preserve"> (</w:t>
      </w:r>
      <w:r w:rsidR="00681CE5" w:rsidRPr="00BE7A77">
        <w:rPr>
          <w:sz w:val="23"/>
          <w:szCs w:val="23"/>
        </w:rPr>
        <w:t>ar</w:t>
      </w:r>
      <w:r w:rsidR="00B119F8" w:rsidRPr="00BE7A77">
        <w:rPr>
          <w:sz w:val="23"/>
          <w:szCs w:val="23"/>
        </w:rPr>
        <w:t>)</w:t>
      </w:r>
      <w:r w:rsidR="00681CE5" w:rsidRPr="00BE7A77">
        <w:rPr>
          <w:sz w:val="23"/>
          <w:szCs w:val="23"/>
        </w:rPr>
        <w:t xml:space="preserve"> pareigų be išankstinio raštiško Administratoriaus sutikimo</w:t>
      </w:r>
      <w:r w:rsidR="00B03CB6" w:rsidRPr="00BE7A77">
        <w:rPr>
          <w:sz w:val="23"/>
          <w:szCs w:val="23"/>
        </w:rPr>
        <w:t>, išskyrus reorganizavimo ar verslo perleidimo atvejus</w:t>
      </w:r>
      <w:r w:rsidR="00681CE5" w:rsidRPr="00BE7A77">
        <w:rPr>
          <w:sz w:val="23"/>
          <w:szCs w:val="23"/>
        </w:rPr>
        <w:t xml:space="preserve">. Nepaneigiant to, ši Sutartis ir joje nurodytos teisės ir pareigos yra privalomos ir galioja </w:t>
      </w:r>
      <w:r w:rsidRPr="00BE7A77">
        <w:rPr>
          <w:sz w:val="23"/>
          <w:szCs w:val="23"/>
        </w:rPr>
        <w:t>Pavedimo davėjo</w:t>
      </w:r>
      <w:r w:rsidR="00681CE5" w:rsidRPr="00BE7A77">
        <w:rPr>
          <w:sz w:val="23"/>
          <w:szCs w:val="23"/>
        </w:rPr>
        <w:t xml:space="preserve"> teisių ir</w:t>
      </w:r>
      <w:r w:rsidR="00B119F8" w:rsidRPr="00BE7A77">
        <w:rPr>
          <w:sz w:val="23"/>
          <w:szCs w:val="23"/>
        </w:rPr>
        <w:t xml:space="preserve"> (</w:t>
      </w:r>
      <w:r w:rsidR="00681CE5" w:rsidRPr="00BE7A77">
        <w:rPr>
          <w:sz w:val="23"/>
          <w:szCs w:val="23"/>
        </w:rPr>
        <w:t>ar</w:t>
      </w:r>
      <w:r w:rsidR="00B119F8" w:rsidRPr="00BE7A77">
        <w:rPr>
          <w:sz w:val="23"/>
          <w:szCs w:val="23"/>
        </w:rPr>
        <w:t>)</w:t>
      </w:r>
      <w:r w:rsidR="00681CE5" w:rsidRPr="00BE7A77">
        <w:rPr>
          <w:sz w:val="23"/>
          <w:szCs w:val="23"/>
        </w:rPr>
        <w:t xml:space="preserve"> pareigų perėmėjams.</w:t>
      </w:r>
    </w:p>
    <w:tbl>
      <w:tblPr>
        <w:tblW w:w="9762" w:type="dxa"/>
        <w:tblInd w:w="108" w:type="dxa"/>
        <w:tblLayout w:type="fixed"/>
        <w:tblLook w:val="0000" w:firstRow="0" w:lastRow="0" w:firstColumn="0" w:lastColumn="0" w:noHBand="0" w:noVBand="0"/>
      </w:tblPr>
      <w:tblGrid>
        <w:gridCol w:w="4962"/>
        <w:gridCol w:w="4800"/>
      </w:tblGrid>
      <w:tr w:rsidR="002A4D95" w:rsidRPr="00BE7A77" w14:paraId="764F5143" w14:textId="77777777" w:rsidTr="00AD19AF">
        <w:trPr>
          <w:trHeight w:val="243"/>
        </w:trPr>
        <w:tc>
          <w:tcPr>
            <w:tcW w:w="4962" w:type="dxa"/>
          </w:tcPr>
          <w:p w14:paraId="71F95570" w14:textId="77777777" w:rsidR="002A4D95" w:rsidRPr="00BE7A77" w:rsidRDefault="002A4D95" w:rsidP="008E41B9">
            <w:pPr>
              <w:spacing w:before="120" w:after="120"/>
              <w:rPr>
                <w:b/>
                <w:sz w:val="23"/>
                <w:szCs w:val="23"/>
              </w:rPr>
            </w:pPr>
          </w:p>
          <w:p w14:paraId="054FA7CC" w14:textId="77777777" w:rsidR="002A4D95" w:rsidRPr="00BE7A77" w:rsidRDefault="002A4D95" w:rsidP="008E41B9">
            <w:pPr>
              <w:spacing w:before="120" w:after="120"/>
              <w:rPr>
                <w:b/>
                <w:sz w:val="23"/>
                <w:szCs w:val="23"/>
              </w:rPr>
            </w:pPr>
            <w:r w:rsidRPr="00BE7A77">
              <w:rPr>
                <w:b/>
                <w:sz w:val="23"/>
                <w:szCs w:val="23"/>
              </w:rPr>
              <w:t>ADMINISTRATORIUS:</w:t>
            </w:r>
          </w:p>
        </w:tc>
        <w:tc>
          <w:tcPr>
            <w:tcW w:w="4800" w:type="dxa"/>
            <w:shd w:val="clear" w:color="auto" w:fill="FFFFFF"/>
          </w:tcPr>
          <w:p w14:paraId="5BE4E532" w14:textId="77777777" w:rsidR="002A4D95" w:rsidRPr="00BE7A77" w:rsidRDefault="002A4D95" w:rsidP="008E41B9">
            <w:pPr>
              <w:spacing w:before="120" w:after="120"/>
              <w:rPr>
                <w:b/>
                <w:sz w:val="23"/>
                <w:szCs w:val="23"/>
              </w:rPr>
            </w:pPr>
          </w:p>
          <w:p w14:paraId="77398FD2" w14:textId="77777777" w:rsidR="002A4D95" w:rsidRPr="00BE7A77" w:rsidRDefault="002A4D95" w:rsidP="008E41B9">
            <w:pPr>
              <w:spacing w:before="120" w:after="120"/>
              <w:rPr>
                <w:b/>
                <w:sz w:val="23"/>
                <w:szCs w:val="23"/>
              </w:rPr>
            </w:pPr>
            <w:r w:rsidRPr="00BE7A77">
              <w:rPr>
                <w:b/>
                <w:sz w:val="23"/>
                <w:szCs w:val="23"/>
              </w:rPr>
              <w:t>PAVEDIMO DAVĖJAS:</w:t>
            </w:r>
          </w:p>
        </w:tc>
      </w:tr>
      <w:tr w:rsidR="002A4D95" w:rsidRPr="00BE7A77" w14:paraId="1E8267DB" w14:textId="77777777" w:rsidTr="00AD19AF">
        <w:trPr>
          <w:trHeight w:val="243"/>
        </w:trPr>
        <w:tc>
          <w:tcPr>
            <w:tcW w:w="4962" w:type="dxa"/>
          </w:tcPr>
          <w:p w14:paraId="5BED7FC8" w14:textId="77777777" w:rsidR="002A4D95" w:rsidRPr="00BE7A77" w:rsidRDefault="002A4D95" w:rsidP="008E41B9">
            <w:pPr>
              <w:rPr>
                <w:b/>
                <w:sz w:val="23"/>
                <w:szCs w:val="23"/>
              </w:rPr>
            </w:pPr>
            <w:r w:rsidRPr="00BE7A77">
              <w:rPr>
                <w:sz w:val="23"/>
                <w:szCs w:val="23"/>
              </w:rPr>
              <w:t>Viešoji įstaiga</w:t>
            </w:r>
            <w:r w:rsidRPr="00BE7A77">
              <w:rPr>
                <w:b/>
                <w:sz w:val="23"/>
                <w:szCs w:val="23"/>
              </w:rPr>
              <w:t xml:space="preserve"> „Užstato sistemos administratorius“</w:t>
            </w:r>
          </w:p>
        </w:tc>
        <w:tc>
          <w:tcPr>
            <w:tcW w:w="4800" w:type="dxa"/>
            <w:shd w:val="clear" w:color="auto" w:fill="FFFFFF"/>
          </w:tcPr>
          <w:p w14:paraId="414C1304" w14:textId="277AFED2" w:rsidR="002A4D95" w:rsidRPr="00BE7A77" w:rsidRDefault="002A4D95" w:rsidP="008E41B9">
            <w:pPr>
              <w:rPr>
                <w:sz w:val="23"/>
                <w:szCs w:val="23"/>
              </w:rPr>
            </w:pPr>
            <w:r w:rsidRPr="00BE7A77">
              <w:rPr>
                <w:sz w:val="23"/>
                <w:szCs w:val="23"/>
              </w:rPr>
              <w:t xml:space="preserve">UAB </w:t>
            </w:r>
            <w:r w:rsidR="00DB7BC0">
              <w:rPr>
                <w:b/>
                <w:sz w:val="23"/>
                <w:szCs w:val="23"/>
              </w:rPr>
              <w:t xml:space="preserve">„ </w:t>
            </w:r>
            <w:r w:rsidR="003D7B65">
              <w:rPr>
                <w:b/>
                <w:sz w:val="23"/>
                <w:szCs w:val="23"/>
              </w:rPr>
              <w:t xml:space="preserve">                      </w:t>
            </w:r>
            <w:r w:rsidR="003410E7">
              <w:rPr>
                <w:b/>
                <w:sz w:val="23"/>
                <w:szCs w:val="23"/>
              </w:rPr>
              <w:t xml:space="preserve"> </w:t>
            </w:r>
            <w:r w:rsidR="00DB7BC0">
              <w:rPr>
                <w:b/>
                <w:sz w:val="23"/>
                <w:szCs w:val="23"/>
              </w:rPr>
              <w:t xml:space="preserve">  </w:t>
            </w:r>
            <w:r w:rsidRPr="00BE7A77">
              <w:rPr>
                <w:sz w:val="23"/>
                <w:szCs w:val="23"/>
              </w:rPr>
              <w:t>“</w:t>
            </w:r>
          </w:p>
        </w:tc>
      </w:tr>
      <w:tr w:rsidR="002A4D95" w:rsidRPr="00BE7A77" w14:paraId="709FEE80" w14:textId="77777777" w:rsidTr="00AD19AF">
        <w:trPr>
          <w:trHeight w:val="499"/>
        </w:trPr>
        <w:tc>
          <w:tcPr>
            <w:tcW w:w="4962" w:type="dxa"/>
          </w:tcPr>
          <w:p w14:paraId="0BD70983" w14:textId="77777777" w:rsidR="002A4D95" w:rsidRPr="00BE7A77" w:rsidRDefault="002A4D95" w:rsidP="008E41B9">
            <w:pPr>
              <w:rPr>
                <w:sz w:val="23"/>
                <w:szCs w:val="23"/>
              </w:rPr>
            </w:pPr>
          </w:p>
          <w:p w14:paraId="5394AEF8" w14:textId="15FDA6B0" w:rsidR="002A4D95" w:rsidRPr="00BE7A77" w:rsidRDefault="00BB26CA">
            <w:pPr>
              <w:rPr>
                <w:sz w:val="23"/>
                <w:szCs w:val="23"/>
              </w:rPr>
            </w:pPr>
            <w:r>
              <w:rPr>
                <w:sz w:val="23"/>
                <w:szCs w:val="23"/>
              </w:rPr>
              <w:t>Buveinė Lentvario g. 22</w:t>
            </w:r>
            <w:r w:rsidR="002A4D95" w:rsidRPr="00BE7A77">
              <w:rPr>
                <w:sz w:val="23"/>
                <w:szCs w:val="23"/>
              </w:rPr>
              <w:t>, Vilnius, Lietuvos Respublika</w:t>
            </w:r>
            <w:r w:rsidR="002B0495">
              <w:rPr>
                <w:sz w:val="23"/>
                <w:szCs w:val="23"/>
              </w:rPr>
              <w:t xml:space="preserve">   </w:t>
            </w:r>
            <w:r w:rsidR="00552026">
              <w:rPr>
                <w:sz w:val="23"/>
                <w:szCs w:val="23"/>
              </w:rPr>
              <w:t>LT- 02300</w:t>
            </w:r>
            <w:r w:rsidR="002B0495">
              <w:rPr>
                <w:sz w:val="23"/>
                <w:szCs w:val="23"/>
              </w:rPr>
              <w:t xml:space="preserve">                                                                            </w:t>
            </w:r>
          </w:p>
        </w:tc>
        <w:tc>
          <w:tcPr>
            <w:tcW w:w="4800" w:type="dxa"/>
            <w:shd w:val="clear" w:color="auto" w:fill="FFFFFF"/>
          </w:tcPr>
          <w:p w14:paraId="0A094BC5" w14:textId="77777777" w:rsidR="002A4D95" w:rsidRPr="00BE7A77" w:rsidRDefault="002A4D95" w:rsidP="008E41B9">
            <w:pPr>
              <w:rPr>
                <w:sz w:val="23"/>
                <w:szCs w:val="23"/>
              </w:rPr>
            </w:pPr>
          </w:p>
          <w:p w14:paraId="21AC78B8" w14:textId="348E7789" w:rsidR="002A4D95" w:rsidRPr="00BE7A77" w:rsidRDefault="00DB7BC0">
            <w:pPr>
              <w:rPr>
                <w:sz w:val="23"/>
                <w:szCs w:val="23"/>
              </w:rPr>
            </w:pPr>
            <w:r>
              <w:rPr>
                <w:sz w:val="23"/>
                <w:szCs w:val="23"/>
              </w:rPr>
              <w:t xml:space="preserve">Buveinė </w:t>
            </w:r>
          </w:p>
        </w:tc>
      </w:tr>
      <w:tr w:rsidR="002A4D95" w:rsidRPr="00BE7A77" w14:paraId="4CFC0EBD" w14:textId="77777777" w:rsidTr="00AD19AF">
        <w:trPr>
          <w:trHeight w:val="256"/>
        </w:trPr>
        <w:tc>
          <w:tcPr>
            <w:tcW w:w="4962" w:type="dxa"/>
          </w:tcPr>
          <w:p w14:paraId="428DA587" w14:textId="77777777" w:rsidR="002A4D95" w:rsidRPr="00BE7A77" w:rsidRDefault="002A4D95" w:rsidP="008E41B9">
            <w:pPr>
              <w:rPr>
                <w:sz w:val="23"/>
                <w:szCs w:val="23"/>
              </w:rPr>
            </w:pPr>
            <w:r w:rsidRPr="00BE7A77">
              <w:rPr>
                <w:sz w:val="23"/>
                <w:szCs w:val="23"/>
              </w:rPr>
              <w:t xml:space="preserve">Juridinio asmens kodas </w:t>
            </w:r>
            <w:r w:rsidR="00A51A9C" w:rsidRPr="00BE7A77">
              <w:rPr>
                <w:sz w:val="23"/>
                <w:szCs w:val="23"/>
              </w:rPr>
              <w:t>303370260</w:t>
            </w:r>
          </w:p>
        </w:tc>
        <w:tc>
          <w:tcPr>
            <w:tcW w:w="4800" w:type="dxa"/>
            <w:shd w:val="clear" w:color="auto" w:fill="FFFFFF"/>
          </w:tcPr>
          <w:p w14:paraId="4F13FDCA" w14:textId="588C93EA" w:rsidR="002A4D95" w:rsidRPr="00BE7A77" w:rsidRDefault="00DB7BC0" w:rsidP="008E41B9">
            <w:pPr>
              <w:rPr>
                <w:sz w:val="23"/>
                <w:szCs w:val="23"/>
              </w:rPr>
            </w:pPr>
            <w:r>
              <w:rPr>
                <w:sz w:val="23"/>
                <w:szCs w:val="23"/>
              </w:rPr>
              <w:t xml:space="preserve">Juridinio asmens kodas </w:t>
            </w:r>
          </w:p>
        </w:tc>
      </w:tr>
      <w:tr w:rsidR="002A4D95" w:rsidRPr="00BE7A77" w14:paraId="4F702E5A" w14:textId="77777777" w:rsidTr="00AD19AF">
        <w:trPr>
          <w:trHeight w:val="267"/>
        </w:trPr>
        <w:tc>
          <w:tcPr>
            <w:tcW w:w="4962" w:type="dxa"/>
          </w:tcPr>
          <w:p w14:paraId="7CCE5920" w14:textId="77777777" w:rsidR="002A4D95" w:rsidRPr="00BE7A77" w:rsidRDefault="002A4D95" w:rsidP="008E41B9">
            <w:pPr>
              <w:rPr>
                <w:sz w:val="23"/>
                <w:szCs w:val="23"/>
              </w:rPr>
            </w:pPr>
            <w:r w:rsidRPr="00BE7A77">
              <w:rPr>
                <w:sz w:val="23"/>
                <w:szCs w:val="23"/>
              </w:rPr>
              <w:t xml:space="preserve">PVM mokėtojo kodas </w:t>
            </w:r>
            <w:r w:rsidR="00A51A9C" w:rsidRPr="00BE7A77">
              <w:rPr>
                <w:sz w:val="23"/>
                <w:szCs w:val="23"/>
              </w:rPr>
              <w:t>LT100008806612</w:t>
            </w:r>
          </w:p>
        </w:tc>
        <w:tc>
          <w:tcPr>
            <w:tcW w:w="4800" w:type="dxa"/>
            <w:shd w:val="clear" w:color="auto" w:fill="FFFFFF"/>
          </w:tcPr>
          <w:p w14:paraId="133E131E" w14:textId="24136D59" w:rsidR="002A4D95" w:rsidRPr="00BE7A77" w:rsidRDefault="00DB7BC0" w:rsidP="008E41B9">
            <w:pPr>
              <w:rPr>
                <w:sz w:val="23"/>
                <w:szCs w:val="23"/>
              </w:rPr>
            </w:pPr>
            <w:r>
              <w:rPr>
                <w:sz w:val="23"/>
                <w:szCs w:val="23"/>
              </w:rPr>
              <w:t xml:space="preserve">PVM mokėtojo kodas </w:t>
            </w:r>
          </w:p>
        </w:tc>
      </w:tr>
      <w:tr w:rsidR="002A4D95" w:rsidRPr="00BE7A77" w14:paraId="7CC8733F" w14:textId="77777777" w:rsidTr="00AD19AF">
        <w:trPr>
          <w:trHeight w:val="267"/>
        </w:trPr>
        <w:tc>
          <w:tcPr>
            <w:tcW w:w="4962" w:type="dxa"/>
          </w:tcPr>
          <w:p w14:paraId="1DAF2557" w14:textId="043B4269" w:rsidR="002A4D95" w:rsidRPr="00E05EB1" w:rsidRDefault="002A4D95" w:rsidP="00E05EB1">
            <w:pPr>
              <w:rPr>
                <w:sz w:val="23"/>
                <w:szCs w:val="23"/>
              </w:rPr>
            </w:pPr>
            <w:r w:rsidRPr="00E05EB1">
              <w:rPr>
                <w:sz w:val="23"/>
                <w:szCs w:val="23"/>
              </w:rPr>
              <w:t xml:space="preserve">Atsiskaitomoji sąskaita </w:t>
            </w:r>
            <w:r w:rsidR="00E05EB1" w:rsidRPr="00E05EB1">
              <w:rPr>
                <w:bCs/>
                <w:color w:val="000000"/>
                <w:sz w:val="24"/>
                <w:szCs w:val="24"/>
              </w:rPr>
              <w:t>LT86 7044 0600 0820 3295</w:t>
            </w:r>
          </w:p>
        </w:tc>
        <w:tc>
          <w:tcPr>
            <w:tcW w:w="4800" w:type="dxa"/>
            <w:shd w:val="clear" w:color="auto" w:fill="FFFFFF"/>
          </w:tcPr>
          <w:p w14:paraId="63382AA2" w14:textId="5145D320" w:rsidR="002A4D95" w:rsidRPr="00BE7A77" w:rsidRDefault="002B0495" w:rsidP="008E41B9">
            <w:pPr>
              <w:rPr>
                <w:sz w:val="23"/>
                <w:szCs w:val="23"/>
              </w:rPr>
            </w:pPr>
            <w:r>
              <w:rPr>
                <w:sz w:val="23"/>
                <w:szCs w:val="23"/>
              </w:rPr>
              <w:t>Atsiskaitomoj</w:t>
            </w:r>
            <w:r w:rsidR="003D7B65">
              <w:rPr>
                <w:sz w:val="23"/>
                <w:szCs w:val="23"/>
              </w:rPr>
              <w:t xml:space="preserve">i sąskaita: </w:t>
            </w:r>
          </w:p>
        </w:tc>
      </w:tr>
      <w:tr w:rsidR="002A4D95" w:rsidRPr="00BE7A77" w14:paraId="4FF88DBD" w14:textId="77777777" w:rsidTr="00AD19AF">
        <w:trPr>
          <w:trHeight w:val="243"/>
        </w:trPr>
        <w:tc>
          <w:tcPr>
            <w:tcW w:w="4962" w:type="dxa"/>
          </w:tcPr>
          <w:p w14:paraId="30FA3565" w14:textId="53B5821B" w:rsidR="002A4D95" w:rsidRPr="00BE7A77" w:rsidRDefault="002A4D95" w:rsidP="00E05EB1">
            <w:pPr>
              <w:rPr>
                <w:sz w:val="23"/>
                <w:szCs w:val="23"/>
              </w:rPr>
            </w:pPr>
            <w:r w:rsidRPr="00BE7A77">
              <w:rPr>
                <w:sz w:val="23"/>
                <w:szCs w:val="23"/>
              </w:rPr>
              <w:t xml:space="preserve">Bankas </w:t>
            </w:r>
            <w:r w:rsidR="00E05EB1">
              <w:rPr>
                <w:sz w:val="23"/>
                <w:szCs w:val="23"/>
              </w:rPr>
              <w:t>AB SEB bankas</w:t>
            </w:r>
            <w:r w:rsidR="00666744" w:rsidRPr="00BE7A77">
              <w:rPr>
                <w:sz w:val="23"/>
                <w:szCs w:val="23"/>
              </w:rPr>
              <w:t xml:space="preserve"> </w:t>
            </w:r>
            <w:r w:rsidR="00A51A9C" w:rsidRPr="00BE7A77">
              <w:rPr>
                <w:sz w:val="23"/>
                <w:szCs w:val="23"/>
              </w:rPr>
              <w:t>Lietuvos skyrius</w:t>
            </w:r>
          </w:p>
        </w:tc>
        <w:tc>
          <w:tcPr>
            <w:tcW w:w="4800" w:type="dxa"/>
            <w:shd w:val="clear" w:color="auto" w:fill="FFFFFF"/>
          </w:tcPr>
          <w:p w14:paraId="09DF20C3" w14:textId="7EC15740" w:rsidR="002A4D95" w:rsidRPr="00BE7A77" w:rsidRDefault="00DB7BC0" w:rsidP="003D7B65">
            <w:pPr>
              <w:rPr>
                <w:sz w:val="23"/>
                <w:szCs w:val="23"/>
              </w:rPr>
            </w:pPr>
            <w:r>
              <w:rPr>
                <w:sz w:val="23"/>
                <w:szCs w:val="23"/>
              </w:rPr>
              <w:t xml:space="preserve">Bankas </w:t>
            </w:r>
          </w:p>
        </w:tc>
      </w:tr>
      <w:tr w:rsidR="002A4D95" w:rsidRPr="00BE7A77" w14:paraId="504A8497" w14:textId="77777777" w:rsidTr="00AD19AF">
        <w:trPr>
          <w:trHeight w:val="256"/>
        </w:trPr>
        <w:tc>
          <w:tcPr>
            <w:tcW w:w="4962" w:type="dxa"/>
          </w:tcPr>
          <w:p w14:paraId="0D626EA5" w14:textId="5749FC9B" w:rsidR="00A51A9C" w:rsidRPr="00BE7A77" w:rsidRDefault="002A4D95" w:rsidP="008E41B9">
            <w:pPr>
              <w:rPr>
                <w:sz w:val="23"/>
                <w:szCs w:val="23"/>
              </w:rPr>
            </w:pPr>
            <w:r w:rsidRPr="00BE7A77">
              <w:rPr>
                <w:sz w:val="23"/>
                <w:szCs w:val="23"/>
              </w:rPr>
              <w:t xml:space="preserve">Telefonas </w:t>
            </w:r>
            <w:r w:rsidR="00BB26CA">
              <w:rPr>
                <w:sz w:val="23"/>
                <w:szCs w:val="23"/>
              </w:rPr>
              <w:t>8 5 2031210</w:t>
            </w:r>
          </w:p>
          <w:p w14:paraId="143B6166" w14:textId="6CBBCB22" w:rsidR="00A51A9C" w:rsidRPr="00BE7A77" w:rsidRDefault="002A4D95" w:rsidP="008E41B9">
            <w:pPr>
              <w:rPr>
                <w:sz w:val="23"/>
                <w:szCs w:val="23"/>
              </w:rPr>
            </w:pPr>
            <w:r w:rsidRPr="00BE7A77">
              <w:rPr>
                <w:sz w:val="23"/>
                <w:szCs w:val="23"/>
              </w:rPr>
              <w:t xml:space="preserve">Faksas </w:t>
            </w:r>
          </w:p>
          <w:p w14:paraId="45143509" w14:textId="4F3249E7" w:rsidR="002A4D95" w:rsidRPr="00BE7A77" w:rsidRDefault="002A4D95" w:rsidP="00BB26CA">
            <w:pPr>
              <w:rPr>
                <w:sz w:val="23"/>
                <w:szCs w:val="23"/>
              </w:rPr>
            </w:pPr>
            <w:r w:rsidRPr="00BE7A77">
              <w:rPr>
                <w:sz w:val="23"/>
                <w:szCs w:val="23"/>
              </w:rPr>
              <w:t xml:space="preserve">Elektroninis paštas </w:t>
            </w:r>
            <w:r w:rsidR="00BB26CA">
              <w:rPr>
                <w:sz w:val="23"/>
                <w:szCs w:val="23"/>
              </w:rPr>
              <w:t>info</w:t>
            </w:r>
            <w:r w:rsidR="00A51A9C" w:rsidRPr="00BE7A77">
              <w:rPr>
                <w:sz w:val="23"/>
                <w:szCs w:val="23"/>
              </w:rPr>
              <w:t>@usad.lt</w:t>
            </w:r>
          </w:p>
        </w:tc>
        <w:tc>
          <w:tcPr>
            <w:tcW w:w="4800" w:type="dxa"/>
            <w:shd w:val="clear" w:color="auto" w:fill="FFFFFF"/>
          </w:tcPr>
          <w:p w14:paraId="33436FD7" w14:textId="48B88EDD" w:rsidR="002A4D95" w:rsidRPr="00BE7A77" w:rsidRDefault="003D7B65" w:rsidP="008E41B9">
            <w:pPr>
              <w:rPr>
                <w:sz w:val="23"/>
                <w:szCs w:val="23"/>
              </w:rPr>
            </w:pPr>
            <w:r>
              <w:rPr>
                <w:sz w:val="23"/>
                <w:szCs w:val="23"/>
              </w:rPr>
              <w:t xml:space="preserve">Telefonas </w:t>
            </w:r>
          </w:p>
          <w:p w14:paraId="3D264F37" w14:textId="48942C29" w:rsidR="002A4D95" w:rsidRPr="00BE7A77" w:rsidRDefault="00DB7BC0" w:rsidP="008E41B9">
            <w:pPr>
              <w:rPr>
                <w:sz w:val="23"/>
                <w:szCs w:val="23"/>
              </w:rPr>
            </w:pPr>
            <w:r>
              <w:rPr>
                <w:sz w:val="23"/>
                <w:szCs w:val="23"/>
              </w:rPr>
              <w:t xml:space="preserve">Faksas </w:t>
            </w:r>
          </w:p>
          <w:p w14:paraId="01B9CF18" w14:textId="6B4D95EA" w:rsidR="002A4D95" w:rsidRPr="003410E7" w:rsidRDefault="00DB7BC0" w:rsidP="003D7B65">
            <w:pPr>
              <w:rPr>
                <w:sz w:val="23"/>
                <w:szCs w:val="23"/>
                <w:lang w:val="en-GB"/>
              </w:rPr>
            </w:pPr>
            <w:r>
              <w:rPr>
                <w:sz w:val="23"/>
                <w:szCs w:val="23"/>
              </w:rPr>
              <w:t xml:space="preserve">Elektroninis paštas </w:t>
            </w:r>
          </w:p>
        </w:tc>
      </w:tr>
      <w:tr w:rsidR="002A4D95" w:rsidRPr="00BE7A77" w14:paraId="0824659C" w14:textId="77777777" w:rsidTr="00AD19AF">
        <w:trPr>
          <w:trHeight w:val="256"/>
        </w:trPr>
        <w:tc>
          <w:tcPr>
            <w:tcW w:w="4962" w:type="dxa"/>
          </w:tcPr>
          <w:p w14:paraId="7CA0C36E" w14:textId="77777777" w:rsidR="008E41B9" w:rsidRPr="00BE7A77" w:rsidRDefault="008E41B9" w:rsidP="008E41B9">
            <w:pPr>
              <w:rPr>
                <w:sz w:val="23"/>
                <w:szCs w:val="23"/>
              </w:rPr>
            </w:pPr>
          </w:p>
          <w:p w14:paraId="55CD6987" w14:textId="77777777" w:rsidR="00A51A9C" w:rsidRPr="00BE7A77" w:rsidRDefault="002A4D95" w:rsidP="008E41B9">
            <w:pPr>
              <w:rPr>
                <w:sz w:val="23"/>
                <w:szCs w:val="23"/>
              </w:rPr>
            </w:pPr>
            <w:r w:rsidRPr="00BE7A77">
              <w:rPr>
                <w:sz w:val="23"/>
                <w:szCs w:val="23"/>
              </w:rPr>
              <w:t xml:space="preserve">Atstovaujama </w:t>
            </w:r>
            <w:r w:rsidR="00A51A9C" w:rsidRPr="00BE7A77">
              <w:rPr>
                <w:sz w:val="23"/>
                <w:szCs w:val="23"/>
              </w:rPr>
              <w:t xml:space="preserve">generalinio </w:t>
            </w:r>
            <w:r w:rsidRPr="00BE7A77">
              <w:rPr>
                <w:sz w:val="23"/>
                <w:szCs w:val="23"/>
              </w:rPr>
              <w:t xml:space="preserve">direktoriaus </w:t>
            </w:r>
          </w:p>
          <w:p w14:paraId="44563443" w14:textId="77777777" w:rsidR="002A4D95" w:rsidRPr="00BE7A77" w:rsidRDefault="002A4D95" w:rsidP="008E41B9">
            <w:pPr>
              <w:rPr>
                <w:sz w:val="23"/>
                <w:szCs w:val="23"/>
              </w:rPr>
            </w:pPr>
            <w:r w:rsidRPr="00BE7A77">
              <w:rPr>
                <w:sz w:val="23"/>
                <w:szCs w:val="23"/>
              </w:rPr>
              <w:t>Gintaro Varno</w:t>
            </w:r>
          </w:p>
          <w:p w14:paraId="3A1FCE79" w14:textId="77777777" w:rsidR="002A4D95" w:rsidRPr="00BE7A77" w:rsidRDefault="002A4D95" w:rsidP="008E41B9">
            <w:pPr>
              <w:rPr>
                <w:sz w:val="23"/>
                <w:szCs w:val="23"/>
              </w:rPr>
            </w:pPr>
          </w:p>
        </w:tc>
        <w:tc>
          <w:tcPr>
            <w:tcW w:w="4800" w:type="dxa"/>
            <w:shd w:val="clear" w:color="auto" w:fill="FFFFFF"/>
          </w:tcPr>
          <w:p w14:paraId="3E765928" w14:textId="77777777" w:rsidR="008E41B9" w:rsidRPr="00BE7A77" w:rsidRDefault="008E41B9" w:rsidP="008E41B9">
            <w:pPr>
              <w:rPr>
                <w:sz w:val="23"/>
                <w:szCs w:val="23"/>
              </w:rPr>
            </w:pPr>
          </w:p>
          <w:p w14:paraId="7140D384" w14:textId="1A7D25D9" w:rsidR="002A4D95" w:rsidRPr="00BE7A77" w:rsidRDefault="002A4D95" w:rsidP="008E41B9">
            <w:pPr>
              <w:rPr>
                <w:sz w:val="23"/>
                <w:szCs w:val="23"/>
              </w:rPr>
            </w:pPr>
            <w:r w:rsidRPr="00BE7A77">
              <w:rPr>
                <w:sz w:val="23"/>
                <w:szCs w:val="23"/>
              </w:rPr>
              <w:t xml:space="preserve">Atstovaujama </w:t>
            </w:r>
          </w:p>
          <w:p w14:paraId="5EFF6DCE" w14:textId="77777777" w:rsidR="002A4D95" w:rsidRPr="00BE7A77" w:rsidRDefault="002A4D95" w:rsidP="008E41B9">
            <w:pPr>
              <w:rPr>
                <w:sz w:val="23"/>
                <w:szCs w:val="23"/>
              </w:rPr>
            </w:pPr>
          </w:p>
        </w:tc>
      </w:tr>
      <w:tr w:rsidR="002A4D95" w:rsidRPr="00BE7A77" w14:paraId="076567AC" w14:textId="77777777" w:rsidTr="00AD19AF">
        <w:trPr>
          <w:trHeight w:val="986"/>
        </w:trPr>
        <w:tc>
          <w:tcPr>
            <w:tcW w:w="4962" w:type="dxa"/>
          </w:tcPr>
          <w:p w14:paraId="775AC91E" w14:textId="77777777" w:rsidR="002A4D95" w:rsidRPr="00BE7A77" w:rsidRDefault="002A4D95" w:rsidP="00AD19AF">
            <w:pPr>
              <w:spacing w:before="120" w:after="120"/>
              <w:jc w:val="both"/>
              <w:rPr>
                <w:i/>
                <w:sz w:val="23"/>
                <w:szCs w:val="23"/>
              </w:rPr>
            </w:pPr>
            <w:r w:rsidRPr="00BE7A77">
              <w:rPr>
                <w:i/>
                <w:sz w:val="23"/>
                <w:szCs w:val="23"/>
              </w:rPr>
              <w:t>______________________________________</w:t>
            </w:r>
          </w:p>
          <w:p w14:paraId="70E26D9F" w14:textId="77777777" w:rsidR="002A4D95" w:rsidRPr="00BE7A77" w:rsidRDefault="002A4D95" w:rsidP="00AD19AF">
            <w:pPr>
              <w:spacing w:before="120" w:after="120"/>
              <w:jc w:val="both"/>
              <w:rPr>
                <w:i/>
                <w:sz w:val="23"/>
                <w:szCs w:val="23"/>
              </w:rPr>
            </w:pPr>
            <w:r w:rsidRPr="00BE7A77">
              <w:rPr>
                <w:i/>
                <w:sz w:val="23"/>
                <w:szCs w:val="23"/>
              </w:rPr>
              <w:t xml:space="preserve"> (parašas)</w:t>
            </w:r>
          </w:p>
          <w:p w14:paraId="0A1A400A" w14:textId="77777777" w:rsidR="002A4D95" w:rsidRPr="00BE7A77" w:rsidRDefault="002A4D95" w:rsidP="00AD19AF">
            <w:pPr>
              <w:spacing w:before="120" w:after="120"/>
              <w:jc w:val="both"/>
              <w:rPr>
                <w:i/>
                <w:sz w:val="23"/>
                <w:szCs w:val="23"/>
              </w:rPr>
            </w:pPr>
            <w:r w:rsidRPr="00BE7A77">
              <w:rPr>
                <w:sz w:val="23"/>
                <w:szCs w:val="23"/>
              </w:rPr>
              <w:t>A.V.</w:t>
            </w:r>
          </w:p>
        </w:tc>
        <w:tc>
          <w:tcPr>
            <w:tcW w:w="4800" w:type="dxa"/>
            <w:shd w:val="clear" w:color="auto" w:fill="FFFFFF"/>
          </w:tcPr>
          <w:p w14:paraId="2C176D0A" w14:textId="77777777" w:rsidR="002A4D95" w:rsidRPr="00BE7A77" w:rsidRDefault="002A4D95" w:rsidP="00AD19AF">
            <w:pPr>
              <w:spacing w:before="120" w:after="120"/>
              <w:jc w:val="both"/>
              <w:rPr>
                <w:i/>
                <w:sz w:val="23"/>
                <w:szCs w:val="23"/>
              </w:rPr>
            </w:pPr>
            <w:r w:rsidRPr="00BE7A77">
              <w:rPr>
                <w:i/>
                <w:sz w:val="23"/>
                <w:szCs w:val="23"/>
              </w:rPr>
              <w:t>______________________________________</w:t>
            </w:r>
          </w:p>
          <w:p w14:paraId="19BEF552" w14:textId="77777777" w:rsidR="002A4D95" w:rsidRPr="00BE7A77" w:rsidRDefault="002A4D95" w:rsidP="00AD19AF">
            <w:pPr>
              <w:spacing w:before="120" w:after="120"/>
              <w:jc w:val="both"/>
              <w:rPr>
                <w:i/>
                <w:sz w:val="23"/>
                <w:szCs w:val="23"/>
              </w:rPr>
            </w:pPr>
            <w:r w:rsidRPr="00BE7A77">
              <w:rPr>
                <w:i/>
                <w:sz w:val="23"/>
                <w:szCs w:val="23"/>
              </w:rPr>
              <w:t xml:space="preserve"> (parašas)</w:t>
            </w:r>
            <w:r w:rsidRPr="00BE7A77">
              <w:rPr>
                <w:sz w:val="23"/>
                <w:szCs w:val="23"/>
              </w:rPr>
              <w:t xml:space="preserve"> </w:t>
            </w:r>
          </w:p>
          <w:p w14:paraId="4DD618B7" w14:textId="77777777" w:rsidR="002A4D95" w:rsidRPr="00BE7A77" w:rsidRDefault="002A4D95" w:rsidP="00AD19AF">
            <w:pPr>
              <w:spacing w:before="120" w:after="120"/>
              <w:jc w:val="both"/>
              <w:rPr>
                <w:sz w:val="23"/>
                <w:szCs w:val="23"/>
              </w:rPr>
            </w:pPr>
          </w:p>
          <w:p w14:paraId="297EFABA" w14:textId="77777777" w:rsidR="002A4D95" w:rsidRPr="00BE7A77" w:rsidRDefault="002A4D95" w:rsidP="00AD19AF">
            <w:pPr>
              <w:spacing w:before="120" w:after="120"/>
              <w:jc w:val="both"/>
              <w:rPr>
                <w:sz w:val="23"/>
                <w:szCs w:val="23"/>
              </w:rPr>
            </w:pPr>
            <w:r w:rsidRPr="00BE7A77">
              <w:rPr>
                <w:sz w:val="23"/>
                <w:szCs w:val="23"/>
              </w:rPr>
              <w:t>A.V.</w:t>
            </w:r>
          </w:p>
        </w:tc>
      </w:tr>
    </w:tbl>
    <w:p w14:paraId="5846EA81" w14:textId="43FA9FA9" w:rsidR="0074101A" w:rsidRPr="00BE7A77" w:rsidRDefault="00BE7A77" w:rsidP="00BE7A77">
      <w:pPr>
        <w:tabs>
          <w:tab w:val="left" w:pos="1867"/>
        </w:tabs>
        <w:spacing w:before="120" w:after="120"/>
        <w:jc w:val="both"/>
        <w:rPr>
          <w:sz w:val="23"/>
          <w:szCs w:val="23"/>
        </w:rPr>
      </w:pPr>
      <w:r>
        <w:rPr>
          <w:sz w:val="23"/>
          <w:szCs w:val="23"/>
        </w:rPr>
        <w:tab/>
      </w:r>
    </w:p>
    <w:sectPr w:rsidR="0074101A" w:rsidRPr="00BE7A77" w:rsidSect="00BE7A77">
      <w:footerReference w:type="default" r:id="rId16"/>
      <w:pgSz w:w="11906" w:h="16838" w:code="9"/>
      <w:pgMar w:top="1418" w:right="1134" w:bottom="130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97C59" w14:textId="77777777" w:rsidR="0011055E" w:rsidRDefault="0011055E" w:rsidP="00562A52">
      <w:r>
        <w:separator/>
      </w:r>
    </w:p>
  </w:endnote>
  <w:endnote w:type="continuationSeparator" w:id="0">
    <w:p w14:paraId="74535071" w14:textId="77777777" w:rsidR="0011055E" w:rsidRDefault="0011055E" w:rsidP="00562A52">
      <w:r>
        <w:continuationSeparator/>
      </w:r>
    </w:p>
  </w:endnote>
  <w:endnote w:type="continuationNotice" w:id="1">
    <w:p w14:paraId="6A74DA31" w14:textId="77777777" w:rsidR="0011055E" w:rsidRDefault="00110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845830"/>
      <w:docPartObj>
        <w:docPartGallery w:val="Page Numbers (Bottom of Page)"/>
        <w:docPartUnique/>
      </w:docPartObj>
    </w:sdtPr>
    <w:sdtEndPr/>
    <w:sdtContent>
      <w:sdt>
        <w:sdtPr>
          <w:id w:val="-1669238322"/>
          <w:docPartObj>
            <w:docPartGallery w:val="Page Numbers (Top of Page)"/>
            <w:docPartUnique/>
          </w:docPartObj>
        </w:sdtPr>
        <w:sdtEndPr/>
        <w:sdtContent>
          <w:p w14:paraId="1B02F859" w14:textId="437744ED" w:rsidR="00A63694" w:rsidRDefault="00A63694">
            <w:pPr>
              <w:pStyle w:val="Footer"/>
              <w:jc w:val="center"/>
            </w:pPr>
            <w:r>
              <w:t>Puslapis</w:t>
            </w:r>
            <w:r w:rsidRPr="001254CA">
              <w:t xml:space="preserve"> </w:t>
            </w:r>
            <w:r w:rsidRPr="001254CA">
              <w:rPr>
                <w:bCs/>
                <w:sz w:val="24"/>
                <w:szCs w:val="24"/>
              </w:rPr>
              <w:fldChar w:fldCharType="begin"/>
            </w:r>
            <w:r w:rsidRPr="001254CA">
              <w:rPr>
                <w:bCs/>
              </w:rPr>
              <w:instrText>PAGE</w:instrText>
            </w:r>
            <w:r w:rsidRPr="001254CA">
              <w:rPr>
                <w:bCs/>
                <w:sz w:val="24"/>
                <w:szCs w:val="24"/>
              </w:rPr>
              <w:fldChar w:fldCharType="separate"/>
            </w:r>
            <w:r w:rsidR="006A1B7B">
              <w:rPr>
                <w:bCs/>
                <w:noProof/>
              </w:rPr>
              <w:t>19</w:t>
            </w:r>
            <w:r w:rsidRPr="001254CA">
              <w:rPr>
                <w:bCs/>
                <w:sz w:val="24"/>
                <w:szCs w:val="24"/>
              </w:rPr>
              <w:fldChar w:fldCharType="end"/>
            </w:r>
            <w:r w:rsidRPr="001254CA">
              <w:t xml:space="preserve"> iš </w:t>
            </w:r>
            <w:r w:rsidRPr="001254CA">
              <w:rPr>
                <w:bCs/>
                <w:sz w:val="24"/>
                <w:szCs w:val="24"/>
              </w:rPr>
              <w:fldChar w:fldCharType="begin"/>
            </w:r>
            <w:r w:rsidRPr="001254CA">
              <w:rPr>
                <w:bCs/>
              </w:rPr>
              <w:instrText>NUMPAGES</w:instrText>
            </w:r>
            <w:r w:rsidRPr="001254CA">
              <w:rPr>
                <w:bCs/>
                <w:sz w:val="24"/>
                <w:szCs w:val="24"/>
              </w:rPr>
              <w:fldChar w:fldCharType="separate"/>
            </w:r>
            <w:r w:rsidR="006A1B7B">
              <w:rPr>
                <w:bCs/>
                <w:noProof/>
              </w:rPr>
              <w:t>19</w:t>
            </w:r>
            <w:r w:rsidRPr="001254CA">
              <w:rPr>
                <w:bCs/>
                <w:sz w:val="24"/>
                <w:szCs w:val="24"/>
              </w:rPr>
              <w:fldChar w:fldCharType="end"/>
            </w:r>
          </w:p>
        </w:sdtContent>
      </w:sdt>
    </w:sdtContent>
  </w:sdt>
  <w:p w14:paraId="6704D788" w14:textId="77777777" w:rsidR="00A63694" w:rsidRDefault="00A63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AD7F8" w14:textId="77777777" w:rsidR="0011055E" w:rsidRDefault="0011055E" w:rsidP="00562A52">
      <w:r>
        <w:separator/>
      </w:r>
    </w:p>
  </w:footnote>
  <w:footnote w:type="continuationSeparator" w:id="0">
    <w:p w14:paraId="4A0B694A" w14:textId="77777777" w:rsidR="0011055E" w:rsidRDefault="0011055E" w:rsidP="00562A52">
      <w:r>
        <w:continuationSeparator/>
      </w:r>
    </w:p>
  </w:footnote>
  <w:footnote w:type="continuationNotice" w:id="1">
    <w:p w14:paraId="65DB788D" w14:textId="77777777" w:rsidR="0011055E" w:rsidRDefault="001105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17E9"/>
    <w:multiLevelType w:val="hybridMultilevel"/>
    <w:tmpl w:val="5174365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445D8E"/>
    <w:multiLevelType w:val="multilevel"/>
    <w:tmpl w:val="5852C1BE"/>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5D20C4"/>
    <w:multiLevelType w:val="hybridMultilevel"/>
    <w:tmpl w:val="038AFD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B47019"/>
    <w:multiLevelType w:val="multilevel"/>
    <w:tmpl w:val="0427001F"/>
    <w:numStyleLink w:val="Stilius1"/>
  </w:abstractNum>
  <w:abstractNum w:abstractNumId="4" w15:restartNumberingAfterBreak="0">
    <w:nsid w:val="0F0F75A5"/>
    <w:multiLevelType w:val="multilevel"/>
    <w:tmpl w:val="0EA2CEB0"/>
    <w:lvl w:ilvl="0">
      <w:start w:val="5"/>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0F5A1BED"/>
    <w:multiLevelType w:val="hybridMultilevel"/>
    <w:tmpl w:val="E22444C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6B7721"/>
    <w:multiLevelType w:val="multilevel"/>
    <w:tmpl w:val="6D664D7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 w15:restartNumberingAfterBreak="0">
    <w:nsid w:val="12946E03"/>
    <w:multiLevelType w:val="hybridMultilevel"/>
    <w:tmpl w:val="DCBE12E0"/>
    <w:lvl w:ilvl="0" w:tplc="CCB83BA0">
      <w:start w:val="1"/>
      <w:numFmt w:val="upperLetter"/>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067108"/>
    <w:multiLevelType w:val="multilevel"/>
    <w:tmpl w:val="59E4D81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131072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2E5161"/>
    <w:multiLevelType w:val="multilevel"/>
    <w:tmpl w:val="A5206F10"/>
    <w:lvl w:ilvl="0">
      <w:start w:val="1"/>
      <w:numFmt w:val="decimal"/>
      <w:lvlText w:val="14.6.%1."/>
      <w:lvlJc w:val="left"/>
      <w:pPr>
        <w:tabs>
          <w:tab w:val="num" w:pos="405"/>
        </w:tabs>
        <w:ind w:left="405" w:hanging="405"/>
      </w:pPr>
      <w:rPr>
        <w:rFonts w:cs="Tms Rmn" w:hint="default"/>
      </w:rPr>
    </w:lvl>
    <w:lvl w:ilvl="1">
      <w:start w:val="1"/>
      <w:numFmt w:val="decimal"/>
      <w:lvlText w:val="14.%2."/>
      <w:lvlJc w:val="left"/>
      <w:pPr>
        <w:tabs>
          <w:tab w:val="num" w:pos="720"/>
        </w:tabs>
        <w:ind w:left="720" w:hanging="720"/>
      </w:pPr>
      <w:rPr>
        <w:rFonts w:cs="Tms Rmn" w:hint="default"/>
      </w:rPr>
    </w:lvl>
    <w:lvl w:ilvl="2">
      <w:start w:val="1"/>
      <w:numFmt w:val="decimal"/>
      <w:lvlText w:val="%1.%2.%3."/>
      <w:lvlJc w:val="left"/>
      <w:pPr>
        <w:tabs>
          <w:tab w:val="num" w:pos="720"/>
        </w:tabs>
        <w:ind w:left="720" w:hanging="720"/>
      </w:pPr>
      <w:rPr>
        <w:rFonts w:cs="Tms Rmn" w:hint="default"/>
      </w:rPr>
    </w:lvl>
    <w:lvl w:ilvl="3">
      <w:start w:val="1"/>
      <w:numFmt w:val="decimal"/>
      <w:lvlText w:val="%1.%2.%3.%4."/>
      <w:lvlJc w:val="left"/>
      <w:pPr>
        <w:tabs>
          <w:tab w:val="num" w:pos="1080"/>
        </w:tabs>
        <w:ind w:left="1080" w:hanging="1080"/>
      </w:pPr>
      <w:rPr>
        <w:rFonts w:cs="Tms Rmn" w:hint="default"/>
      </w:rPr>
    </w:lvl>
    <w:lvl w:ilvl="4">
      <w:start w:val="1"/>
      <w:numFmt w:val="decimal"/>
      <w:lvlText w:val="%1.%2.%3.%4.%5."/>
      <w:lvlJc w:val="left"/>
      <w:pPr>
        <w:tabs>
          <w:tab w:val="num" w:pos="1080"/>
        </w:tabs>
        <w:ind w:left="1080" w:hanging="1080"/>
      </w:pPr>
      <w:rPr>
        <w:rFonts w:cs="Tms Rmn" w:hint="default"/>
      </w:rPr>
    </w:lvl>
    <w:lvl w:ilvl="5">
      <w:start w:val="1"/>
      <w:numFmt w:val="decimal"/>
      <w:lvlText w:val="%1.%2.%3.%4.%5.%6."/>
      <w:lvlJc w:val="left"/>
      <w:pPr>
        <w:tabs>
          <w:tab w:val="num" w:pos="1440"/>
        </w:tabs>
        <w:ind w:left="1440" w:hanging="1440"/>
      </w:pPr>
      <w:rPr>
        <w:rFonts w:cs="Tms Rmn" w:hint="default"/>
      </w:rPr>
    </w:lvl>
    <w:lvl w:ilvl="6">
      <w:start w:val="1"/>
      <w:numFmt w:val="decimal"/>
      <w:lvlText w:val="%1.%2.%3.%4.%5.%6.%7."/>
      <w:lvlJc w:val="left"/>
      <w:pPr>
        <w:tabs>
          <w:tab w:val="num" w:pos="1440"/>
        </w:tabs>
        <w:ind w:left="1440" w:hanging="1440"/>
      </w:pPr>
      <w:rPr>
        <w:rFonts w:cs="Tms Rmn" w:hint="default"/>
      </w:rPr>
    </w:lvl>
    <w:lvl w:ilvl="7">
      <w:start w:val="1"/>
      <w:numFmt w:val="decimal"/>
      <w:lvlText w:val="%1.%2.%3.%4.%5.%6.%7.%8."/>
      <w:lvlJc w:val="left"/>
      <w:pPr>
        <w:tabs>
          <w:tab w:val="num" w:pos="1800"/>
        </w:tabs>
        <w:ind w:left="1800" w:hanging="1800"/>
      </w:pPr>
      <w:rPr>
        <w:rFonts w:cs="Tms Rmn" w:hint="default"/>
      </w:rPr>
    </w:lvl>
    <w:lvl w:ilvl="8">
      <w:start w:val="1"/>
      <w:numFmt w:val="decimal"/>
      <w:lvlText w:val="%1.%2.%3.%4.%5.%6.%7.%8.%9."/>
      <w:lvlJc w:val="left"/>
      <w:pPr>
        <w:tabs>
          <w:tab w:val="num" w:pos="1800"/>
        </w:tabs>
        <w:ind w:left="1800" w:hanging="1800"/>
      </w:pPr>
      <w:rPr>
        <w:rFonts w:cs="Tms Rmn" w:hint="default"/>
      </w:rPr>
    </w:lvl>
  </w:abstractNum>
  <w:abstractNum w:abstractNumId="11" w15:restartNumberingAfterBreak="0">
    <w:nsid w:val="31D7368F"/>
    <w:multiLevelType w:val="multilevel"/>
    <w:tmpl w:val="ED22BECE"/>
    <w:lvl w:ilvl="0">
      <w:start w:val="1"/>
      <w:numFmt w:val="upperRoman"/>
      <w:lvlText w:val="%1."/>
      <w:lvlJc w:val="left"/>
      <w:pPr>
        <w:ind w:left="1080" w:hanging="720"/>
      </w:pPr>
      <w:rPr>
        <w:rFonts w:hint="default"/>
      </w:rPr>
    </w:lvl>
    <w:lvl w:ilvl="1">
      <w:start w:val="18"/>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6D41BB2"/>
    <w:multiLevelType w:val="multilevel"/>
    <w:tmpl w:val="B4829264"/>
    <w:lvl w:ilvl="0">
      <w:start w:val="1"/>
      <w:numFmt w:val="decimal"/>
      <w:lvlText w:val="14.%1."/>
      <w:lvlJc w:val="left"/>
      <w:pPr>
        <w:tabs>
          <w:tab w:val="num" w:pos="360"/>
        </w:tabs>
        <w:ind w:left="360" w:hanging="360"/>
      </w:pPr>
      <w:rPr>
        <w:rFonts w:hint="default"/>
        <w:b w:val="0"/>
      </w:rPr>
    </w:lvl>
    <w:lvl w:ilvl="1">
      <w:start w:val="1"/>
      <w:numFmt w:val="decimal"/>
      <w:lvlText w:val="7.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7685C07"/>
    <w:multiLevelType w:val="multilevel"/>
    <w:tmpl w:val="0427001F"/>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902970"/>
    <w:multiLevelType w:val="hybridMultilevel"/>
    <w:tmpl w:val="4E5690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571B25"/>
    <w:multiLevelType w:val="multilevel"/>
    <w:tmpl w:val="2BF25F96"/>
    <w:lvl w:ilvl="0">
      <w:start w:val="1"/>
      <w:numFmt w:val="decimal"/>
      <w:lvlText w:val="14.10.%1."/>
      <w:lvlJc w:val="left"/>
      <w:pPr>
        <w:tabs>
          <w:tab w:val="num" w:pos="405"/>
        </w:tabs>
        <w:ind w:left="405" w:hanging="405"/>
      </w:pPr>
      <w:rPr>
        <w:rFonts w:cs="Tms Rmn" w:hint="default"/>
      </w:rPr>
    </w:lvl>
    <w:lvl w:ilvl="1">
      <w:start w:val="1"/>
      <w:numFmt w:val="decimal"/>
      <w:lvlText w:val="14.%2."/>
      <w:lvlJc w:val="left"/>
      <w:pPr>
        <w:tabs>
          <w:tab w:val="num" w:pos="720"/>
        </w:tabs>
        <w:ind w:left="720" w:hanging="720"/>
      </w:pPr>
      <w:rPr>
        <w:rFonts w:cs="Tms Rmn" w:hint="default"/>
      </w:rPr>
    </w:lvl>
    <w:lvl w:ilvl="2">
      <w:start w:val="1"/>
      <w:numFmt w:val="decimal"/>
      <w:lvlText w:val="%1.%2.%3."/>
      <w:lvlJc w:val="left"/>
      <w:pPr>
        <w:tabs>
          <w:tab w:val="num" w:pos="720"/>
        </w:tabs>
        <w:ind w:left="720" w:hanging="720"/>
      </w:pPr>
      <w:rPr>
        <w:rFonts w:cs="Tms Rmn" w:hint="default"/>
      </w:rPr>
    </w:lvl>
    <w:lvl w:ilvl="3">
      <w:start w:val="1"/>
      <w:numFmt w:val="decimal"/>
      <w:lvlText w:val="%1.%2.%3.%4."/>
      <w:lvlJc w:val="left"/>
      <w:pPr>
        <w:tabs>
          <w:tab w:val="num" w:pos="1080"/>
        </w:tabs>
        <w:ind w:left="1080" w:hanging="1080"/>
      </w:pPr>
      <w:rPr>
        <w:rFonts w:cs="Tms Rmn" w:hint="default"/>
      </w:rPr>
    </w:lvl>
    <w:lvl w:ilvl="4">
      <w:start w:val="1"/>
      <w:numFmt w:val="decimal"/>
      <w:lvlText w:val="%1.%2.%3.%4.%5."/>
      <w:lvlJc w:val="left"/>
      <w:pPr>
        <w:tabs>
          <w:tab w:val="num" w:pos="1080"/>
        </w:tabs>
        <w:ind w:left="1080" w:hanging="1080"/>
      </w:pPr>
      <w:rPr>
        <w:rFonts w:cs="Tms Rmn" w:hint="default"/>
      </w:rPr>
    </w:lvl>
    <w:lvl w:ilvl="5">
      <w:start w:val="1"/>
      <w:numFmt w:val="decimal"/>
      <w:lvlText w:val="%1.%2.%3.%4.%5.%6."/>
      <w:lvlJc w:val="left"/>
      <w:pPr>
        <w:tabs>
          <w:tab w:val="num" w:pos="1440"/>
        </w:tabs>
        <w:ind w:left="1440" w:hanging="1440"/>
      </w:pPr>
      <w:rPr>
        <w:rFonts w:cs="Tms Rmn" w:hint="default"/>
      </w:rPr>
    </w:lvl>
    <w:lvl w:ilvl="6">
      <w:start w:val="1"/>
      <w:numFmt w:val="decimal"/>
      <w:lvlText w:val="%1.%2.%3.%4.%5.%6.%7."/>
      <w:lvlJc w:val="left"/>
      <w:pPr>
        <w:tabs>
          <w:tab w:val="num" w:pos="1440"/>
        </w:tabs>
        <w:ind w:left="1440" w:hanging="1440"/>
      </w:pPr>
      <w:rPr>
        <w:rFonts w:cs="Tms Rmn" w:hint="default"/>
      </w:rPr>
    </w:lvl>
    <w:lvl w:ilvl="7">
      <w:start w:val="1"/>
      <w:numFmt w:val="decimal"/>
      <w:lvlText w:val="%1.%2.%3.%4.%5.%6.%7.%8."/>
      <w:lvlJc w:val="left"/>
      <w:pPr>
        <w:tabs>
          <w:tab w:val="num" w:pos="1800"/>
        </w:tabs>
        <w:ind w:left="1800" w:hanging="1800"/>
      </w:pPr>
      <w:rPr>
        <w:rFonts w:cs="Tms Rmn" w:hint="default"/>
      </w:rPr>
    </w:lvl>
    <w:lvl w:ilvl="8">
      <w:start w:val="1"/>
      <w:numFmt w:val="decimal"/>
      <w:lvlText w:val="%1.%2.%3.%4.%5.%6.%7.%8.%9."/>
      <w:lvlJc w:val="left"/>
      <w:pPr>
        <w:tabs>
          <w:tab w:val="num" w:pos="1800"/>
        </w:tabs>
        <w:ind w:left="1800" w:hanging="1800"/>
      </w:pPr>
      <w:rPr>
        <w:rFonts w:cs="Tms Rmn" w:hint="default"/>
      </w:rPr>
    </w:lvl>
  </w:abstractNum>
  <w:abstractNum w:abstractNumId="16" w15:restartNumberingAfterBreak="0">
    <w:nsid w:val="4388738E"/>
    <w:multiLevelType w:val="multilevel"/>
    <w:tmpl w:val="1974CA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E7E71E3"/>
    <w:multiLevelType w:val="hybridMultilevel"/>
    <w:tmpl w:val="AA56556A"/>
    <w:lvl w:ilvl="0" w:tplc="76D8DEAA">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5B41B0D"/>
    <w:multiLevelType w:val="hybridMultilevel"/>
    <w:tmpl w:val="79DA075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BE6FD5"/>
    <w:multiLevelType w:val="multilevel"/>
    <w:tmpl w:val="BA6664EC"/>
    <w:lvl w:ilvl="0">
      <w:start w:val="3"/>
      <w:numFmt w:val="none"/>
      <w:lvlText w:val="2"/>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BDF5150"/>
    <w:multiLevelType w:val="multilevel"/>
    <w:tmpl w:val="5944054E"/>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214287"/>
    <w:multiLevelType w:val="multilevel"/>
    <w:tmpl w:val="9EFE23A8"/>
    <w:lvl w:ilvl="0">
      <w:start w:val="1"/>
      <w:numFmt w:val="decimal"/>
      <w:lvlText w:val="%1."/>
      <w:lvlJc w:val="left"/>
      <w:pPr>
        <w:ind w:left="360" w:hanging="360"/>
      </w:pPr>
      <w:rPr>
        <w:rFonts w:hint="default"/>
        <w:b/>
      </w:rPr>
    </w:lvl>
    <w:lvl w:ilvl="1">
      <w:start w:val="1"/>
      <w:numFmt w:val="decimal"/>
      <w:lvlText w:val="%1.%2."/>
      <w:lvlJc w:val="left"/>
      <w:pPr>
        <w:ind w:left="4896"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01D76C0"/>
    <w:multiLevelType w:val="hybridMultilevel"/>
    <w:tmpl w:val="F21A7F0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9C3AEB"/>
    <w:multiLevelType w:val="multilevel"/>
    <w:tmpl w:val="E6A034DE"/>
    <w:lvl w:ilvl="0">
      <w:start w:val="3"/>
      <w:numFmt w:val="none"/>
      <w:lvlText w:val="2"/>
      <w:lvlJc w:val="left"/>
      <w:pPr>
        <w:ind w:left="1656" w:hanging="360"/>
      </w:pPr>
      <w:rPr>
        <w:rFonts w:hint="default"/>
        <w:b/>
      </w:rPr>
    </w:lvl>
    <w:lvl w:ilvl="1">
      <w:start w:val="1"/>
      <w:numFmt w:val="decimal"/>
      <w:isLgl/>
      <w:lvlText w:val="%1.%2."/>
      <w:lvlJc w:val="left"/>
      <w:pPr>
        <w:ind w:left="1656" w:hanging="360"/>
      </w:pPr>
      <w:rPr>
        <w:rFonts w:ascii="Times New Roman" w:hAnsi="Times New Roman" w:cs="Times New Roman" w:hint="default"/>
        <w:b w:val="0"/>
        <w:sz w:val="24"/>
        <w:szCs w:val="24"/>
      </w:rPr>
    </w:lvl>
    <w:lvl w:ilvl="2">
      <w:start w:val="1"/>
      <w:numFmt w:val="decimal"/>
      <w:isLgl/>
      <w:lvlText w:val="%1.%2.%3."/>
      <w:lvlJc w:val="left"/>
      <w:pPr>
        <w:ind w:left="2016" w:hanging="720"/>
      </w:pPr>
      <w:rPr>
        <w:rFonts w:hint="default"/>
        <w:b w:val="0"/>
      </w:rPr>
    </w:lvl>
    <w:lvl w:ilvl="3">
      <w:start w:val="1"/>
      <w:numFmt w:val="decimal"/>
      <w:isLgl/>
      <w:lvlText w:val="%1.%2.%3.%4."/>
      <w:lvlJc w:val="left"/>
      <w:pPr>
        <w:ind w:left="2016" w:hanging="720"/>
      </w:pPr>
      <w:rPr>
        <w:rFonts w:hint="default"/>
        <w:b w:val="0"/>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4" w15:restartNumberingAfterBreak="0">
    <w:nsid w:val="6EAA4B97"/>
    <w:multiLevelType w:val="multilevel"/>
    <w:tmpl w:val="D4962EC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A3D47E1"/>
    <w:multiLevelType w:val="multilevel"/>
    <w:tmpl w:val="AA76DBD2"/>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6" w15:restartNumberingAfterBreak="0">
    <w:nsid w:val="7CDE20F2"/>
    <w:multiLevelType w:val="multilevel"/>
    <w:tmpl w:val="BA6664EC"/>
    <w:lvl w:ilvl="0">
      <w:start w:val="3"/>
      <w:numFmt w:val="none"/>
      <w:lvlText w:val="2"/>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21"/>
  </w:num>
  <w:num w:numId="3">
    <w:abstractNumId w:val="7"/>
  </w:num>
  <w:num w:numId="4">
    <w:abstractNumId w:val="11"/>
  </w:num>
  <w:num w:numId="5">
    <w:abstractNumId w:val="18"/>
  </w:num>
  <w:num w:numId="6">
    <w:abstractNumId w:val="22"/>
  </w:num>
  <w:num w:numId="7">
    <w:abstractNumId w:val="5"/>
  </w:num>
  <w:num w:numId="8">
    <w:abstractNumId w:val="14"/>
  </w:num>
  <w:num w:numId="9">
    <w:abstractNumId w:val="12"/>
  </w:num>
  <w:num w:numId="10">
    <w:abstractNumId w:val="10"/>
  </w:num>
  <w:num w:numId="11">
    <w:abstractNumId w:val="15"/>
  </w:num>
  <w:num w:numId="12">
    <w:abstractNumId w:val="23"/>
  </w:num>
  <w:num w:numId="13">
    <w:abstractNumId w:val="26"/>
  </w:num>
  <w:num w:numId="14">
    <w:abstractNumId w:val="19"/>
  </w:num>
  <w:num w:numId="15">
    <w:abstractNumId w:val="9"/>
  </w:num>
  <w:num w:numId="16">
    <w:abstractNumId w:val="17"/>
  </w:num>
  <w:num w:numId="17">
    <w:abstractNumId w:val="8"/>
  </w:num>
  <w:num w:numId="18">
    <w:abstractNumId w:val="25"/>
  </w:num>
  <w:num w:numId="19">
    <w:abstractNumId w:val="24"/>
  </w:num>
  <w:num w:numId="20">
    <w:abstractNumId w:val="4"/>
  </w:num>
  <w:num w:numId="21">
    <w:abstractNumId w:val="3"/>
    <w:lvlOverride w:ilvl="0">
      <w:lvl w:ilvl="0">
        <w:start w:val="2"/>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abstractNumId w:val="13"/>
  </w:num>
  <w:num w:numId="23">
    <w:abstractNumId w:val="16"/>
  </w:num>
  <w:num w:numId="24">
    <w:abstractNumId w:val="0"/>
  </w:num>
  <w:num w:numId="25">
    <w:abstractNumId w:val="1"/>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B4A"/>
    <w:rsid w:val="00000CA5"/>
    <w:rsid w:val="00001D64"/>
    <w:rsid w:val="00001E4C"/>
    <w:rsid w:val="00001EAA"/>
    <w:rsid w:val="00002DD3"/>
    <w:rsid w:val="0000329E"/>
    <w:rsid w:val="000032E3"/>
    <w:rsid w:val="00003364"/>
    <w:rsid w:val="0000342D"/>
    <w:rsid w:val="000045F6"/>
    <w:rsid w:val="00006608"/>
    <w:rsid w:val="00007F9F"/>
    <w:rsid w:val="0001001D"/>
    <w:rsid w:val="00010C0B"/>
    <w:rsid w:val="00010FAB"/>
    <w:rsid w:val="00011172"/>
    <w:rsid w:val="00011E41"/>
    <w:rsid w:val="00012018"/>
    <w:rsid w:val="0001290C"/>
    <w:rsid w:val="00012D1A"/>
    <w:rsid w:val="00013B07"/>
    <w:rsid w:val="000142E6"/>
    <w:rsid w:val="000150CE"/>
    <w:rsid w:val="000160BF"/>
    <w:rsid w:val="0001729B"/>
    <w:rsid w:val="00017901"/>
    <w:rsid w:val="00017C21"/>
    <w:rsid w:val="000204AA"/>
    <w:rsid w:val="00020659"/>
    <w:rsid w:val="000219E5"/>
    <w:rsid w:val="00021ADB"/>
    <w:rsid w:val="00022510"/>
    <w:rsid w:val="00023116"/>
    <w:rsid w:val="000231B1"/>
    <w:rsid w:val="00024047"/>
    <w:rsid w:val="00024362"/>
    <w:rsid w:val="00024C3A"/>
    <w:rsid w:val="0002591F"/>
    <w:rsid w:val="00025F94"/>
    <w:rsid w:val="00026AE5"/>
    <w:rsid w:val="00027307"/>
    <w:rsid w:val="0002758A"/>
    <w:rsid w:val="0003026D"/>
    <w:rsid w:val="00030922"/>
    <w:rsid w:val="00033811"/>
    <w:rsid w:val="00033AB2"/>
    <w:rsid w:val="00034479"/>
    <w:rsid w:val="00036CA7"/>
    <w:rsid w:val="00037176"/>
    <w:rsid w:val="00037EDD"/>
    <w:rsid w:val="00040144"/>
    <w:rsid w:val="00040893"/>
    <w:rsid w:val="00040E7A"/>
    <w:rsid w:val="00041841"/>
    <w:rsid w:val="00041F44"/>
    <w:rsid w:val="0004214C"/>
    <w:rsid w:val="000437CD"/>
    <w:rsid w:val="00044141"/>
    <w:rsid w:val="00052104"/>
    <w:rsid w:val="00053E93"/>
    <w:rsid w:val="00056D62"/>
    <w:rsid w:val="00057494"/>
    <w:rsid w:val="00057583"/>
    <w:rsid w:val="00057DF6"/>
    <w:rsid w:val="000606DC"/>
    <w:rsid w:val="00060750"/>
    <w:rsid w:val="00060937"/>
    <w:rsid w:val="00061A2B"/>
    <w:rsid w:val="00061D37"/>
    <w:rsid w:val="0006247B"/>
    <w:rsid w:val="0006253E"/>
    <w:rsid w:val="0006315F"/>
    <w:rsid w:val="00063992"/>
    <w:rsid w:val="00063C52"/>
    <w:rsid w:val="00065859"/>
    <w:rsid w:val="000671C4"/>
    <w:rsid w:val="00070E6D"/>
    <w:rsid w:val="00071733"/>
    <w:rsid w:val="00071DC8"/>
    <w:rsid w:val="00072FB0"/>
    <w:rsid w:val="00072FEA"/>
    <w:rsid w:val="00073356"/>
    <w:rsid w:val="00073812"/>
    <w:rsid w:val="00073B8B"/>
    <w:rsid w:val="00074930"/>
    <w:rsid w:val="000765D0"/>
    <w:rsid w:val="00076847"/>
    <w:rsid w:val="0007731C"/>
    <w:rsid w:val="00082D6F"/>
    <w:rsid w:val="00083A6F"/>
    <w:rsid w:val="00083E34"/>
    <w:rsid w:val="00083E4F"/>
    <w:rsid w:val="00085B61"/>
    <w:rsid w:val="0008678D"/>
    <w:rsid w:val="000873FD"/>
    <w:rsid w:val="00087B6D"/>
    <w:rsid w:val="00091A6A"/>
    <w:rsid w:val="00091E90"/>
    <w:rsid w:val="00091FDE"/>
    <w:rsid w:val="00092FA4"/>
    <w:rsid w:val="0009369E"/>
    <w:rsid w:val="00093DEE"/>
    <w:rsid w:val="000941F3"/>
    <w:rsid w:val="000951D9"/>
    <w:rsid w:val="00095F34"/>
    <w:rsid w:val="00095FF5"/>
    <w:rsid w:val="00096811"/>
    <w:rsid w:val="0009710B"/>
    <w:rsid w:val="00097560"/>
    <w:rsid w:val="00097ADD"/>
    <w:rsid w:val="000A1E42"/>
    <w:rsid w:val="000A3348"/>
    <w:rsid w:val="000A3643"/>
    <w:rsid w:val="000A3C05"/>
    <w:rsid w:val="000A641A"/>
    <w:rsid w:val="000A79D6"/>
    <w:rsid w:val="000B0EAB"/>
    <w:rsid w:val="000B1AB6"/>
    <w:rsid w:val="000B295B"/>
    <w:rsid w:val="000B2B0C"/>
    <w:rsid w:val="000B46D6"/>
    <w:rsid w:val="000B4B97"/>
    <w:rsid w:val="000B55F8"/>
    <w:rsid w:val="000B56B7"/>
    <w:rsid w:val="000B58E2"/>
    <w:rsid w:val="000C2B77"/>
    <w:rsid w:val="000C32C0"/>
    <w:rsid w:val="000C3C21"/>
    <w:rsid w:val="000C3EF9"/>
    <w:rsid w:val="000C54AD"/>
    <w:rsid w:val="000C6F34"/>
    <w:rsid w:val="000C7713"/>
    <w:rsid w:val="000C77BB"/>
    <w:rsid w:val="000C7F15"/>
    <w:rsid w:val="000D02AE"/>
    <w:rsid w:val="000D0609"/>
    <w:rsid w:val="000D12F9"/>
    <w:rsid w:val="000D1A41"/>
    <w:rsid w:val="000D1FE3"/>
    <w:rsid w:val="000D3A90"/>
    <w:rsid w:val="000D3C9D"/>
    <w:rsid w:val="000D4A61"/>
    <w:rsid w:val="000D6010"/>
    <w:rsid w:val="000D620F"/>
    <w:rsid w:val="000D694B"/>
    <w:rsid w:val="000D6D02"/>
    <w:rsid w:val="000D6D39"/>
    <w:rsid w:val="000D71BE"/>
    <w:rsid w:val="000E04AE"/>
    <w:rsid w:val="000E114E"/>
    <w:rsid w:val="000E1ADD"/>
    <w:rsid w:val="000E605B"/>
    <w:rsid w:val="000E67A9"/>
    <w:rsid w:val="000F2DC9"/>
    <w:rsid w:val="000F3D32"/>
    <w:rsid w:val="000F3D4C"/>
    <w:rsid w:val="000F4B90"/>
    <w:rsid w:val="000F6925"/>
    <w:rsid w:val="000F6B84"/>
    <w:rsid w:val="000F775B"/>
    <w:rsid w:val="000F778D"/>
    <w:rsid w:val="0010236C"/>
    <w:rsid w:val="00103617"/>
    <w:rsid w:val="00104261"/>
    <w:rsid w:val="00104934"/>
    <w:rsid w:val="00104942"/>
    <w:rsid w:val="00104EE6"/>
    <w:rsid w:val="00104FFA"/>
    <w:rsid w:val="001051F9"/>
    <w:rsid w:val="001071D5"/>
    <w:rsid w:val="001102E3"/>
    <w:rsid w:val="0011043F"/>
    <w:rsid w:val="0011055E"/>
    <w:rsid w:val="00110CFA"/>
    <w:rsid w:val="001111E5"/>
    <w:rsid w:val="0011364F"/>
    <w:rsid w:val="0011487A"/>
    <w:rsid w:val="00117009"/>
    <w:rsid w:val="001204F9"/>
    <w:rsid w:val="00121C0A"/>
    <w:rsid w:val="00122A83"/>
    <w:rsid w:val="00124A3B"/>
    <w:rsid w:val="001250DC"/>
    <w:rsid w:val="001254CA"/>
    <w:rsid w:val="001259F4"/>
    <w:rsid w:val="00126307"/>
    <w:rsid w:val="0012695E"/>
    <w:rsid w:val="00126EDB"/>
    <w:rsid w:val="00126F05"/>
    <w:rsid w:val="00131E4E"/>
    <w:rsid w:val="00132D22"/>
    <w:rsid w:val="00133356"/>
    <w:rsid w:val="00134560"/>
    <w:rsid w:val="001370BD"/>
    <w:rsid w:val="001416CE"/>
    <w:rsid w:val="00141B11"/>
    <w:rsid w:val="00141B65"/>
    <w:rsid w:val="0014297C"/>
    <w:rsid w:val="00143669"/>
    <w:rsid w:val="00143D31"/>
    <w:rsid w:val="00146046"/>
    <w:rsid w:val="00146836"/>
    <w:rsid w:val="00146BBA"/>
    <w:rsid w:val="00150943"/>
    <w:rsid w:val="00152050"/>
    <w:rsid w:val="00152ACF"/>
    <w:rsid w:val="00153362"/>
    <w:rsid w:val="00153A66"/>
    <w:rsid w:val="001549E1"/>
    <w:rsid w:val="00154B4A"/>
    <w:rsid w:val="001553D5"/>
    <w:rsid w:val="001559C8"/>
    <w:rsid w:val="001566AF"/>
    <w:rsid w:val="00156E22"/>
    <w:rsid w:val="00157F7B"/>
    <w:rsid w:val="00160ED0"/>
    <w:rsid w:val="001612AE"/>
    <w:rsid w:val="00164A62"/>
    <w:rsid w:val="0016647B"/>
    <w:rsid w:val="001678BF"/>
    <w:rsid w:val="001701E1"/>
    <w:rsid w:val="001716F8"/>
    <w:rsid w:val="001718F2"/>
    <w:rsid w:val="00172589"/>
    <w:rsid w:val="00172E7A"/>
    <w:rsid w:val="00173769"/>
    <w:rsid w:val="001751A8"/>
    <w:rsid w:val="00175952"/>
    <w:rsid w:val="00175D62"/>
    <w:rsid w:val="00176056"/>
    <w:rsid w:val="00177668"/>
    <w:rsid w:val="00181B0A"/>
    <w:rsid w:val="001843CD"/>
    <w:rsid w:val="00184A24"/>
    <w:rsid w:val="00184D43"/>
    <w:rsid w:val="0018586A"/>
    <w:rsid w:val="00186733"/>
    <w:rsid w:val="00186786"/>
    <w:rsid w:val="001876DD"/>
    <w:rsid w:val="00187924"/>
    <w:rsid w:val="0019204A"/>
    <w:rsid w:val="001938B0"/>
    <w:rsid w:val="00193CF1"/>
    <w:rsid w:val="00193E76"/>
    <w:rsid w:val="00194CDD"/>
    <w:rsid w:val="00196B5F"/>
    <w:rsid w:val="00197BD7"/>
    <w:rsid w:val="001A059A"/>
    <w:rsid w:val="001A0EDA"/>
    <w:rsid w:val="001A2A4B"/>
    <w:rsid w:val="001A33A6"/>
    <w:rsid w:val="001A3709"/>
    <w:rsid w:val="001A3F3E"/>
    <w:rsid w:val="001A6A3E"/>
    <w:rsid w:val="001A6CF8"/>
    <w:rsid w:val="001A6D5B"/>
    <w:rsid w:val="001A6DE1"/>
    <w:rsid w:val="001A7111"/>
    <w:rsid w:val="001A7526"/>
    <w:rsid w:val="001A785C"/>
    <w:rsid w:val="001B10F1"/>
    <w:rsid w:val="001B1FC5"/>
    <w:rsid w:val="001B263E"/>
    <w:rsid w:val="001B2DF7"/>
    <w:rsid w:val="001B2F44"/>
    <w:rsid w:val="001B4893"/>
    <w:rsid w:val="001B59FA"/>
    <w:rsid w:val="001B5CBE"/>
    <w:rsid w:val="001B7D9A"/>
    <w:rsid w:val="001C10EF"/>
    <w:rsid w:val="001C123E"/>
    <w:rsid w:val="001C14E5"/>
    <w:rsid w:val="001C1751"/>
    <w:rsid w:val="001C2693"/>
    <w:rsid w:val="001C275D"/>
    <w:rsid w:val="001C3D43"/>
    <w:rsid w:val="001C5311"/>
    <w:rsid w:val="001C5577"/>
    <w:rsid w:val="001C6176"/>
    <w:rsid w:val="001D0506"/>
    <w:rsid w:val="001D2291"/>
    <w:rsid w:val="001D2976"/>
    <w:rsid w:val="001D2F90"/>
    <w:rsid w:val="001D3577"/>
    <w:rsid w:val="001D3B1B"/>
    <w:rsid w:val="001D4A36"/>
    <w:rsid w:val="001D567A"/>
    <w:rsid w:val="001D56D8"/>
    <w:rsid w:val="001D643F"/>
    <w:rsid w:val="001D776E"/>
    <w:rsid w:val="001E01C8"/>
    <w:rsid w:val="001E26AA"/>
    <w:rsid w:val="001E2947"/>
    <w:rsid w:val="001E3700"/>
    <w:rsid w:val="001E506B"/>
    <w:rsid w:val="001E5A97"/>
    <w:rsid w:val="001E6BAA"/>
    <w:rsid w:val="001E79C5"/>
    <w:rsid w:val="001F0073"/>
    <w:rsid w:val="001F08C8"/>
    <w:rsid w:val="001F0BFE"/>
    <w:rsid w:val="001F1AC6"/>
    <w:rsid w:val="001F2942"/>
    <w:rsid w:val="001F2FD2"/>
    <w:rsid w:val="001F331C"/>
    <w:rsid w:val="001F37F6"/>
    <w:rsid w:val="001F585A"/>
    <w:rsid w:val="001F6C3F"/>
    <w:rsid w:val="001F729C"/>
    <w:rsid w:val="001F72E7"/>
    <w:rsid w:val="001F7689"/>
    <w:rsid w:val="001F7843"/>
    <w:rsid w:val="001F7AB5"/>
    <w:rsid w:val="00200B00"/>
    <w:rsid w:val="00200D03"/>
    <w:rsid w:val="00202D64"/>
    <w:rsid w:val="00202ECA"/>
    <w:rsid w:val="00203937"/>
    <w:rsid w:val="00204531"/>
    <w:rsid w:val="00205425"/>
    <w:rsid w:val="00206672"/>
    <w:rsid w:val="002074A4"/>
    <w:rsid w:val="002119EB"/>
    <w:rsid w:val="00211B3A"/>
    <w:rsid w:val="00211D0B"/>
    <w:rsid w:val="00211FA7"/>
    <w:rsid w:val="00212B6D"/>
    <w:rsid w:val="00212DFB"/>
    <w:rsid w:val="00213E49"/>
    <w:rsid w:val="00214102"/>
    <w:rsid w:val="002141BE"/>
    <w:rsid w:val="00214E9B"/>
    <w:rsid w:val="002150CC"/>
    <w:rsid w:val="00215B3A"/>
    <w:rsid w:val="002161F3"/>
    <w:rsid w:val="00216894"/>
    <w:rsid w:val="00216BC4"/>
    <w:rsid w:val="00216F19"/>
    <w:rsid w:val="002170F6"/>
    <w:rsid w:val="00220354"/>
    <w:rsid w:val="002227C3"/>
    <w:rsid w:val="002232C9"/>
    <w:rsid w:val="00223F86"/>
    <w:rsid w:val="0022411C"/>
    <w:rsid w:val="00226DEC"/>
    <w:rsid w:val="002274BA"/>
    <w:rsid w:val="002326B4"/>
    <w:rsid w:val="00232716"/>
    <w:rsid w:val="00233011"/>
    <w:rsid w:val="0023359D"/>
    <w:rsid w:val="0023389E"/>
    <w:rsid w:val="002339B2"/>
    <w:rsid w:val="00234927"/>
    <w:rsid w:val="00234C5C"/>
    <w:rsid w:val="002353F0"/>
    <w:rsid w:val="00236741"/>
    <w:rsid w:val="002367DE"/>
    <w:rsid w:val="002377B0"/>
    <w:rsid w:val="00237D03"/>
    <w:rsid w:val="00240C5E"/>
    <w:rsid w:val="00240EA5"/>
    <w:rsid w:val="00241A24"/>
    <w:rsid w:val="002438F3"/>
    <w:rsid w:val="002446FE"/>
    <w:rsid w:val="00245624"/>
    <w:rsid w:val="002467A8"/>
    <w:rsid w:val="00246CDB"/>
    <w:rsid w:val="002471E4"/>
    <w:rsid w:val="00247DB9"/>
    <w:rsid w:val="00250F3F"/>
    <w:rsid w:val="00251D0F"/>
    <w:rsid w:val="00251DD8"/>
    <w:rsid w:val="002524AA"/>
    <w:rsid w:val="00253535"/>
    <w:rsid w:val="00253C9D"/>
    <w:rsid w:val="00253C9E"/>
    <w:rsid w:val="00254E06"/>
    <w:rsid w:val="00256654"/>
    <w:rsid w:val="0025698B"/>
    <w:rsid w:val="00264188"/>
    <w:rsid w:val="0026432A"/>
    <w:rsid w:val="0026565E"/>
    <w:rsid w:val="00266E52"/>
    <w:rsid w:val="00267385"/>
    <w:rsid w:val="002673B3"/>
    <w:rsid w:val="002702DB"/>
    <w:rsid w:val="002707EE"/>
    <w:rsid w:val="00270AE0"/>
    <w:rsid w:val="002723B1"/>
    <w:rsid w:val="00272BEB"/>
    <w:rsid w:val="00273949"/>
    <w:rsid w:val="00274F20"/>
    <w:rsid w:val="002754F3"/>
    <w:rsid w:val="00277CEE"/>
    <w:rsid w:val="00277E45"/>
    <w:rsid w:val="00281EC4"/>
    <w:rsid w:val="00282DFF"/>
    <w:rsid w:val="00283FD3"/>
    <w:rsid w:val="00285941"/>
    <w:rsid w:val="002862CA"/>
    <w:rsid w:val="0028636D"/>
    <w:rsid w:val="002869B0"/>
    <w:rsid w:val="00287A09"/>
    <w:rsid w:val="00287C7B"/>
    <w:rsid w:val="00290033"/>
    <w:rsid w:val="0029018A"/>
    <w:rsid w:val="002905A8"/>
    <w:rsid w:val="0029178F"/>
    <w:rsid w:val="00292188"/>
    <w:rsid w:val="002933D8"/>
    <w:rsid w:val="00293AA8"/>
    <w:rsid w:val="00293B87"/>
    <w:rsid w:val="00294B1E"/>
    <w:rsid w:val="00294EE5"/>
    <w:rsid w:val="0029537B"/>
    <w:rsid w:val="002A037B"/>
    <w:rsid w:val="002A082F"/>
    <w:rsid w:val="002A26DF"/>
    <w:rsid w:val="002A274B"/>
    <w:rsid w:val="002A3271"/>
    <w:rsid w:val="002A3C4D"/>
    <w:rsid w:val="002A4B6E"/>
    <w:rsid w:val="002A4D95"/>
    <w:rsid w:val="002A6CC8"/>
    <w:rsid w:val="002A6F6D"/>
    <w:rsid w:val="002A77BD"/>
    <w:rsid w:val="002A77E8"/>
    <w:rsid w:val="002B0495"/>
    <w:rsid w:val="002B0EA9"/>
    <w:rsid w:val="002B1946"/>
    <w:rsid w:val="002B204C"/>
    <w:rsid w:val="002B273A"/>
    <w:rsid w:val="002B4A6A"/>
    <w:rsid w:val="002B4A70"/>
    <w:rsid w:val="002B759C"/>
    <w:rsid w:val="002B76BD"/>
    <w:rsid w:val="002C15FE"/>
    <w:rsid w:val="002C280C"/>
    <w:rsid w:val="002C417E"/>
    <w:rsid w:val="002C42C2"/>
    <w:rsid w:val="002C5612"/>
    <w:rsid w:val="002C6190"/>
    <w:rsid w:val="002C7053"/>
    <w:rsid w:val="002C7F44"/>
    <w:rsid w:val="002D0463"/>
    <w:rsid w:val="002D08FB"/>
    <w:rsid w:val="002D1135"/>
    <w:rsid w:val="002D2DF9"/>
    <w:rsid w:val="002D2E92"/>
    <w:rsid w:val="002D3CBE"/>
    <w:rsid w:val="002D45D9"/>
    <w:rsid w:val="002D5029"/>
    <w:rsid w:val="002D597C"/>
    <w:rsid w:val="002D64F7"/>
    <w:rsid w:val="002D7424"/>
    <w:rsid w:val="002E01C5"/>
    <w:rsid w:val="002E0EFE"/>
    <w:rsid w:val="002E2062"/>
    <w:rsid w:val="002E3E3F"/>
    <w:rsid w:val="002E407B"/>
    <w:rsid w:val="002E63ED"/>
    <w:rsid w:val="002E7262"/>
    <w:rsid w:val="002E7D23"/>
    <w:rsid w:val="002F07D0"/>
    <w:rsid w:val="002F1040"/>
    <w:rsid w:val="002F140F"/>
    <w:rsid w:val="002F14DB"/>
    <w:rsid w:val="002F1F5A"/>
    <w:rsid w:val="002F1F9B"/>
    <w:rsid w:val="002F20A7"/>
    <w:rsid w:val="002F2587"/>
    <w:rsid w:val="002F2AAB"/>
    <w:rsid w:val="002F4B4F"/>
    <w:rsid w:val="002F52B9"/>
    <w:rsid w:val="002F5392"/>
    <w:rsid w:val="002F570A"/>
    <w:rsid w:val="002F7F4D"/>
    <w:rsid w:val="003007F6"/>
    <w:rsid w:val="00300E41"/>
    <w:rsid w:val="003014E1"/>
    <w:rsid w:val="00301720"/>
    <w:rsid w:val="003018B6"/>
    <w:rsid w:val="00301D7A"/>
    <w:rsid w:val="003034D7"/>
    <w:rsid w:val="00303AD1"/>
    <w:rsid w:val="00304E43"/>
    <w:rsid w:val="0030591E"/>
    <w:rsid w:val="00307084"/>
    <w:rsid w:val="00310337"/>
    <w:rsid w:val="00312099"/>
    <w:rsid w:val="00312FD9"/>
    <w:rsid w:val="00313147"/>
    <w:rsid w:val="003132E3"/>
    <w:rsid w:val="00313434"/>
    <w:rsid w:val="0031408A"/>
    <w:rsid w:val="00314533"/>
    <w:rsid w:val="00315FA9"/>
    <w:rsid w:val="003163E7"/>
    <w:rsid w:val="003171DC"/>
    <w:rsid w:val="0031723C"/>
    <w:rsid w:val="0032025E"/>
    <w:rsid w:val="00320749"/>
    <w:rsid w:val="003211C8"/>
    <w:rsid w:val="003211DC"/>
    <w:rsid w:val="003212E5"/>
    <w:rsid w:val="003216FB"/>
    <w:rsid w:val="00322BE4"/>
    <w:rsid w:val="00323124"/>
    <w:rsid w:val="003232CF"/>
    <w:rsid w:val="00323930"/>
    <w:rsid w:val="0032463A"/>
    <w:rsid w:val="00324D46"/>
    <w:rsid w:val="003257CD"/>
    <w:rsid w:val="00326200"/>
    <w:rsid w:val="00326519"/>
    <w:rsid w:val="00326EA2"/>
    <w:rsid w:val="003271A6"/>
    <w:rsid w:val="00327F0D"/>
    <w:rsid w:val="00330CF4"/>
    <w:rsid w:val="00330F58"/>
    <w:rsid w:val="003319EC"/>
    <w:rsid w:val="00333804"/>
    <w:rsid w:val="00333C16"/>
    <w:rsid w:val="003340C7"/>
    <w:rsid w:val="0033551D"/>
    <w:rsid w:val="003364A6"/>
    <w:rsid w:val="00336D71"/>
    <w:rsid w:val="00340EEB"/>
    <w:rsid w:val="003410E7"/>
    <w:rsid w:val="003437BF"/>
    <w:rsid w:val="00344570"/>
    <w:rsid w:val="0034577A"/>
    <w:rsid w:val="00346133"/>
    <w:rsid w:val="003464E7"/>
    <w:rsid w:val="003465A5"/>
    <w:rsid w:val="003467D5"/>
    <w:rsid w:val="00346BC9"/>
    <w:rsid w:val="00347662"/>
    <w:rsid w:val="00351850"/>
    <w:rsid w:val="00351F77"/>
    <w:rsid w:val="0035231E"/>
    <w:rsid w:val="003535EF"/>
    <w:rsid w:val="00353F98"/>
    <w:rsid w:val="003541C5"/>
    <w:rsid w:val="00354455"/>
    <w:rsid w:val="00354B48"/>
    <w:rsid w:val="00354C50"/>
    <w:rsid w:val="00355CD2"/>
    <w:rsid w:val="003570F4"/>
    <w:rsid w:val="00357B13"/>
    <w:rsid w:val="00357E7D"/>
    <w:rsid w:val="0036156D"/>
    <w:rsid w:val="00361E9A"/>
    <w:rsid w:val="00362122"/>
    <w:rsid w:val="00362CEB"/>
    <w:rsid w:val="003630D5"/>
    <w:rsid w:val="003633FC"/>
    <w:rsid w:val="00364579"/>
    <w:rsid w:val="00364720"/>
    <w:rsid w:val="003662F3"/>
    <w:rsid w:val="003671CE"/>
    <w:rsid w:val="00367A40"/>
    <w:rsid w:val="00367B90"/>
    <w:rsid w:val="00370867"/>
    <w:rsid w:val="003719CA"/>
    <w:rsid w:val="00371D90"/>
    <w:rsid w:val="00373930"/>
    <w:rsid w:val="00375749"/>
    <w:rsid w:val="00375A3F"/>
    <w:rsid w:val="00376418"/>
    <w:rsid w:val="00376B86"/>
    <w:rsid w:val="003770DE"/>
    <w:rsid w:val="0037781F"/>
    <w:rsid w:val="00380746"/>
    <w:rsid w:val="00380AD8"/>
    <w:rsid w:val="00380D44"/>
    <w:rsid w:val="00381D49"/>
    <w:rsid w:val="00382785"/>
    <w:rsid w:val="00382E64"/>
    <w:rsid w:val="0038426A"/>
    <w:rsid w:val="00384615"/>
    <w:rsid w:val="00384996"/>
    <w:rsid w:val="00384F38"/>
    <w:rsid w:val="00385A33"/>
    <w:rsid w:val="00385A80"/>
    <w:rsid w:val="00385B95"/>
    <w:rsid w:val="00385FB7"/>
    <w:rsid w:val="003863B1"/>
    <w:rsid w:val="00386C4E"/>
    <w:rsid w:val="00387CBC"/>
    <w:rsid w:val="00387DC5"/>
    <w:rsid w:val="00391DF9"/>
    <w:rsid w:val="003925DB"/>
    <w:rsid w:val="003949D5"/>
    <w:rsid w:val="00394F07"/>
    <w:rsid w:val="00395753"/>
    <w:rsid w:val="003A070C"/>
    <w:rsid w:val="003A0A50"/>
    <w:rsid w:val="003A0E28"/>
    <w:rsid w:val="003A109F"/>
    <w:rsid w:val="003A2B97"/>
    <w:rsid w:val="003A3710"/>
    <w:rsid w:val="003A400F"/>
    <w:rsid w:val="003A41CC"/>
    <w:rsid w:val="003A42C5"/>
    <w:rsid w:val="003A47D6"/>
    <w:rsid w:val="003A5AA1"/>
    <w:rsid w:val="003A5F4A"/>
    <w:rsid w:val="003A72E8"/>
    <w:rsid w:val="003A7B90"/>
    <w:rsid w:val="003A7E8F"/>
    <w:rsid w:val="003B09C9"/>
    <w:rsid w:val="003B2884"/>
    <w:rsid w:val="003B2C04"/>
    <w:rsid w:val="003B3B92"/>
    <w:rsid w:val="003B4533"/>
    <w:rsid w:val="003B68D0"/>
    <w:rsid w:val="003C10CF"/>
    <w:rsid w:val="003C25EE"/>
    <w:rsid w:val="003C2B9A"/>
    <w:rsid w:val="003C37EA"/>
    <w:rsid w:val="003C43CC"/>
    <w:rsid w:val="003C4578"/>
    <w:rsid w:val="003C59D0"/>
    <w:rsid w:val="003C5D0A"/>
    <w:rsid w:val="003C699F"/>
    <w:rsid w:val="003D0A21"/>
    <w:rsid w:val="003D1B15"/>
    <w:rsid w:val="003D1E69"/>
    <w:rsid w:val="003D22F3"/>
    <w:rsid w:val="003D2DB0"/>
    <w:rsid w:val="003D4A6C"/>
    <w:rsid w:val="003D4AA7"/>
    <w:rsid w:val="003D4B6B"/>
    <w:rsid w:val="003D5B7C"/>
    <w:rsid w:val="003D5E4C"/>
    <w:rsid w:val="003D6C25"/>
    <w:rsid w:val="003D7B65"/>
    <w:rsid w:val="003E09A8"/>
    <w:rsid w:val="003E0BF8"/>
    <w:rsid w:val="003E0E93"/>
    <w:rsid w:val="003E139F"/>
    <w:rsid w:val="003E1E70"/>
    <w:rsid w:val="003E22F7"/>
    <w:rsid w:val="003E2A0B"/>
    <w:rsid w:val="003E3B1D"/>
    <w:rsid w:val="003E5253"/>
    <w:rsid w:val="003E5CD6"/>
    <w:rsid w:val="003E6347"/>
    <w:rsid w:val="003E6971"/>
    <w:rsid w:val="003E6A6B"/>
    <w:rsid w:val="003E6EAE"/>
    <w:rsid w:val="003E76B2"/>
    <w:rsid w:val="003F0B03"/>
    <w:rsid w:val="003F0B4B"/>
    <w:rsid w:val="003F0F46"/>
    <w:rsid w:val="003F16E0"/>
    <w:rsid w:val="003F2153"/>
    <w:rsid w:val="003F2723"/>
    <w:rsid w:val="003F3079"/>
    <w:rsid w:val="003F325D"/>
    <w:rsid w:val="003F3530"/>
    <w:rsid w:val="003F3556"/>
    <w:rsid w:val="003F47C6"/>
    <w:rsid w:val="003F4B47"/>
    <w:rsid w:val="003F4CF2"/>
    <w:rsid w:val="003F4FB3"/>
    <w:rsid w:val="003F5818"/>
    <w:rsid w:val="003F5DF7"/>
    <w:rsid w:val="00400287"/>
    <w:rsid w:val="00401F94"/>
    <w:rsid w:val="004020D5"/>
    <w:rsid w:val="00402CEE"/>
    <w:rsid w:val="00403CC9"/>
    <w:rsid w:val="004044DD"/>
    <w:rsid w:val="00404995"/>
    <w:rsid w:val="00405426"/>
    <w:rsid w:val="0040677A"/>
    <w:rsid w:val="004071B6"/>
    <w:rsid w:val="004072D1"/>
    <w:rsid w:val="00407540"/>
    <w:rsid w:val="004110BC"/>
    <w:rsid w:val="004112A8"/>
    <w:rsid w:val="004115D2"/>
    <w:rsid w:val="004133E0"/>
    <w:rsid w:val="00414575"/>
    <w:rsid w:val="00414814"/>
    <w:rsid w:val="00414C9F"/>
    <w:rsid w:val="00415148"/>
    <w:rsid w:val="004154D7"/>
    <w:rsid w:val="004172C8"/>
    <w:rsid w:val="00420608"/>
    <w:rsid w:val="004209BA"/>
    <w:rsid w:val="00422238"/>
    <w:rsid w:val="0042228B"/>
    <w:rsid w:val="00423D8D"/>
    <w:rsid w:val="00426148"/>
    <w:rsid w:val="00426C6D"/>
    <w:rsid w:val="00430078"/>
    <w:rsid w:val="0043081C"/>
    <w:rsid w:val="0043121A"/>
    <w:rsid w:val="00431445"/>
    <w:rsid w:val="0043158C"/>
    <w:rsid w:val="00431A9C"/>
    <w:rsid w:val="00432068"/>
    <w:rsid w:val="004339A6"/>
    <w:rsid w:val="0043541C"/>
    <w:rsid w:val="00435A25"/>
    <w:rsid w:val="00436C00"/>
    <w:rsid w:val="00437EF6"/>
    <w:rsid w:val="004405CC"/>
    <w:rsid w:val="0044075A"/>
    <w:rsid w:val="0044084E"/>
    <w:rsid w:val="00440A9D"/>
    <w:rsid w:val="00441027"/>
    <w:rsid w:val="004425EA"/>
    <w:rsid w:val="00442944"/>
    <w:rsid w:val="00442AB0"/>
    <w:rsid w:val="00442C27"/>
    <w:rsid w:val="00442E4F"/>
    <w:rsid w:val="0044615A"/>
    <w:rsid w:val="0044645D"/>
    <w:rsid w:val="004469B7"/>
    <w:rsid w:val="00446BF3"/>
    <w:rsid w:val="00451270"/>
    <w:rsid w:val="00451888"/>
    <w:rsid w:val="004519A8"/>
    <w:rsid w:val="00452DC3"/>
    <w:rsid w:val="00453A95"/>
    <w:rsid w:val="00454204"/>
    <w:rsid w:val="00454337"/>
    <w:rsid w:val="004547A7"/>
    <w:rsid w:val="00454E90"/>
    <w:rsid w:val="00455F52"/>
    <w:rsid w:val="0046028C"/>
    <w:rsid w:val="004608FC"/>
    <w:rsid w:val="00460E8C"/>
    <w:rsid w:val="004617B4"/>
    <w:rsid w:val="00461FFE"/>
    <w:rsid w:val="00463458"/>
    <w:rsid w:val="00463534"/>
    <w:rsid w:val="0046434E"/>
    <w:rsid w:val="004651F2"/>
    <w:rsid w:val="00466E29"/>
    <w:rsid w:val="004702ED"/>
    <w:rsid w:val="0047503D"/>
    <w:rsid w:val="00475E18"/>
    <w:rsid w:val="00475EC9"/>
    <w:rsid w:val="00476DBB"/>
    <w:rsid w:val="00477725"/>
    <w:rsid w:val="00477847"/>
    <w:rsid w:val="00477AEF"/>
    <w:rsid w:val="00477B1A"/>
    <w:rsid w:val="0048015B"/>
    <w:rsid w:val="0048099D"/>
    <w:rsid w:val="00482A89"/>
    <w:rsid w:val="0048535C"/>
    <w:rsid w:val="0048659C"/>
    <w:rsid w:val="004869F2"/>
    <w:rsid w:val="00487D50"/>
    <w:rsid w:val="00487F49"/>
    <w:rsid w:val="00491A4C"/>
    <w:rsid w:val="0049394F"/>
    <w:rsid w:val="00493BAA"/>
    <w:rsid w:val="00494605"/>
    <w:rsid w:val="00495437"/>
    <w:rsid w:val="00495BFA"/>
    <w:rsid w:val="00496C16"/>
    <w:rsid w:val="00497B63"/>
    <w:rsid w:val="004A0AD4"/>
    <w:rsid w:val="004A1621"/>
    <w:rsid w:val="004A16B0"/>
    <w:rsid w:val="004A373F"/>
    <w:rsid w:val="004A44B9"/>
    <w:rsid w:val="004A49DF"/>
    <w:rsid w:val="004A5238"/>
    <w:rsid w:val="004A6F04"/>
    <w:rsid w:val="004A6F2C"/>
    <w:rsid w:val="004A753C"/>
    <w:rsid w:val="004A7FA0"/>
    <w:rsid w:val="004B0ECA"/>
    <w:rsid w:val="004B1542"/>
    <w:rsid w:val="004B161B"/>
    <w:rsid w:val="004B3A5E"/>
    <w:rsid w:val="004B5421"/>
    <w:rsid w:val="004B5425"/>
    <w:rsid w:val="004B547B"/>
    <w:rsid w:val="004B55B9"/>
    <w:rsid w:val="004B70D3"/>
    <w:rsid w:val="004B754B"/>
    <w:rsid w:val="004B7A7D"/>
    <w:rsid w:val="004B7F89"/>
    <w:rsid w:val="004C0BDD"/>
    <w:rsid w:val="004C1A3B"/>
    <w:rsid w:val="004C1C9E"/>
    <w:rsid w:val="004C255A"/>
    <w:rsid w:val="004C3B51"/>
    <w:rsid w:val="004C648B"/>
    <w:rsid w:val="004C7240"/>
    <w:rsid w:val="004C73B4"/>
    <w:rsid w:val="004D0CA0"/>
    <w:rsid w:val="004D10A1"/>
    <w:rsid w:val="004D137B"/>
    <w:rsid w:val="004D1675"/>
    <w:rsid w:val="004D397D"/>
    <w:rsid w:val="004D6904"/>
    <w:rsid w:val="004D7D95"/>
    <w:rsid w:val="004E0035"/>
    <w:rsid w:val="004E0662"/>
    <w:rsid w:val="004E0748"/>
    <w:rsid w:val="004E1AB3"/>
    <w:rsid w:val="004E22E1"/>
    <w:rsid w:val="004E35A4"/>
    <w:rsid w:val="004E3A04"/>
    <w:rsid w:val="004E3EB5"/>
    <w:rsid w:val="004E48AD"/>
    <w:rsid w:val="004E5615"/>
    <w:rsid w:val="004E5AD4"/>
    <w:rsid w:val="004E626A"/>
    <w:rsid w:val="004E6A74"/>
    <w:rsid w:val="004E7451"/>
    <w:rsid w:val="004E7487"/>
    <w:rsid w:val="004F0A11"/>
    <w:rsid w:val="004F279D"/>
    <w:rsid w:val="004F2D16"/>
    <w:rsid w:val="004F3273"/>
    <w:rsid w:val="004F4406"/>
    <w:rsid w:val="004F46E0"/>
    <w:rsid w:val="004F4E90"/>
    <w:rsid w:val="004F5193"/>
    <w:rsid w:val="004F5496"/>
    <w:rsid w:val="004F5560"/>
    <w:rsid w:val="004F5B80"/>
    <w:rsid w:val="004F6DEE"/>
    <w:rsid w:val="004F75DF"/>
    <w:rsid w:val="004F7BB7"/>
    <w:rsid w:val="00500517"/>
    <w:rsid w:val="00501CBC"/>
    <w:rsid w:val="005022D4"/>
    <w:rsid w:val="005022E0"/>
    <w:rsid w:val="00502517"/>
    <w:rsid w:val="00502A2E"/>
    <w:rsid w:val="00502A8D"/>
    <w:rsid w:val="00503928"/>
    <w:rsid w:val="00503F48"/>
    <w:rsid w:val="00506426"/>
    <w:rsid w:val="005070DC"/>
    <w:rsid w:val="0050775C"/>
    <w:rsid w:val="00507AD8"/>
    <w:rsid w:val="00507D5A"/>
    <w:rsid w:val="00510037"/>
    <w:rsid w:val="00511163"/>
    <w:rsid w:val="0051241E"/>
    <w:rsid w:val="00513586"/>
    <w:rsid w:val="00513A07"/>
    <w:rsid w:val="0051413B"/>
    <w:rsid w:val="00514C31"/>
    <w:rsid w:val="00514F73"/>
    <w:rsid w:val="0051525F"/>
    <w:rsid w:val="00515CBC"/>
    <w:rsid w:val="00516D7E"/>
    <w:rsid w:val="005232FB"/>
    <w:rsid w:val="0052449D"/>
    <w:rsid w:val="00524F1B"/>
    <w:rsid w:val="00524F6A"/>
    <w:rsid w:val="005257BA"/>
    <w:rsid w:val="00525953"/>
    <w:rsid w:val="0052602E"/>
    <w:rsid w:val="005262A3"/>
    <w:rsid w:val="00526720"/>
    <w:rsid w:val="00526A7D"/>
    <w:rsid w:val="00526AE3"/>
    <w:rsid w:val="00530388"/>
    <w:rsid w:val="0053079B"/>
    <w:rsid w:val="00530834"/>
    <w:rsid w:val="00531376"/>
    <w:rsid w:val="005337D4"/>
    <w:rsid w:val="00533D85"/>
    <w:rsid w:val="00536151"/>
    <w:rsid w:val="005367D8"/>
    <w:rsid w:val="00540636"/>
    <w:rsid w:val="0054135A"/>
    <w:rsid w:val="00541FF9"/>
    <w:rsid w:val="00542128"/>
    <w:rsid w:val="00542ECE"/>
    <w:rsid w:val="005441EC"/>
    <w:rsid w:val="0054421A"/>
    <w:rsid w:val="005443B4"/>
    <w:rsid w:val="00544520"/>
    <w:rsid w:val="005448A4"/>
    <w:rsid w:val="005451D6"/>
    <w:rsid w:val="0054541D"/>
    <w:rsid w:val="00545AA2"/>
    <w:rsid w:val="00546175"/>
    <w:rsid w:val="00546D7D"/>
    <w:rsid w:val="00546F7D"/>
    <w:rsid w:val="0054741C"/>
    <w:rsid w:val="005500DE"/>
    <w:rsid w:val="00550A48"/>
    <w:rsid w:val="0055124D"/>
    <w:rsid w:val="00551817"/>
    <w:rsid w:val="00552026"/>
    <w:rsid w:val="00552BCF"/>
    <w:rsid w:val="00553BAC"/>
    <w:rsid w:val="005544E9"/>
    <w:rsid w:val="00555A8B"/>
    <w:rsid w:val="00555E80"/>
    <w:rsid w:val="005561C4"/>
    <w:rsid w:val="00556409"/>
    <w:rsid w:val="00556733"/>
    <w:rsid w:val="00556B6E"/>
    <w:rsid w:val="0055791D"/>
    <w:rsid w:val="00557E40"/>
    <w:rsid w:val="00560653"/>
    <w:rsid w:val="00560D5A"/>
    <w:rsid w:val="00561046"/>
    <w:rsid w:val="0056109F"/>
    <w:rsid w:val="00561393"/>
    <w:rsid w:val="005623C3"/>
    <w:rsid w:val="005624C7"/>
    <w:rsid w:val="005627D5"/>
    <w:rsid w:val="00562A52"/>
    <w:rsid w:val="0056633D"/>
    <w:rsid w:val="00567101"/>
    <w:rsid w:val="00567F14"/>
    <w:rsid w:val="00570836"/>
    <w:rsid w:val="00571035"/>
    <w:rsid w:val="005713D1"/>
    <w:rsid w:val="00573757"/>
    <w:rsid w:val="00576FEC"/>
    <w:rsid w:val="0058101A"/>
    <w:rsid w:val="00581FF5"/>
    <w:rsid w:val="0058219A"/>
    <w:rsid w:val="0058227E"/>
    <w:rsid w:val="005827E8"/>
    <w:rsid w:val="00583045"/>
    <w:rsid w:val="005831D2"/>
    <w:rsid w:val="00583DA8"/>
    <w:rsid w:val="00584D38"/>
    <w:rsid w:val="00585323"/>
    <w:rsid w:val="00585650"/>
    <w:rsid w:val="005868FB"/>
    <w:rsid w:val="00586B09"/>
    <w:rsid w:val="005900AF"/>
    <w:rsid w:val="00590509"/>
    <w:rsid w:val="005909E8"/>
    <w:rsid w:val="00590DD1"/>
    <w:rsid w:val="00591157"/>
    <w:rsid w:val="00591280"/>
    <w:rsid w:val="0059290C"/>
    <w:rsid w:val="00592E00"/>
    <w:rsid w:val="00593A34"/>
    <w:rsid w:val="00593B26"/>
    <w:rsid w:val="00595285"/>
    <w:rsid w:val="00596CDA"/>
    <w:rsid w:val="005A0A08"/>
    <w:rsid w:val="005A0AD1"/>
    <w:rsid w:val="005A13FD"/>
    <w:rsid w:val="005A1585"/>
    <w:rsid w:val="005A1BBF"/>
    <w:rsid w:val="005A34E2"/>
    <w:rsid w:val="005A5E5C"/>
    <w:rsid w:val="005A5EB0"/>
    <w:rsid w:val="005A6D63"/>
    <w:rsid w:val="005A7F98"/>
    <w:rsid w:val="005B046A"/>
    <w:rsid w:val="005B0A9F"/>
    <w:rsid w:val="005B0B14"/>
    <w:rsid w:val="005B0B21"/>
    <w:rsid w:val="005B1932"/>
    <w:rsid w:val="005B24FB"/>
    <w:rsid w:val="005B2A97"/>
    <w:rsid w:val="005B30B0"/>
    <w:rsid w:val="005B3921"/>
    <w:rsid w:val="005B394D"/>
    <w:rsid w:val="005B3C49"/>
    <w:rsid w:val="005B5D1A"/>
    <w:rsid w:val="005B6DC6"/>
    <w:rsid w:val="005B77B7"/>
    <w:rsid w:val="005C03F6"/>
    <w:rsid w:val="005C0B77"/>
    <w:rsid w:val="005C28ED"/>
    <w:rsid w:val="005C2ED0"/>
    <w:rsid w:val="005C34B5"/>
    <w:rsid w:val="005C39E8"/>
    <w:rsid w:val="005C4760"/>
    <w:rsid w:val="005C4C20"/>
    <w:rsid w:val="005C64F6"/>
    <w:rsid w:val="005C79EA"/>
    <w:rsid w:val="005D1C07"/>
    <w:rsid w:val="005D336C"/>
    <w:rsid w:val="005D3C88"/>
    <w:rsid w:val="005D406B"/>
    <w:rsid w:val="005D44C7"/>
    <w:rsid w:val="005D47E0"/>
    <w:rsid w:val="005D4BB5"/>
    <w:rsid w:val="005D557A"/>
    <w:rsid w:val="005D63B0"/>
    <w:rsid w:val="005D67B6"/>
    <w:rsid w:val="005D6A9F"/>
    <w:rsid w:val="005D7A48"/>
    <w:rsid w:val="005D7C5D"/>
    <w:rsid w:val="005E153B"/>
    <w:rsid w:val="005E1CEA"/>
    <w:rsid w:val="005E38F3"/>
    <w:rsid w:val="005E40A4"/>
    <w:rsid w:val="005E4939"/>
    <w:rsid w:val="005E4E4A"/>
    <w:rsid w:val="005E5A12"/>
    <w:rsid w:val="005E5D4F"/>
    <w:rsid w:val="005E63C8"/>
    <w:rsid w:val="005E711F"/>
    <w:rsid w:val="005E7EC4"/>
    <w:rsid w:val="005F04B1"/>
    <w:rsid w:val="005F0C2D"/>
    <w:rsid w:val="005F1282"/>
    <w:rsid w:val="005F2603"/>
    <w:rsid w:val="005F3F65"/>
    <w:rsid w:val="005F63D9"/>
    <w:rsid w:val="005F6675"/>
    <w:rsid w:val="005F67C0"/>
    <w:rsid w:val="005F7058"/>
    <w:rsid w:val="006017E5"/>
    <w:rsid w:val="00601AC1"/>
    <w:rsid w:val="00601D49"/>
    <w:rsid w:val="00602435"/>
    <w:rsid w:val="00602B77"/>
    <w:rsid w:val="00603074"/>
    <w:rsid w:val="00603611"/>
    <w:rsid w:val="0060382E"/>
    <w:rsid w:val="00603D61"/>
    <w:rsid w:val="0060412B"/>
    <w:rsid w:val="00604CE1"/>
    <w:rsid w:val="00606094"/>
    <w:rsid w:val="006067D0"/>
    <w:rsid w:val="00606F47"/>
    <w:rsid w:val="00607ED0"/>
    <w:rsid w:val="0061059A"/>
    <w:rsid w:val="00611942"/>
    <w:rsid w:val="00612037"/>
    <w:rsid w:val="00612220"/>
    <w:rsid w:val="00612693"/>
    <w:rsid w:val="00612D06"/>
    <w:rsid w:val="00613292"/>
    <w:rsid w:val="0061371B"/>
    <w:rsid w:val="00613C78"/>
    <w:rsid w:val="006140A1"/>
    <w:rsid w:val="00614B86"/>
    <w:rsid w:val="00614ED0"/>
    <w:rsid w:val="00614F88"/>
    <w:rsid w:val="006153C2"/>
    <w:rsid w:val="00615A81"/>
    <w:rsid w:val="0061612D"/>
    <w:rsid w:val="00616BFC"/>
    <w:rsid w:val="006170B2"/>
    <w:rsid w:val="006216C7"/>
    <w:rsid w:val="00622396"/>
    <w:rsid w:val="006264C4"/>
    <w:rsid w:val="00626A23"/>
    <w:rsid w:val="00627458"/>
    <w:rsid w:val="00627CCC"/>
    <w:rsid w:val="00627E00"/>
    <w:rsid w:val="00627EE4"/>
    <w:rsid w:val="006301FE"/>
    <w:rsid w:val="0063037B"/>
    <w:rsid w:val="00630639"/>
    <w:rsid w:val="0063070B"/>
    <w:rsid w:val="0063444F"/>
    <w:rsid w:val="006346D2"/>
    <w:rsid w:val="006347CB"/>
    <w:rsid w:val="00634827"/>
    <w:rsid w:val="00634D69"/>
    <w:rsid w:val="00635AEE"/>
    <w:rsid w:val="00635DA7"/>
    <w:rsid w:val="00636F09"/>
    <w:rsid w:val="00637720"/>
    <w:rsid w:val="00641AF3"/>
    <w:rsid w:val="00642CB4"/>
    <w:rsid w:val="00642F84"/>
    <w:rsid w:val="00646B6A"/>
    <w:rsid w:val="00646DB8"/>
    <w:rsid w:val="006470DB"/>
    <w:rsid w:val="006500DF"/>
    <w:rsid w:val="00650467"/>
    <w:rsid w:val="00651824"/>
    <w:rsid w:val="00654332"/>
    <w:rsid w:val="00655A35"/>
    <w:rsid w:val="00655E99"/>
    <w:rsid w:val="0065608E"/>
    <w:rsid w:val="00661635"/>
    <w:rsid w:val="00661F9F"/>
    <w:rsid w:val="006631B0"/>
    <w:rsid w:val="00663CD3"/>
    <w:rsid w:val="006656E2"/>
    <w:rsid w:val="00665F4D"/>
    <w:rsid w:val="006660E7"/>
    <w:rsid w:val="00666744"/>
    <w:rsid w:val="00666834"/>
    <w:rsid w:val="00666905"/>
    <w:rsid w:val="00671409"/>
    <w:rsid w:val="006715CB"/>
    <w:rsid w:val="00672130"/>
    <w:rsid w:val="006723C5"/>
    <w:rsid w:val="00673165"/>
    <w:rsid w:val="0067346C"/>
    <w:rsid w:val="00673D8E"/>
    <w:rsid w:val="00675A54"/>
    <w:rsid w:val="00675D7E"/>
    <w:rsid w:val="00676AEA"/>
    <w:rsid w:val="006804BF"/>
    <w:rsid w:val="00681011"/>
    <w:rsid w:val="00681AA8"/>
    <w:rsid w:val="00681CE5"/>
    <w:rsid w:val="00681DC0"/>
    <w:rsid w:val="0068231E"/>
    <w:rsid w:val="00682AD2"/>
    <w:rsid w:val="006839BE"/>
    <w:rsid w:val="006841AB"/>
    <w:rsid w:val="00685F89"/>
    <w:rsid w:val="00690E17"/>
    <w:rsid w:val="0069119B"/>
    <w:rsid w:val="00692005"/>
    <w:rsid w:val="00692E2F"/>
    <w:rsid w:val="00694568"/>
    <w:rsid w:val="006969FA"/>
    <w:rsid w:val="00697768"/>
    <w:rsid w:val="006A050A"/>
    <w:rsid w:val="006A09C8"/>
    <w:rsid w:val="006A17B9"/>
    <w:rsid w:val="006A1B7B"/>
    <w:rsid w:val="006A2A50"/>
    <w:rsid w:val="006A3BF9"/>
    <w:rsid w:val="006A3F71"/>
    <w:rsid w:val="006B0AA5"/>
    <w:rsid w:val="006B27D4"/>
    <w:rsid w:val="006B30B9"/>
    <w:rsid w:val="006B31DF"/>
    <w:rsid w:val="006B3F20"/>
    <w:rsid w:val="006B4822"/>
    <w:rsid w:val="006B4B08"/>
    <w:rsid w:val="006B6166"/>
    <w:rsid w:val="006C1A46"/>
    <w:rsid w:val="006C2219"/>
    <w:rsid w:val="006C260A"/>
    <w:rsid w:val="006C3549"/>
    <w:rsid w:val="006C37B9"/>
    <w:rsid w:val="006C4CFE"/>
    <w:rsid w:val="006C4D20"/>
    <w:rsid w:val="006C5213"/>
    <w:rsid w:val="006C56BD"/>
    <w:rsid w:val="006C6354"/>
    <w:rsid w:val="006D00C5"/>
    <w:rsid w:val="006D043F"/>
    <w:rsid w:val="006D06E3"/>
    <w:rsid w:val="006D0860"/>
    <w:rsid w:val="006D1261"/>
    <w:rsid w:val="006D1486"/>
    <w:rsid w:val="006D183B"/>
    <w:rsid w:val="006D1FF1"/>
    <w:rsid w:val="006D343C"/>
    <w:rsid w:val="006D3C45"/>
    <w:rsid w:val="006D3FA1"/>
    <w:rsid w:val="006D4910"/>
    <w:rsid w:val="006D5100"/>
    <w:rsid w:val="006D63DA"/>
    <w:rsid w:val="006D6912"/>
    <w:rsid w:val="006E028F"/>
    <w:rsid w:val="006E043A"/>
    <w:rsid w:val="006E22F0"/>
    <w:rsid w:val="006E2E1A"/>
    <w:rsid w:val="006E3E90"/>
    <w:rsid w:val="006E45EA"/>
    <w:rsid w:val="006E4DE7"/>
    <w:rsid w:val="006E567C"/>
    <w:rsid w:val="006E5A16"/>
    <w:rsid w:val="006E6364"/>
    <w:rsid w:val="006F0691"/>
    <w:rsid w:val="006F0B69"/>
    <w:rsid w:val="006F14A0"/>
    <w:rsid w:val="006F1F33"/>
    <w:rsid w:val="006F3394"/>
    <w:rsid w:val="006F37A4"/>
    <w:rsid w:val="006F37DB"/>
    <w:rsid w:val="006F3C7C"/>
    <w:rsid w:val="006F4724"/>
    <w:rsid w:val="006F4A76"/>
    <w:rsid w:val="006F6FE8"/>
    <w:rsid w:val="006F7E13"/>
    <w:rsid w:val="00700072"/>
    <w:rsid w:val="007005FE"/>
    <w:rsid w:val="00700A9A"/>
    <w:rsid w:val="00701080"/>
    <w:rsid w:val="00701305"/>
    <w:rsid w:val="00701453"/>
    <w:rsid w:val="00702440"/>
    <w:rsid w:val="00707709"/>
    <w:rsid w:val="007078FE"/>
    <w:rsid w:val="00707D19"/>
    <w:rsid w:val="00711C27"/>
    <w:rsid w:val="00712CE4"/>
    <w:rsid w:val="007143BD"/>
    <w:rsid w:val="00714891"/>
    <w:rsid w:val="00714B5C"/>
    <w:rsid w:val="00714FDA"/>
    <w:rsid w:val="0071573E"/>
    <w:rsid w:val="00716E1D"/>
    <w:rsid w:val="00717489"/>
    <w:rsid w:val="007200B2"/>
    <w:rsid w:val="00721E87"/>
    <w:rsid w:val="00724C84"/>
    <w:rsid w:val="007254BE"/>
    <w:rsid w:val="00725B33"/>
    <w:rsid w:val="00727ECA"/>
    <w:rsid w:val="00731050"/>
    <w:rsid w:val="007319CC"/>
    <w:rsid w:val="00731AE4"/>
    <w:rsid w:val="00731C06"/>
    <w:rsid w:val="007325B7"/>
    <w:rsid w:val="007330F0"/>
    <w:rsid w:val="00733E8A"/>
    <w:rsid w:val="00734288"/>
    <w:rsid w:val="007345CC"/>
    <w:rsid w:val="00734AB9"/>
    <w:rsid w:val="00734C53"/>
    <w:rsid w:val="007354F9"/>
    <w:rsid w:val="00737EB4"/>
    <w:rsid w:val="00740317"/>
    <w:rsid w:val="0074101A"/>
    <w:rsid w:val="007413FE"/>
    <w:rsid w:val="00741A55"/>
    <w:rsid w:val="007422FE"/>
    <w:rsid w:val="007429CB"/>
    <w:rsid w:val="00742E8A"/>
    <w:rsid w:val="007434DB"/>
    <w:rsid w:val="0074453F"/>
    <w:rsid w:val="0074525E"/>
    <w:rsid w:val="00745A47"/>
    <w:rsid w:val="00745A71"/>
    <w:rsid w:val="00745C8A"/>
    <w:rsid w:val="00745E37"/>
    <w:rsid w:val="00746557"/>
    <w:rsid w:val="00746829"/>
    <w:rsid w:val="007469C3"/>
    <w:rsid w:val="00746EA2"/>
    <w:rsid w:val="007478F2"/>
    <w:rsid w:val="00747BB5"/>
    <w:rsid w:val="00750F6E"/>
    <w:rsid w:val="007511C9"/>
    <w:rsid w:val="00751344"/>
    <w:rsid w:val="00751454"/>
    <w:rsid w:val="0075149C"/>
    <w:rsid w:val="00752AE5"/>
    <w:rsid w:val="00752D20"/>
    <w:rsid w:val="007532AA"/>
    <w:rsid w:val="00753C1A"/>
    <w:rsid w:val="00754F0D"/>
    <w:rsid w:val="00755E5E"/>
    <w:rsid w:val="00761214"/>
    <w:rsid w:val="00761BCC"/>
    <w:rsid w:val="00762471"/>
    <w:rsid w:val="00764F6A"/>
    <w:rsid w:val="007661B0"/>
    <w:rsid w:val="007668D2"/>
    <w:rsid w:val="00770857"/>
    <w:rsid w:val="00773EBC"/>
    <w:rsid w:val="00777EB5"/>
    <w:rsid w:val="00780616"/>
    <w:rsid w:val="0078080D"/>
    <w:rsid w:val="00781B98"/>
    <w:rsid w:val="00781D1D"/>
    <w:rsid w:val="00782468"/>
    <w:rsid w:val="00782D78"/>
    <w:rsid w:val="00782ED1"/>
    <w:rsid w:val="00784884"/>
    <w:rsid w:val="00784B5C"/>
    <w:rsid w:val="00785322"/>
    <w:rsid w:val="00786B7E"/>
    <w:rsid w:val="00786C59"/>
    <w:rsid w:val="00790180"/>
    <w:rsid w:val="00790C0A"/>
    <w:rsid w:val="00790F36"/>
    <w:rsid w:val="00790F6C"/>
    <w:rsid w:val="0079165D"/>
    <w:rsid w:val="00791FE0"/>
    <w:rsid w:val="007922CB"/>
    <w:rsid w:val="00794740"/>
    <w:rsid w:val="00794D9B"/>
    <w:rsid w:val="00795FE9"/>
    <w:rsid w:val="007A0281"/>
    <w:rsid w:val="007A0B99"/>
    <w:rsid w:val="007A0D07"/>
    <w:rsid w:val="007A12B8"/>
    <w:rsid w:val="007A183A"/>
    <w:rsid w:val="007A3068"/>
    <w:rsid w:val="007A317D"/>
    <w:rsid w:val="007A36AB"/>
    <w:rsid w:val="007A4D48"/>
    <w:rsid w:val="007A6FB1"/>
    <w:rsid w:val="007A6FDF"/>
    <w:rsid w:val="007A7175"/>
    <w:rsid w:val="007B05CB"/>
    <w:rsid w:val="007B060A"/>
    <w:rsid w:val="007B0B99"/>
    <w:rsid w:val="007B0FBC"/>
    <w:rsid w:val="007B11EF"/>
    <w:rsid w:val="007B17F4"/>
    <w:rsid w:val="007B4C5C"/>
    <w:rsid w:val="007B5D30"/>
    <w:rsid w:val="007B7576"/>
    <w:rsid w:val="007B7B09"/>
    <w:rsid w:val="007C0107"/>
    <w:rsid w:val="007C01B4"/>
    <w:rsid w:val="007C4E3D"/>
    <w:rsid w:val="007C4E8B"/>
    <w:rsid w:val="007C5EC2"/>
    <w:rsid w:val="007C64EA"/>
    <w:rsid w:val="007C69AD"/>
    <w:rsid w:val="007C6DBA"/>
    <w:rsid w:val="007C77AB"/>
    <w:rsid w:val="007D03A1"/>
    <w:rsid w:val="007D09D3"/>
    <w:rsid w:val="007D0A65"/>
    <w:rsid w:val="007D271C"/>
    <w:rsid w:val="007D2A89"/>
    <w:rsid w:val="007D362B"/>
    <w:rsid w:val="007D4526"/>
    <w:rsid w:val="007D529D"/>
    <w:rsid w:val="007D57F6"/>
    <w:rsid w:val="007D6208"/>
    <w:rsid w:val="007D7198"/>
    <w:rsid w:val="007E14E2"/>
    <w:rsid w:val="007E5072"/>
    <w:rsid w:val="007E5622"/>
    <w:rsid w:val="007E6313"/>
    <w:rsid w:val="007E78E5"/>
    <w:rsid w:val="007F0244"/>
    <w:rsid w:val="007F3D18"/>
    <w:rsid w:val="007F49D4"/>
    <w:rsid w:val="007F52DB"/>
    <w:rsid w:val="007F543A"/>
    <w:rsid w:val="00800AC4"/>
    <w:rsid w:val="00801387"/>
    <w:rsid w:val="00801EE9"/>
    <w:rsid w:val="00801F29"/>
    <w:rsid w:val="008020BD"/>
    <w:rsid w:val="00802336"/>
    <w:rsid w:val="00806B4D"/>
    <w:rsid w:val="00806F2C"/>
    <w:rsid w:val="00810207"/>
    <w:rsid w:val="008105E6"/>
    <w:rsid w:val="00811F5B"/>
    <w:rsid w:val="00812E15"/>
    <w:rsid w:val="00814906"/>
    <w:rsid w:val="008149C4"/>
    <w:rsid w:val="00815142"/>
    <w:rsid w:val="00815292"/>
    <w:rsid w:val="00816462"/>
    <w:rsid w:val="00816ECD"/>
    <w:rsid w:val="008179C9"/>
    <w:rsid w:val="008200D4"/>
    <w:rsid w:val="008207D2"/>
    <w:rsid w:val="00820C20"/>
    <w:rsid w:val="00821878"/>
    <w:rsid w:val="00822751"/>
    <w:rsid w:val="00822C53"/>
    <w:rsid w:val="008243E3"/>
    <w:rsid w:val="0082465F"/>
    <w:rsid w:val="00824FC4"/>
    <w:rsid w:val="00824FDF"/>
    <w:rsid w:val="00825DA9"/>
    <w:rsid w:val="008264A9"/>
    <w:rsid w:val="00826864"/>
    <w:rsid w:val="00832CB1"/>
    <w:rsid w:val="0083312D"/>
    <w:rsid w:val="008332C6"/>
    <w:rsid w:val="00833590"/>
    <w:rsid w:val="0083480A"/>
    <w:rsid w:val="00835048"/>
    <w:rsid w:val="00835DEF"/>
    <w:rsid w:val="00837EA3"/>
    <w:rsid w:val="0084074D"/>
    <w:rsid w:val="00841EF6"/>
    <w:rsid w:val="00842165"/>
    <w:rsid w:val="00844FAB"/>
    <w:rsid w:val="0084504C"/>
    <w:rsid w:val="00845EAF"/>
    <w:rsid w:val="00845F4F"/>
    <w:rsid w:val="0084604E"/>
    <w:rsid w:val="00846407"/>
    <w:rsid w:val="00847067"/>
    <w:rsid w:val="00847D38"/>
    <w:rsid w:val="00850029"/>
    <w:rsid w:val="00850B25"/>
    <w:rsid w:val="00850C7C"/>
    <w:rsid w:val="00850CA0"/>
    <w:rsid w:val="00851FF6"/>
    <w:rsid w:val="00852CD5"/>
    <w:rsid w:val="00852E99"/>
    <w:rsid w:val="00852EC4"/>
    <w:rsid w:val="00853243"/>
    <w:rsid w:val="00853EAA"/>
    <w:rsid w:val="00856F1F"/>
    <w:rsid w:val="0085733B"/>
    <w:rsid w:val="00857759"/>
    <w:rsid w:val="00857B63"/>
    <w:rsid w:val="0086073C"/>
    <w:rsid w:val="00860BAC"/>
    <w:rsid w:val="00860CA4"/>
    <w:rsid w:val="008613A9"/>
    <w:rsid w:val="00862908"/>
    <w:rsid w:val="008629A7"/>
    <w:rsid w:val="00862AFA"/>
    <w:rsid w:val="008649B7"/>
    <w:rsid w:val="00865966"/>
    <w:rsid w:val="008659E4"/>
    <w:rsid w:val="00866056"/>
    <w:rsid w:val="008666AF"/>
    <w:rsid w:val="008672C7"/>
    <w:rsid w:val="00867613"/>
    <w:rsid w:val="00867DB2"/>
    <w:rsid w:val="00870384"/>
    <w:rsid w:val="00870852"/>
    <w:rsid w:val="00870F34"/>
    <w:rsid w:val="0087170D"/>
    <w:rsid w:val="00871899"/>
    <w:rsid w:val="008720EB"/>
    <w:rsid w:val="008725BD"/>
    <w:rsid w:val="00873053"/>
    <w:rsid w:val="00873A0C"/>
    <w:rsid w:val="008743C2"/>
    <w:rsid w:val="00874425"/>
    <w:rsid w:val="00874BF9"/>
    <w:rsid w:val="00875273"/>
    <w:rsid w:val="0087556D"/>
    <w:rsid w:val="00876D95"/>
    <w:rsid w:val="00880778"/>
    <w:rsid w:val="00880A11"/>
    <w:rsid w:val="00880A6F"/>
    <w:rsid w:val="00881E31"/>
    <w:rsid w:val="008826CA"/>
    <w:rsid w:val="00882AA2"/>
    <w:rsid w:val="00882CCF"/>
    <w:rsid w:val="008830B4"/>
    <w:rsid w:val="008837D1"/>
    <w:rsid w:val="008859A0"/>
    <w:rsid w:val="008864E8"/>
    <w:rsid w:val="00886658"/>
    <w:rsid w:val="008875F8"/>
    <w:rsid w:val="00887E63"/>
    <w:rsid w:val="00892100"/>
    <w:rsid w:val="0089580D"/>
    <w:rsid w:val="00895C8C"/>
    <w:rsid w:val="00895D65"/>
    <w:rsid w:val="00897044"/>
    <w:rsid w:val="008A05ED"/>
    <w:rsid w:val="008A2C85"/>
    <w:rsid w:val="008A2EFE"/>
    <w:rsid w:val="008A2FBB"/>
    <w:rsid w:val="008A3238"/>
    <w:rsid w:val="008A42EC"/>
    <w:rsid w:val="008A4BC9"/>
    <w:rsid w:val="008A6417"/>
    <w:rsid w:val="008A67DE"/>
    <w:rsid w:val="008A70C5"/>
    <w:rsid w:val="008A7ED2"/>
    <w:rsid w:val="008B25F6"/>
    <w:rsid w:val="008B2E42"/>
    <w:rsid w:val="008B2FB1"/>
    <w:rsid w:val="008B4644"/>
    <w:rsid w:val="008B72AF"/>
    <w:rsid w:val="008B7BF9"/>
    <w:rsid w:val="008C1786"/>
    <w:rsid w:val="008C1BDA"/>
    <w:rsid w:val="008C1F4C"/>
    <w:rsid w:val="008C2FE5"/>
    <w:rsid w:val="008C3C0F"/>
    <w:rsid w:val="008C3ED8"/>
    <w:rsid w:val="008C3F12"/>
    <w:rsid w:val="008C4309"/>
    <w:rsid w:val="008C4C5F"/>
    <w:rsid w:val="008C6038"/>
    <w:rsid w:val="008C6C86"/>
    <w:rsid w:val="008D2F90"/>
    <w:rsid w:val="008D3872"/>
    <w:rsid w:val="008D4DD6"/>
    <w:rsid w:val="008D545F"/>
    <w:rsid w:val="008D5EE4"/>
    <w:rsid w:val="008D62C0"/>
    <w:rsid w:val="008D7184"/>
    <w:rsid w:val="008D7ABF"/>
    <w:rsid w:val="008E01B6"/>
    <w:rsid w:val="008E0735"/>
    <w:rsid w:val="008E0A71"/>
    <w:rsid w:val="008E303B"/>
    <w:rsid w:val="008E339C"/>
    <w:rsid w:val="008E41B9"/>
    <w:rsid w:val="008E49CA"/>
    <w:rsid w:val="008E55F1"/>
    <w:rsid w:val="008E6AB8"/>
    <w:rsid w:val="008F18A1"/>
    <w:rsid w:val="008F3302"/>
    <w:rsid w:val="008F45B3"/>
    <w:rsid w:val="008F59F6"/>
    <w:rsid w:val="008F66D5"/>
    <w:rsid w:val="008F7990"/>
    <w:rsid w:val="00900F6F"/>
    <w:rsid w:val="009025B5"/>
    <w:rsid w:val="00902767"/>
    <w:rsid w:val="009027C1"/>
    <w:rsid w:val="0090298A"/>
    <w:rsid w:val="00902CB9"/>
    <w:rsid w:val="009043B0"/>
    <w:rsid w:val="00904BEF"/>
    <w:rsid w:val="0090611B"/>
    <w:rsid w:val="0090613F"/>
    <w:rsid w:val="00906832"/>
    <w:rsid w:val="00907152"/>
    <w:rsid w:val="0090731D"/>
    <w:rsid w:val="00910081"/>
    <w:rsid w:val="009101E3"/>
    <w:rsid w:val="009123CA"/>
    <w:rsid w:val="00913442"/>
    <w:rsid w:val="00914362"/>
    <w:rsid w:val="0091461A"/>
    <w:rsid w:val="00914B4D"/>
    <w:rsid w:val="00916CC8"/>
    <w:rsid w:val="009170B4"/>
    <w:rsid w:val="00921585"/>
    <w:rsid w:val="0092264D"/>
    <w:rsid w:val="00923BFD"/>
    <w:rsid w:val="00924967"/>
    <w:rsid w:val="009249FB"/>
    <w:rsid w:val="00925294"/>
    <w:rsid w:val="00930695"/>
    <w:rsid w:val="009316E6"/>
    <w:rsid w:val="00932D0F"/>
    <w:rsid w:val="00933338"/>
    <w:rsid w:val="009357A1"/>
    <w:rsid w:val="00935B8F"/>
    <w:rsid w:val="00936525"/>
    <w:rsid w:val="00937E9B"/>
    <w:rsid w:val="009411C7"/>
    <w:rsid w:val="009416E3"/>
    <w:rsid w:val="00941C50"/>
    <w:rsid w:val="00941DEA"/>
    <w:rsid w:val="009425AE"/>
    <w:rsid w:val="00942C3D"/>
    <w:rsid w:val="00946414"/>
    <w:rsid w:val="00946D32"/>
    <w:rsid w:val="00947D6F"/>
    <w:rsid w:val="00950427"/>
    <w:rsid w:val="00950DBC"/>
    <w:rsid w:val="00951249"/>
    <w:rsid w:val="00951CC5"/>
    <w:rsid w:val="0095234E"/>
    <w:rsid w:val="00952B14"/>
    <w:rsid w:val="00952BC4"/>
    <w:rsid w:val="00953130"/>
    <w:rsid w:val="00953592"/>
    <w:rsid w:val="00954B75"/>
    <w:rsid w:val="00956B5E"/>
    <w:rsid w:val="0096008D"/>
    <w:rsid w:val="009613EC"/>
    <w:rsid w:val="0096264C"/>
    <w:rsid w:val="009678E7"/>
    <w:rsid w:val="0096794A"/>
    <w:rsid w:val="00970848"/>
    <w:rsid w:val="009722E6"/>
    <w:rsid w:val="009729A1"/>
    <w:rsid w:val="00973DF0"/>
    <w:rsid w:val="0097456B"/>
    <w:rsid w:val="009747AC"/>
    <w:rsid w:val="009769F7"/>
    <w:rsid w:val="00980A34"/>
    <w:rsid w:val="00984FFB"/>
    <w:rsid w:val="009860FB"/>
    <w:rsid w:val="00986BAD"/>
    <w:rsid w:val="00986FE6"/>
    <w:rsid w:val="009878E8"/>
    <w:rsid w:val="009879AD"/>
    <w:rsid w:val="00987FBE"/>
    <w:rsid w:val="00990623"/>
    <w:rsid w:val="00990FC0"/>
    <w:rsid w:val="009925C3"/>
    <w:rsid w:val="00993E2D"/>
    <w:rsid w:val="009940B5"/>
    <w:rsid w:val="00995D14"/>
    <w:rsid w:val="00997E85"/>
    <w:rsid w:val="009A4847"/>
    <w:rsid w:val="009A4DCD"/>
    <w:rsid w:val="009A5322"/>
    <w:rsid w:val="009A5566"/>
    <w:rsid w:val="009A66DD"/>
    <w:rsid w:val="009B0A8F"/>
    <w:rsid w:val="009B2823"/>
    <w:rsid w:val="009B34BB"/>
    <w:rsid w:val="009B3B57"/>
    <w:rsid w:val="009B3CD3"/>
    <w:rsid w:val="009B3D80"/>
    <w:rsid w:val="009B532A"/>
    <w:rsid w:val="009B5D7B"/>
    <w:rsid w:val="009B7D12"/>
    <w:rsid w:val="009C0D08"/>
    <w:rsid w:val="009C0D68"/>
    <w:rsid w:val="009C2126"/>
    <w:rsid w:val="009C2482"/>
    <w:rsid w:val="009C3263"/>
    <w:rsid w:val="009C3673"/>
    <w:rsid w:val="009C42D2"/>
    <w:rsid w:val="009C48FE"/>
    <w:rsid w:val="009C72EE"/>
    <w:rsid w:val="009C7679"/>
    <w:rsid w:val="009C7A2D"/>
    <w:rsid w:val="009D2260"/>
    <w:rsid w:val="009D2CD0"/>
    <w:rsid w:val="009D3B40"/>
    <w:rsid w:val="009D4377"/>
    <w:rsid w:val="009D4457"/>
    <w:rsid w:val="009E120A"/>
    <w:rsid w:val="009E16D2"/>
    <w:rsid w:val="009E215A"/>
    <w:rsid w:val="009E2347"/>
    <w:rsid w:val="009E4DA8"/>
    <w:rsid w:val="009E68AF"/>
    <w:rsid w:val="009F16D4"/>
    <w:rsid w:val="009F3F04"/>
    <w:rsid w:val="009F7594"/>
    <w:rsid w:val="00A00A6D"/>
    <w:rsid w:val="00A021A5"/>
    <w:rsid w:val="00A0304B"/>
    <w:rsid w:val="00A043AD"/>
    <w:rsid w:val="00A04DEE"/>
    <w:rsid w:val="00A0529D"/>
    <w:rsid w:val="00A05AE0"/>
    <w:rsid w:val="00A05FE6"/>
    <w:rsid w:val="00A07A90"/>
    <w:rsid w:val="00A12722"/>
    <w:rsid w:val="00A133EB"/>
    <w:rsid w:val="00A15772"/>
    <w:rsid w:val="00A169C4"/>
    <w:rsid w:val="00A16A90"/>
    <w:rsid w:val="00A17013"/>
    <w:rsid w:val="00A178D5"/>
    <w:rsid w:val="00A179C9"/>
    <w:rsid w:val="00A20922"/>
    <w:rsid w:val="00A20E46"/>
    <w:rsid w:val="00A21913"/>
    <w:rsid w:val="00A2208C"/>
    <w:rsid w:val="00A23104"/>
    <w:rsid w:val="00A2359F"/>
    <w:rsid w:val="00A2403D"/>
    <w:rsid w:val="00A2410D"/>
    <w:rsid w:val="00A2441C"/>
    <w:rsid w:val="00A2443D"/>
    <w:rsid w:val="00A251CF"/>
    <w:rsid w:val="00A259AA"/>
    <w:rsid w:val="00A2655E"/>
    <w:rsid w:val="00A27369"/>
    <w:rsid w:val="00A27695"/>
    <w:rsid w:val="00A27C42"/>
    <w:rsid w:val="00A27DD2"/>
    <w:rsid w:val="00A30BAE"/>
    <w:rsid w:val="00A30FED"/>
    <w:rsid w:val="00A32507"/>
    <w:rsid w:val="00A32850"/>
    <w:rsid w:val="00A32FBE"/>
    <w:rsid w:val="00A36FB9"/>
    <w:rsid w:val="00A37AAE"/>
    <w:rsid w:val="00A4059F"/>
    <w:rsid w:val="00A4096E"/>
    <w:rsid w:val="00A41F39"/>
    <w:rsid w:val="00A426C3"/>
    <w:rsid w:val="00A43230"/>
    <w:rsid w:val="00A451AC"/>
    <w:rsid w:val="00A45FCE"/>
    <w:rsid w:val="00A46434"/>
    <w:rsid w:val="00A51169"/>
    <w:rsid w:val="00A51A9C"/>
    <w:rsid w:val="00A52277"/>
    <w:rsid w:val="00A52CF9"/>
    <w:rsid w:val="00A52FFF"/>
    <w:rsid w:val="00A54F3F"/>
    <w:rsid w:val="00A5550B"/>
    <w:rsid w:val="00A55BF4"/>
    <w:rsid w:val="00A57BFF"/>
    <w:rsid w:val="00A60E03"/>
    <w:rsid w:val="00A619C4"/>
    <w:rsid w:val="00A62EE0"/>
    <w:rsid w:val="00A63694"/>
    <w:rsid w:val="00A63DAD"/>
    <w:rsid w:val="00A64BF2"/>
    <w:rsid w:val="00A64E15"/>
    <w:rsid w:val="00A65BC0"/>
    <w:rsid w:val="00A67553"/>
    <w:rsid w:val="00A706B6"/>
    <w:rsid w:val="00A71C53"/>
    <w:rsid w:val="00A739DF"/>
    <w:rsid w:val="00A746C9"/>
    <w:rsid w:val="00A77174"/>
    <w:rsid w:val="00A77619"/>
    <w:rsid w:val="00A77682"/>
    <w:rsid w:val="00A804B9"/>
    <w:rsid w:val="00A80557"/>
    <w:rsid w:val="00A808EC"/>
    <w:rsid w:val="00A81313"/>
    <w:rsid w:val="00A81656"/>
    <w:rsid w:val="00A81DA4"/>
    <w:rsid w:val="00A81EC1"/>
    <w:rsid w:val="00A82090"/>
    <w:rsid w:val="00A829E6"/>
    <w:rsid w:val="00A83488"/>
    <w:rsid w:val="00A84705"/>
    <w:rsid w:val="00A84708"/>
    <w:rsid w:val="00A85B13"/>
    <w:rsid w:val="00A863AA"/>
    <w:rsid w:val="00A87390"/>
    <w:rsid w:val="00A91134"/>
    <w:rsid w:val="00A919A0"/>
    <w:rsid w:val="00A91CAF"/>
    <w:rsid w:val="00A92B23"/>
    <w:rsid w:val="00A94AD4"/>
    <w:rsid w:val="00A95065"/>
    <w:rsid w:val="00A95840"/>
    <w:rsid w:val="00A9657A"/>
    <w:rsid w:val="00A966F4"/>
    <w:rsid w:val="00A96B24"/>
    <w:rsid w:val="00A97079"/>
    <w:rsid w:val="00A97878"/>
    <w:rsid w:val="00A97BCA"/>
    <w:rsid w:val="00AA00D7"/>
    <w:rsid w:val="00AA05C0"/>
    <w:rsid w:val="00AA14D8"/>
    <w:rsid w:val="00AA1BD4"/>
    <w:rsid w:val="00AA1DA6"/>
    <w:rsid w:val="00AA1DB3"/>
    <w:rsid w:val="00AA25F6"/>
    <w:rsid w:val="00AA2CF2"/>
    <w:rsid w:val="00AA3CB2"/>
    <w:rsid w:val="00AA588F"/>
    <w:rsid w:val="00AA63D2"/>
    <w:rsid w:val="00AA64CA"/>
    <w:rsid w:val="00AA66DD"/>
    <w:rsid w:val="00AA7CE0"/>
    <w:rsid w:val="00AB0409"/>
    <w:rsid w:val="00AB0BF8"/>
    <w:rsid w:val="00AB1355"/>
    <w:rsid w:val="00AB1F81"/>
    <w:rsid w:val="00AB2772"/>
    <w:rsid w:val="00AB2FDE"/>
    <w:rsid w:val="00AB4627"/>
    <w:rsid w:val="00AB4B83"/>
    <w:rsid w:val="00AB4D14"/>
    <w:rsid w:val="00AB567C"/>
    <w:rsid w:val="00AB6EB8"/>
    <w:rsid w:val="00AB7025"/>
    <w:rsid w:val="00AC0062"/>
    <w:rsid w:val="00AC27D6"/>
    <w:rsid w:val="00AC44C3"/>
    <w:rsid w:val="00AC4560"/>
    <w:rsid w:val="00AC4839"/>
    <w:rsid w:val="00AC488E"/>
    <w:rsid w:val="00AC4BE9"/>
    <w:rsid w:val="00AC5BEC"/>
    <w:rsid w:val="00AC7371"/>
    <w:rsid w:val="00AC7637"/>
    <w:rsid w:val="00AC7E78"/>
    <w:rsid w:val="00AD14BC"/>
    <w:rsid w:val="00AD174D"/>
    <w:rsid w:val="00AD19AF"/>
    <w:rsid w:val="00AD225C"/>
    <w:rsid w:val="00AD30CC"/>
    <w:rsid w:val="00AD3235"/>
    <w:rsid w:val="00AD367E"/>
    <w:rsid w:val="00AD3DEE"/>
    <w:rsid w:val="00AD5365"/>
    <w:rsid w:val="00AD55A5"/>
    <w:rsid w:val="00AD5F0D"/>
    <w:rsid w:val="00AD67A4"/>
    <w:rsid w:val="00AD6A86"/>
    <w:rsid w:val="00AD6FDB"/>
    <w:rsid w:val="00AD7541"/>
    <w:rsid w:val="00AD7B07"/>
    <w:rsid w:val="00AE034E"/>
    <w:rsid w:val="00AE10B9"/>
    <w:rsid w:val="00AE14F0"/>
    <w:rsid w:val="00AE1C1F"/>
    <w:rsid w:val="00AE4403"/>
    <w:rsid w:val="00AE4415"/>
    <w:rsid w:val="00AE4C39"/>
    <w:rsid w:val="00AE6745"/>
    <w:rsid w:val="00AE760A"/>
    <w:rsid w:val="00AF04F6"/>
    <w:rsid w:val="00AF1335"/>
    <w:rsid w:val="00AF19A7"/>
    <w:rsid w:val="00AF272D"/>
    <w:rsid w:val="00AF2FBB"/>
    <w:rsid w:val="00AF3E0B"/>
    <w:rsid w:val="00AF4622"/>
    <w:rsid w:val="00AF4991"/>
    <w:rsid w:val="00AF7FD1"/>
    <w:rsid w:val="00B00AC3"/>
    <w:rsid w:val="00B02963"/>
    <w:rsid w:val="00B03CB6"/>
    <w:rsid w:val="00B043A9"/>
    <w:rsid w:val="00B049A0"/>
    <w:rsid w:val="00B04A73"/>
    <w:rsid w:val="00B04F88"/>
    <w:rsid w:val="00B0551D"/>
    <w:rsid w:val="00B06D91"/>
    <w:rsid w:val="00B07325"/>
    <w:rsid w:val="00B07ABD"/>
    <w:rsid w:val="00B10B4A"/>
    <w:rsid w:val="00B1127A"/>
    <w:rsid w:val="00B1185B"/>
    <w:rsid w:val="00B119F8"/>
    <w:rsid w:val="00B1297D"/>
    <w:rsid w:val="00B129CF"/>
    <w:rsid w:val="00B13B5E"/>
    <w:rsid w:val="00B148FB"/>
    <w:rsid w:val="00B15671"/>
    <w:rsid w:val="00B159D9"/>
    <w:rsid w:val="00B16A2E"/>
    <w:rsid w:val="00B2008D"/>
    <w:rsid w:val="00B203BD"/>
    <w:rsid w:val="00B2062D"/>
    <w:rsid w:val="00B20EAE"/>
    <w:rsid w:val="00B2161F"/>
    <w:rsid w:val="00B23A4B"/>
    <w:rsid w:val="00B24C1D"/>
    <w:rsid w:val="00B25FF0"/>
    <w:rsid w:val="00B2646F"/>
    <w:rsid w:val="00B26E4B"/>
    <w:rsid w:val="00B274E3"/>
    <w:rsid w:val="00B32B65"/>
    <w:rsid w:val="00B331EE"/>
    <w:rsid w:val="00B33298"/>
    <w:rsid w:val="00B348D6"/>
    <w:rsid w:val="00B3494C"/>
    <w:rsid w:val="00B34CE7"/>
    <w:rsid w:val="00B35C31"/>
    <w:rsid w:val="00B36128"/>
    <w:rsid w:val="00B3665D"/>
    <w:rsid w:val="00B379A4"/>
    <w:rsid w:val="00B37DC9"/>
    <w:rsid w:val="00B40794"/>
    <w:rsid w:val="00B40E4F"/>
    <w:rsid w:val="00B434D7"/>
    <w:rsid w:val="00B434E3"/>
    <w:rsid w:val="00B43B0C"/>
    <w:rsid w:val="00B43DC4"/>
    <w:rsid w:val="00B44E36"/>
    <w:rsid w:val="00B45A56"/>
    <w:rsid w:val="00B507E0"/>
    <w:rsid w:val="00B51016"/>
    <w:rsid w:val="00B5107D"/>
    <w:rsid w:val="00B5280C"/>
    <w:rsid w:val="00B52E24"/>
    <w:rsid w:val="00B52E3E"/>
    <w:rsid w:val="00B53695"/>
    <w:rsid w:val="00B537A2"/>
    <w:rsid w:val="00B55194"/>
    <w:rsid w:val="00B555A7"/>
    <w:rsid w:val="00B55F8B"/>
    <w:rsid w:val="00B562D5"/>
    <w:rsid w:val="00B56AEB"/>
    <w:rsid w:val="00B570F5"/>
    <w:rsid w:val="00B57A22"/>
    <w:rsid w:val="00B61C6F"/>
    <w:rsid w:val="00B62035"/>
    <w:rsid w:val="00B622F7"/>
    <w:rsid w:val="00B6339F"/>
    <w:rsid w:val="00B63556"/>
    <w:rsid w:val="00B6497A"/>
    <w:rsid w:val="00B64FF5"/>
    <w:rsid w:val="00B65CD3"/>
    <w:rsid w:val="00B65D68"/>
    <w:rsid w:val="00B65ED9"/>
    <w:rsid w:val="00B674E3"/>
    <w:rsid w:val="00B6765F"/>
    <w:rsid w:val="00B701AE"/>
    <w:rsid w:val="00B70BFA"/>
    <w:rsid w:val="00B70DD6"/>
    <w:rsid w:val="00B71092"/>
    <w:rsid w:val="00B716DB"/>
    <w:rsid w:val="00B71A2E"/>
    <w:rsid w:val="00B726E9"/>
    <w:rsid w:val="00B74062"/>
    <w:rsid w:val="00B75CC2"/>
    <w:rsid w:val="00B76A25"/>
    <w:rsid w:val="00B76AD0"/>
    <w:rsid w:val="00B76E5B"/>
    <w:rsid w:val="00B770BF"/>
    <w:rsid w:val="00B7720F"/>
    <w:rsid w:val="00B77521"/>
    <w:rsid w:val="00B778C3"/>
    <w:rsid w:val="00B81330"/>
    <w:rsid w:val="00B82D03"/>
    <w:rsid w:val="00B834E4"/>
    <w:rsid w:val="00B836F8"/>
    <w:rsid w:val="00B842E8"/>
    <w:rsid w:val="00B8442C"/>
    <w:rsid w:val="00B844AA"/>
    <w:rsid w:val="00B84611"/>
    <w:rsid w:val="00B8464C"/>
    <w:rsid w:val="00B851A9"/>
    <w:rsid w:val="00B85776"/>
    <w:rsid w:val="00B8581B"/>
    <w:rsid w:val="00B8590E"/>
    <w:rsid w:val="00B85A73"/>
    <w:rsid w:val="00B86D25"/>
    <w:rsid w:val="00B87958"/>
    <w:rsid w:val="00B90689"/>
    <w:rsid w:val="00B90D87"/>
    <w:rsid w:val="00B91C20"/>
    <w:rsid w:val="00B94AB8"/>
    <w:rsid w:val="00B95D81"/>
    <w:rsid w:val="00B95EB3"/>
    <w:rsid w:val="00B95FC6"/>
    <w:rsid w:val="00B9655B"/>
    <w:rsid w:val="00BA00C6"/>
    <w:rsid w:val="00BA0647"/>
    <w:rsid w:val="00BA0FE0"/>
    <w:rsid w:val="00BA23C3"/>
    <w:rsid w:val="00BA277C"/>
    <w:rsid w:val="00BA3944"/>
    <w:rsid w:val="00BA3F30"/>
    <w:rsid w:val="00BA43AB"/>
    <w:rsid w:val="00BA44F8"/>
    <w:rsid w:val="00BA5345"/>
    <w:rsid w:val="00BA5361"/>
    <w:rsid w:val="00BA795A"/>
    <w:rsid w:val="00BA7B11"/>
    <w:rsid w:val="00BB073C"/>
    <w:rsid w:val="00BB09B0"/>
    <w:rsid w:val="00BB1558"/>
    <w:rsid w:val="00BB1638"/>
    <w:rsid w:val="00BB1929"/>
    <w:rsid w:val="00BB1DD9"/>
    <w:rsid w:val="00BB1F43"/>
    <w:rsid w:val="00BB26CA"/>
    <w:rsid w:val="00BB44E7"/>
    <w:rsid w:val="00BB48B6"/>
    <w:rsid w:val="00BC0544"/>
    <w:rsid w:val="00BC0A30"/>
    <w:rsid w:val="00BC1ABA"/>
    <w:rsid w:val="00BC1BB3"/>
    <w:rsid w:val="00BC2993"/>
    <w:rsid w:val="00BC3778"/>
    <w:rsid w:val="00BC42C4"/>
    <w:rsid w:val="00BC5EE8"/>
    <w:rsid w:val="00BC6D7D"/>
    <w:rsid w:val="00BC7CB9"/>
    <w:rsid w:val="00BD03EA"/>
    <w:rsid w:val="00BD0D03"/>
    <w:rsid w:val="00BD0ED4"/>
    <w:rsid w:val="00BD1B88"/>
    <w:rsid w:val="00BD296A"/>
    <w:rsid w:val="00BD2971"/>
    <w:rsid w:val="00BD2F4B"/>
    <w:rsid w:val="00BD36A0"/>
    <w:rsid w:val="00BD37EF"/>
    <w:rsid w:val="00BD4C64"/>
    <w:rsid w:val="00BD4D38"/>
    <w:rsid w:val="00BD514A"/>
    <w:rsid w:val="00BD5603"/>
    <w:rsid w:val="00BD59E6"/>
    <w:rsid w:val="00BD5ECC"/>
    <w:rsid w:val="00BD65B5"/>
    <w:rsid w:val="00BE1246"/>
    <w:rsid w:val="00BE132B"/>
    <w:rsid w:val="00BE1C57"/>
    <w:rsid w:val="00BE3D10"/>
    <w:rsid w:val="00BE623F"/>
    <w:rsid w:val="00BE67D2"/>
    <w:rsid w:val="00BE7A77"/>
    <w:rsid w:val="00BF1C93"/>
    <w:rsid w:val="00BF258D"/>
    <w:rsid w:val="00BF2904"/>
    <w:rsid w:val="00BF2DB9"/>
    <w:rsid w:val="00BF48E3"/>
    <w:rsid w:val="00BF4B05"/>
    <w:rsid w:val="00BF4D17"/>
    <w:rsid w:val="00BF7856"/>
    <w:rsid w:val="00BF7C7A"/>
    <w:rsid w:val="00C0002A"/>
    <w:rsid w:val="00C015AE"/>
    <w:rsid w:val="00C019F3"/>
    <w:rsid w:val="00C01A72"/>
    <w:rsid w:val="00C0208B"/>
    <w:rsid w:val="00C02A27"/>
    <w:rsid w:val="00C061D3"/>
    <w:rsid w:val="00C06C4D"/>
    <w:rsid w:val="00C07482"/>
    <w:rsid w:val="00C07B00"/>
    <w:rsid w:val="00C07B6C"/>
    <w:rsid w:val="00C07BFD"/>
    <w:rsid w:val="00C07E82"/>
    <w:rsid w:val="00C10253"/>
    <w:rsid w:val="00C10387"/>
    <w:rsid w:val="00C106A4"/>
    <w:rsid w:val="00C10869"/>
    <w:rsid w:val="00C11482"/>
    <w:rsid w:val="00C12EF3"/>
    <w:rsid w:val="00C13F5E"/>
    <w:rsid w:val="00C14847"/>
    <w:rsid w:val="00C14E0A"/>
    <w:rsid w:val="00C15392"/>
    <w:rsid w:val="00C16CB4"/>
    <w:rsid w:val="00C2097F"/>
    <w:rsid w:val="00C20FC7"/>
    <w:rsid w:val="00C21C6E"/>
    <w:rsid w:val="00C225B7"/>
    <w:rsid w:val="00C2261B"/>
    <w:rsid w:val="00C235D3"/>
    <w:rsid w:val="00C237AF"/>
    <w:rsid w:val="00C23DC3"/>
    <w:rsid w:val="00C24615"/>
    <w:rsid w:val="00C2480C"/>
    <w:rsid w:val="00C25684"/>
    <w:rsid w:val="00C26EB4"/>
    <w:rsid w:val="00C27DF7"/>
    <w:rsid w:val="00C3039D"/>
    <w:rsid w:val="00C3067A"/>
    <w:rsid w:val="00C3067F"/>
    <w:rsid w:val="00C31C99"/>
    <w:rsid w:val="00C33632"/>
    <w:rsid w:val="00C34DF4"/>
    <w:rsid w:val="00C34FCA"/>
    <w:rsid w:val="00C3519C"/>
    <w:rsid w:val="00C3577B"/>
    <w:rsid w:val="00C357C8"/>
    <w:rsid w:val="00C3652B"/>
    <w:rsid w:val="00C367DC"/>
    <w:rsid w:val="00C37AA4"/>
    <w:rsid w:val="00C40E14"/>
    <w:rsid w:val="00C41B59"/>
    <w:rsid w:val="00C42EB8"/>
    <w:rsid w:val="00C4369F"/>
    <w:rsid w:val="00C43F66"/>
    <w:rsid w:val="00C45B6C"/>
    <w:rsid w:val="00C478C0"/>
    <w:rsid w:val="00C52013"/>
    <w:rsid w:val="00C52040"/>
    <w:rsid w:val="00C5260D"/>
    <w:rsid w:val="00C52996"/>
    <w:rsid w:val="00C5321A"/>
    <w:rsid w:val="00C541F1"/>
    <w:rsid w:val="00C5533D"/>
    <w:rsid w:val="00C55689"/>
    <w:rsid w:val="00C5623E"/>
    <w:rsid w:val="00C56F7F"/>
    <w:rsid w:val="00C57170"/>
    <w:rsid w:val="00C57A80"/>
    <w:rsid w:val="00C57F53"/>
    <w:rsid w:val="00C6068E"/>
    <w:rsid w:val="00C6136A"/>
    <w:rsid w:val="00C6149A"/>
    <w:rsid w:val="00C62306"/>
    <w:rsid w:val="00C62A6D"/>
    <w:rsid w:val="00C64B68"/>
    <w:rsid w:val="00C64D70"/>
    <w:rsid w:val="00C6514E"/>
    <w:rsid w:val="00C6549A"/>
    <w:rsid w:val="00C6612E"/>
    <w:rsid w:val="00C702A3"/>
    <w:rsid w:val="00C7041D"/>
    <w:rsid w:val="00C72962"/>
    <w:rsid w:val="00C72A3C"/>
    <w:rsid w:val="00C7333C"/>
    <w:rsid w:val="00C738D4"/>
    <w:rsid w:val="00C73DAC"/>
    <w:rsid w:val="00C74B14"/>
    <w:rsid w:val="00C752CB"/>
    <w:rsid w:val="00C761BC"/>
    <w:rsid w:val="00C804EE"/>
    <w:rsid w:val="00C812A2"/>
    <w:rsid w:val="00C815CA"/>
    <w:rsid w:val="00C8199F"/>
    <w:rsid w:val="00C829D3"/>
    <w:rsid w:val="00C833D8"/>
    <w:rsid w:val="00C84D85"/>
    <w:rsid w:val="00C8537B"/>
    <w:rsid w:val="00C8553D"/>
    <w:rsid w:val="00C8585D"/>
    <w:rsid w:val="00C85D8F"/>
    <w:rsid w:val="00C8654A"/>
    <w:rsid w:val="00C86F4F"/>
    <w:rsid w:val="00C87F5E"/>
    <w:rsid w:val="00C9251C"/>
    <w:rsid w:val="00C927FB"/>
    <w:rsid w:val="00C92F8C"/>
    <w:rsid w:val="00C9301F"/>
    <w:rsid w:val="00C93AC6"/>
    <w:rsid w:val="00C948A6"/>
    <w:rsid w:val="00C948B1"/>
    <w:rsid w:val="00C94F17"/>
    <w:rsid w:val="00C95C1D"/>
    <w:rsid w:val="00C9676E"/>
    <w:rsid w:val="00C96A14"/>
    <w:rsid w:val="00C9713A"/>
    <w:rsid w:val="00C97545"/>
    <w:rsid w:val="00C9766A"/>
    <w:rsid w:val="00C9767E"/>
    <w:rsid w:val="00C97AE6"/>
    <w:rsid w:val="00CA1086"/>
    <w:rsid w:val="00CA2BC2"/>
    <w:rsid w:val="00CA4109"/>
    <w:rsid w:val="00CA60CC"/>
    <w:rsid w:val="00CA6185"/>
    <w:rsid w:val="00CA71F0"/>
    <w:rsid w:val="00CA7547"/>
    <w:rsid w:val="00CA7FB3"/>
    <w:rsid w:val="00CB01AB"/>
    <w:rsid w:val="00CB2A97"/>
    <w:rsid w:val="00CB356C"/>
    <w:rsid w:val="00CB6884"/>
    <w:rsid w:val="00CC0A33"/>
    <w:rsid w:val="00CC0BF7"/>
    <w:rsid w:val="00CC0E0F"/>
    <w:rsid w:val="00CC0EC8"/>
    <w:rsid w:val="00CC1C9D"/>
    <w:rsid w:val="00CC1DB3"/>
    <w:rsid w:val="00CC303F"/>
    <w:rsid w:val="00CC3F0F"/>
    <w:rsid w:val="00CC4EE0"/>
    <w:rsid w:val="00CC556A"/>
    <w:rsid w:val="00CD0F82"/>
    <w:rsid w:val="00CD165A"/>
    <w:rsid w:val="00CD16FC"/>
    <w:rsid w:val="00CD2BFC"/>
    <w:rsid w:val="00CD33F8"/>
    <w:rsid w:val="00CD3850"/>
    <w:rsid w:val="00CD3CC0"/>
    <w:rsid w:val="00CD3D4C"/>
    <w:rsid w:val="00CD486C"/>
    <w:rsid w:val="00CD75D1"/>
    <w:rsid w:val="00CE007A"/>
    <w:rsid w:val="00CE07FD"/>
    <w:rsid w:val="00CE190A"/>
    <w:rsid w:val="00CE1B5C"/>
    <w:rsid w:val="00CE24C9"/>
    <w:rsid w:val="00CE2CE7"/>
    <w:rsid w:val="00CE317F"/>
    <w:rsid w:val="00CE42AD"/>
    <w:rsid w:val="00CF0147"/>
    <w:rsid w:val="00CF121B"/>
    <w:rsid w:val="00CF1E96"/>
    <w:rsid w:val="00CF1FFD"/>
    <w:rsid w:val="00CF4284"/>
    <w:rsid w:val="00CF4FBE"/>
    <w:rsid w:val="00D000F6"/>
    <w:rsid w:val="00D0132D"/>
    <w:rsid w:val="00D01455"/>
    <w:rsid w:val="00D0156D"/>
    <w:rsid w:val="00D0198E"/>
    <w:rsid w:val="00D020FE"/>
    <w:rsid w:val="00D02318"/>
    <w:rsid w:val="00D02B59"/>
    <w:rsid w:val="00D02CEF"/>
    <w:rsid w:val="00D03530"/>
    <w:rsid w:val="00D03750"/>
    <w:rsid w:val="00D04534"/>
    <w:rsid w:val="00D05A0A"/>
    <w:rsid w:val="00D06B62"/>
    <w:rsid w:val="00D100AD"/>
    <w:rsid w:val="00D132D9"/>
    <w:rsid w:val="00D1339B"/>
    <w:rsid w:val="00D14138"/>
    <w:rsid w:val="00D14A2E"/>
    <w:rsid w:val="00D14CAE"/>
    <w:rsid w:val="00D15ED1"/>
    <w:rsid w:val="00D1669F"/>
    <w:rsid w:val="00D16DA5"/>
    <w:rsid w:val="00D17C4D"/>
    <w:rsid w:val="00D23289"/>
    <w:rsid w:val="00D25079"/>
    <w:rsid w:val="00D25E9F"/>
    <w:rsid w:val="00D26C77"/>
    <w:rsid w:val="00D2701E"/>
    <w:rsid w:val="00D270DB"/>
    <w:rsid w:val="00D27179"/>
    <w:rsid w:val="00D306B2"/>
    <w:rsid w:val="00D30E6A"/>
    <w:rsid w:val="00D31915"/>
    <w:rsid w:val="00D3399C"/>
    <w:rsid w:val="00D33DC1"/>
    <w:rsid w:val="00D34037"/>
    <w:rsid w:val="00D34604"/>
    <w:rsid w:val="00D350A0"/>
    <w:rsid w:val="00D35206"/>
    <w:rsid w:val="00D35EE8"/>
    <w:rsid w:val="00D41F2B"/>
    <w:rsid w:val="00D41F9D"/>
    <w:rsid w:val="00D42A17"/>
    <w:rsid w:val="00D42F3E"/>
    <w:rsid w:val="00D43435"/>
    <w:rsid w:val="00D43B3A"/>
    <w:rsid w:val="00D44257"/>
    <w:rsid w:val="00D4447D"/>
    <w:rsid w:val="00D45963"/>
    <w:rsid w:val="00D4597F"/>
    <w:rsid w:val="00D46362"/>
    <w:rsid w:val="00D50B54"/>
    <w:rsid w:val="00D514A1"/>
    <w:rsid w:val="00D52834"/>
    <w:rsid w:val="00D53D27"/>
    <w:rsid w:val="00D55651"/>
    <w:rsid w:val="00D5750C"/>
    <w:rsid w:val="00D57E7B"/>
    <w:rsid w:val="00D62D08"/>
    <w:rsid w:val="00D660A2"/>
    <w:rsid w:val="00D67633"/>
    <w:rsid w:val="00D6776C"/>
    <w:rsid w:val="00D703BC"/>
    <w:rsid w:val="00D7132A"/>
    <w:rsid w:val="00D72CCE"/>
    <w:rsid w:val="00D72DCE"/>
    <w:rsid w:val="00D73095"/>
    <w:rsid w:val="00D733AF"/>
    <w:rsid w:val="00D77EF7"/>
    <w:rsid w:val="00D80FE1"/>
    <w:rsid w:val="00D813F1"/>
    <w:rsid w:val="00D81796"/>
    <w:rsid w:val="00D82244"/>
    <w:rsid w:val="00D83440"/>
    <w:rsid w:val="00D83C24"/>
    <w:rsid w:val="00D83CA3"/>
    <w:rsid w:val="00D8463C"/>
    <w:rsid w:val="00D84717"/>
    <w:rsid w:val="00D84B52"/>
    <w:rsid w:val="00D84EF3"/>
    <w:rsid w:val="00D87F4D"/>
    <w:rsid w:val="00D90A8F"/>
    <w:rsid w:val="00D9226E"/>
    <w:rsid w:val="00D926CE"/>
    <w:rsid w:val="00D93124"/>
    <w:rsid w:val="00D933AD"/>
    <w:rsid w:val="00D9383F"/>
    <w:rsid w:val="00D9393E"/>
    <w:rsid w:val="00D93997"/>
    <w:rsid w:val="00D94472"/>
    <w:rsid w:val="00D946D4"/>
    <w:rsid w:val="00D94B49"/>
    <w:rsid w:val="00D963BA"/>
    <w:rsid w:val="00D96B90"/>
    <w:rsid w:val="00D9710C"/>
    <w:rsid w:val="00D977DC"/>
    <w:rsid w:val="00DA0D47"/>
    <w:rsid w:val="00DA1C27"/>
    <w:rsid w:val="00DA1E1B"/>
    <w:rsid w:val="00DA2033"/>
    <w:rsid w:val="00DA2C0B"/>
    <w:rsid w:val="00DA316D"/>
    <w:rsid w:val="00DA332E"/>
    <w:rsid w:val="00DA47C9"/>
    <w:rsid w:val="00DA496C"/>
    <w:rsid w:val="00DA4C29"/>
    <w:rsid w:val="00DA5646"/>
    <w:rsid w:val="00DA79A9"/>
    <w:rsid w:val="00DA7F89"/>
    <w:rsid w:val="00DB4DEF"/>
    <w:rsid w:val="00DB5AEB"/>
    <w:rsid w:val="00DB6473"/>
    <w:rsid w:val="00DB7BC0"/>
    <w:rsid w:val="00DC15CF"/>
    <w:rsid w:val="00DC1849"/>
    <w:rsid w:val="00DC2D1F"/>
    <w:rsid w:val="00DC50B3"/>
    <w:rsid w:val="00DC618F"/>
    <w:rsid w:val="00DC6D7C"/>
    <w:rsid w:val="00DD2F98"/>
    <w:rsid w:val="00DD35D6"/>
    <w:rsid w:val="00DD37BE"/>
    <w:rsid w:val="00DD3A11"/>
    <w:rsid w:val="00DD46A7"/>
    <w:rsid w:val="00DD4D24"/>
    <w:rsid w:val="00DD580A"/>
    <w:rsid w:val="00DD63E7"/>
    <w:rsid w:val="00DD6AC9"/>
    <w:rsid w:val="00DD71DB"/>
    <w:rsid w:val="00DE05AF"/>
    <w:rsid w:val="00DE2A8A"/>
    <w:rsid w:val="00DE389C"/>
    <w:rsid w:val="00DE4221"/>
    <w:rsid w:val="00DE431E"/>
    <w:rsid w:val="00DE5537"/>
    <w:rsid w:val="00DE664F"/>
    <w:rsid w:val="00DE751D"/>
    <w:rsid w:val="00DF030A"/>
    <w:rsid w:val="00DF0ED9"/>
    <w:rsid w:val="00DF1498"/>
    <w:rsid w:val="00DF27E1"/>
    <w:rsid w:val="00DF33AC"/>
    <w:rsid w:val="00DF36AF"/>
    <w:rsid w:val="00DF3B04"/>
    <w:rsid w:val="00DF44B2"/>
    <w:rsid w:val="00DF53E0"/>
    <w:rsid w:val="00DF5660"/>
    <w:rsid w:val="00DF57F8"/>
    <w:rsid w:val="00DF5BB1"/>
    <w:rsid w:val="00DF5DB8"/>
    <w:rsid w:val="00DF648F"/>
    <w:rsid w:val="00DF6CE5"/>
    <w:rsid w:val="00DF73C3"/>
    <w:rsid w:val="00E004C9"/>
    <w:rsid w:val="00E0104E"/>
    <w:rsid w:val="00E01C17"/>
    <w:rsid w:val="00E01CB8"/>
    <w:rsid w:val="00E020DA"/>
    <w:rsid w:val="00E03914"/>
    <w:rsid w:val="00E03C32"/>
    <w:rsid w:val="00E03E18"/>
    <w:rsid w:val="00E03FF3"/>
    <w:rsid w:val="00E04172"/>
    <w:rsid w:val="00E05D15"/>
    <w:rsid w:val="00E05EB1"/>
    <w:rsid w:val="00E07506"/>
    <w:rsid w:val="00E10FF4"/>
    <w:rsid w:val="00E1190F"/>
    <w:rsid w:val="00E12F5D"/>
    <w:rsid w:val="00E13D6E"/>
    <w:rsid w:val="00E17F0E"/>
    <w:rsid w:val="00E20B50"/>
    <w:rsid w:val="00E20C55"/>
    <w:rsid w:val="00E20D25"/>
    <w:rsid w:val="00E22FE2"/>
    <w:rsid w:val="00E2387D"/>
    <w:rsid w:val="00E24046"/>
    <w:rsid w:val="00E24E17"/>
    <w:rsid w:val="00E26319"/>
    <w:rsid w:val="00E26F73"/>
    <w:rsid w:val="00E26FB7"/>
    <w:rsid w:val="00E27C3F"/>
    <w:rsid w:val="00E30147"/>
    <w:rsid w:val="00E308AE"/>
    <w:rsid w:val="00E32154"/>
    <w:rsid w:val="00E32674"/>
    <w:rsid w:val="00E32DB5"/>
    <w:rsid w:val="00E36837"/>
    <w:rsid w:val="00E369BF"/>
    <w:rsid w:val="00E37B42"/>
    <w:rsid w:val="00E37E49"/>
    <w:rsid w:val="00E42B11"/>
    <w:rsid w:val="00E4477E"/>
    <w:rsid w:val="00E44DFC"/>
    <w:rsid w:val="00E45499"/>
    <w:rsid w:val="00E454C6"/>
    <w:rsid w:val="00E46611"/>
    <w:rsid w:val="00E5058D"/>
    <w:rsid w:val="00E50DAF"/>
    <w:rsid w:val="00E526FB"/>
    <w:rsid w:val="00E531DB"/>
    <w:rsid w:val="00E54D7F"/>
    <w:rsid w:val="00E553A7"/>
    <w:rsid w:val="00E56DEC"/>
    <w:rsid w:val="00E57938"/>
    <w:rsid w:val="00E57D04"/>
    <w:rsid w:val="00E60ACD"/>
    <w:rsid w:val="00E614AD"/>
    <w:rsid w:val="00E623FA"/>
    <w:rsid w:val="00E62C4F"/>
    <w:rsid w:val="00E6318C"/>
    <w:rsid w:val="00E6377A"/>
    <w:rsid w:val="00E64241"/>
    <w:rsid w:val="00E64C66"/>
    <w:rsid w:val="00E64FC6"/>
    <w:rsid w:val="00E65B2C"/>
    <w:rsid w:val="00E65DFA"/>
    <w:rsid w:val="00E661A8"/>
    <w:rsid w:val="00E66B20"/>
    <w:rsid w:val="00E66BFB"/>
    <w:rsid w:val="00E66F63"/>
    <w:rsid w:val="00E6759C"/>
    <w:rsid w:val="00E70C8A"/>
    <w:rsid w:val="00E711B0"/>
    <w:rsid w:val="00E727BD"/>
    <w:rsid w:val="00E72DA2"/>
    <w:rsid w:val="00E73DF9"/>
    <w:rsid w:val="00E73EEE"/>
    <w:rsid w:val="00E7478C"/>
    <w:rsid w:val="00E74B61"/>
    <w:rsid w:val="00E75A0D"/>
    <w:rsid w:val="00E767DB"/>
    <w:rsid w:val="00E7745E"/>
    <w:rsid w:val="00E80C4B"/>
    <w:rsid w:val="00E80D91"/>
    <w:rsid w:val="00E81289"/>
    <w:rsid w:val="00E82D15"/>
    <w:rsid w:val="00E82FAC"/>
    <w:rsid w:val="00E83551"/>
    <w:rsid w:val="00E84575"/>
    <w:rsid w:val="00E84986"/>
    <w:rsid w:val="00E85895"/>
    <w:rsid w:val="00E863D0"/>
    <w:rsid w:val="00E86958"/>
    <w:rsid w:val="00E86E82"/>
    <w:rsid w:val="00E8756D"/>
    <w:rsid w:val="00E8768F"/>
    <w:rsid w:val="00E90064"/>
    <w:rsid w:val="00E901B7"/>
    <w:rsid w:val="00E96F96"/>
    <w:rsid w:val="00E97333"/>
    <w:rsid w:val="00E97501"/>
    <w:rsid w:val="00E97871"/>
    <w:rsid w:val="00EA06DC"/>
    <w:rsid w:val="00EA095F"/>
    <w:rsid w:val="00EA1902"/>
    <w:rsid w:val="00EA2EB7"/>
    <w:rsid w:val="00EA3226"/>
    <w:rsid w:val="00EA3327"/>
    <w:rsid w:val="00EA36FD"/>
    <w:rsid w:val="00EA3EAB"/>
    <w:rsid w:val="00EA4167"/>
    <w:rsid w:val="00EA5D2D"/>
    <w:rsid w:val="00EA667F"/>
    <w:rsid w:val="00EA70B3"/>
    <w:rsid w:val="00EA7847"/>
    <w:rsid w:val="00EA78B5"/>
    <w:rsid w:val="00EB015E"/>
    <w:rsid w:val="00EB0BFF"/>
    <w:rsid w:val="00EB0C33"/>
    <w:rsid w:val="00EB28A7"/>
    <w:rsid w:val="00EB2942"/>
    <w:rsid w:val="00EB2CA9"/>
    <w:rsid w:val="00EB2D07"/>
    <w:rsid w:val="00EB4519"/>
    <w:rsid w:val="00EB4C7C"/>
    <w:rsid w:val="00EB5085"/>
    <w:rsid w:val="00EC0CD8"/>
    <w:rsid w:val="00EC1B76"/>
    <w:rsid w:val="00EC1CA5"/>
    <w:rsid w:val="00EC41AA"/>
    <w:rsid w:val="00EC5D72"/>
    <w:rsid w:val="00EC5F53"/>
    <w:rsid w:val="00EC63D0"/>
    <w:rsid w:val="00ED0C1E"/>
    <w:rsid w:val="00ED18FD"/>
    <w:rsid w:val="00ED1FEE"/>
    <w:rsid w:val="00ED2017"/>
    <w:rsid w:val="00ED40CD"/>
    <w:rsid w:val="00ED47CA"/>
    <w:rsid w:val="00ED4F1A"/>
    <w:rsid w:val="00ED5D82"/>
    <w:rsid w:val="00ED6A98"/>
    <w:rsid w:val="00ED7953"/>
    <w:rsid w:val="00EE068E"/>
    <w:rsid w:val="00EE0C96"/>
    <w:rsid w:val="00EE0CAA"/>
    <w:rsid w:val="00EE112C"/>
    <w:rsid w:val="00EE1895"/>
    <w:rsid w:val="00EE2E0B"/>
    <w:rsid w:val="00EE330F"/>
    <w:rsid w:val="00EE4BBB"/>
    <w:rsid w:val="00EE5CA3"/>
    <w:rsid w:val="00EE622F"/>
    <w:rsid w:val="00EE62C8"/>
    <w:rsid w:val="00EE67E5"/>
    <w:rsid w:val="00EE6823"/>
    <w:rsid w:val="00EE6A31"/>
    <w:rsid w:val="00EE7238"/>
    <w:rsid w:val="00EE74F3"/>
    <w:rsid w:val="00EE7911"/>
    <w:rsid w:val="00EF0332"/>
    <w:rsid w:val="00EF0DDC"/>
    <w:rsid w:val="00EF1B84"/>
    <w:rsid w:val="00EF1ED8"/>
    <w:rsid w:val="00EF2385"/>
    <w:rsid w:val="00EF29D8"/>
    <w:rsid w:val="00EF5594"/>
    <w:rsid w:val="00EF649A"/>
    <w:rsid w:val="00EF7483"/>
    <w:rsid w:val="00F0092F"/>
    <w:rsid w:val="00F01B5A"/>
    <w:rsid w:val="00F01FA4"/>
    <w:rsid w:val="00F03417"/>
    <w:rsid w:val="00F03D77"/>
    <w:rsid w:val="00F04BD8"/>
    <w:rsid w:val="00F06884"/>
    <w:rsid w:val="00F06B46"/>
    <w:rsid w:val="00F072FD"/>
    <w:rsid w:val="00F07E9D"/>
    <w:rsid w:val="00F12C5E"/>
    <w:rsid w:val="00F146E0"/>
    <w:rsid w:val="00F15141"/>
    <w:rsid w:val="00F151B1"/>
    <w:rsid w:val="00F171B0"/>
    <w:rsid w:val="00F172DB"/>
    <w:rsid w:val="00F17450"/>
    <w:rsid w:val="00F200BD"/>
    <w:rsid w:val="00F209E3"/>
    <w:rsid w:val="00F20F7E"/>
    <w:rsid w:val="00F21669"/>
    <w:rsid w:val="00F22073"/>
    <w:rsid w:val="00F22923"/>
    <w:rsid w:val="00F2356B"/>
    <w:rsid w:val="00F2385C"/>
    <w:rsid w:val="00F23B23"/>
    <w:rsid w:val="00F24556"/>
    <w:rsid w:val="00F24B40"/>
    <w:rsid w:val="00F26296"/>
    <w:rsid w:val="00F26D0B"/>
    <w:rsid w:val="00F26E67"/>
    <w:rsid w:val="00F2704D"/>
    <w:rsid w:val="00F30694"/>
    <w:rsid w:val="00F309C0"/>
    <w:rsid w:val="00F3190F"/>
    <w:rsid w:val="00F32252"/>
    <w:rsid w:val="00F32ECC"/>
    <w:rsid w:val="00F33146"/>
    <w:rsid w:val="00F3450D"/>
    <w:rsid w:val="00F348CC"/>
    <w:rsid w:val="00F358A1"/>
    <w:rsid w:val="00F359E2"/>
    <w:rsid w:val="00F35FD0"/>
    <w:rsid w:val="00F35FF6"/>
    <w:rsid w:val="00F363B9"/>
    <w:rsid w:val="00F371BB"/>
    <w:rsid w:val="00F400E6"/>
    <w:rsid w:val="00F41437"/>
    <w:rsid w:val="00F4197D"/>
    <w:rsid w:val="00F42D20"/>
    <w:rsid w:val="00F43C9D"/>
    <w:rsid w:val="00F451B4"/>
    <w:rsid w:val="00F45EDA"/>
    <w:rsid w:val="00F45F67"/>
    <w:rsid w:val="00F46CDB"/>
    <w:rsid w:val="00F50A4B"/>
    <w:rsid w:val="00F51F6E"/>
    <w:rsid w:val="00F5304A"/>
    <w:rsid w:val="00F55187"/>
    <w:rsid w:val="00F57407"/>
    <w:rsid w:val="00F6200C"/>
    <w:rsid w:val="00F627D1"/>
    <w:rsid w:val="00F63287"/>
    <w:rsid w:val="00F66A9A"/>
    <w:rsid w:val="00F66CE0"/>
    <w:rsid w:val="00F66F8B"/>
    <w:rsid w:val="00F674E6"/>
    <w:rsid w:val="00F71C95"/>
    <w:rsid w:val="00F7257C"/>
    <w:rsid w:val="00F72605"/>
    <w:rsid w:val="00F73025"/>
    <w:rsid w:val="00F736CB"/>
    <w:rsid w:val="00F73762"/>
    <w:rsid w:val="00F73A44"/>
    <w:rsid w:val="00F73ACD"/>
    <w:rsid w:val="00F75F37"/>
    <w:rsid w:val="00F76946"/>
    <w:rsid w:val="00F77190"/>
    <w:rsid w:val="00F774F4"/>
    <w:rsid w:val="00F803BA"/>
    <w:rsid w:val="00F81F0A"/>
    <w:rsid w:val="00F82942"/>
    <w:rsid w:val="00F850B3"/>
    <w:rsid w:val="00F85450"/>
    <w:rsid w:val="00F85B27"/>
    <w:rsid w:val="00F87C78"/>
    <w:rsid w:val="00F87F56"/>
    <w:rsid w:val="00F9011F"/>
    <w:rsid w:val="00F910BE"/>
    <w:rsid w:val="00F9199B"/>
    <w:rsid w:val="00F92B14"/>
    <w:rsid w:val="00F92C0B"/>
    <w:rsid w:val="00F94209"/>
    <w:rsid w:val="00F95583"/>
    <w:rsid w:val="00F959CA"/>
    <w:rsid w:val="00F97A87"/>
    <w:rsid w:val="00FA11F9"/>
    <w:rsid w:val="00FA1AB2"/>
    <w:rsid w:val="00FA296C"/>
    <w:rsid w:val="00FA2B0A"/>
    <w:rsid w:val="00FA3B9C"/>
    <w:rsid w:val="00FA4370"/>
    <w:rsid w:val="00FA441E"/>
    <w:rsid w:val="00FA63D9"/>
    <w:rsid w:val="00FA6470"/>
    <w:rsid w:val="00FA71D6"/>
    <w:rsid w:val="00FA7766"/>
    <w:rsid w:val="00FB0222"/>
    <w:rsid w:val="00FB0305"/>
    <w:rsid w:val="00FB04C0"/>
    <w:rsid w:val="00FB0525"/>
    <w:rsid w:val="00FB0DC0"/>
    <w:rsid w:val="00FB0EFE"/>
    <w:rsid w:val="00FB4DA4"/>
    <w:rsid w:val="00FB6125"/>
    <w:rsid w:val="00FB6291"/>
    <w:rsid w:val="00FB6511"/>
    <w:rsid w:val="00FB6775"/>
    <w:rsid w:val="00FC04BA"/>
    <w:rsid w:val="00FC1922"/>
    <w:rsid w:val="00FC3AA6"/>
    <w:rsid w:val="00FC48D3"/>
    <w:rsid w:val="00FC6992"/>
    <w:rsid w:val="00FC7BD1"/>
    <w:rsid w:val="00FD0E74"/>
    <w:rsid w:val="00FD0EFF"/>
    <w:rsid w:val="00FD368C"/>
    <w:rsid w:val="00FD389E"/>
    <w:rsid w:val="00FD50D5"/>
    <w:rsid w:val="00FD52AD"/>
    <w:rsid w:val="00FD6AD9"/>
    <w:rsid w:val="00FD716E"/>
    <w:rsid w:val="00FD73C3"/>
    <w:rsid w:val="00FD7C7D"/>
    <w:rsid w:val="00FE00E6"/>
    <w:rsid w:val="00FE10B9"/>
    <w:rsid w:val="00FE1AFE"/>
    <w:rsid w:val="00FE2566"/>
    <w:rsid w:val="00FE2911"/>
    <w:rsid w:val="00FE30FB"/>
    <w:rsid w:val="00FE42D0"/>
    <w:rsid w:val="00FE757E"/>
    <w:rsid w:val="00FE7961"/>
    <w:rsid w:val="00FF355E"/>
    <w:rsid w:val="00FF35A7"/>
    <w:rsid w:val="00FF4615"/>
    <w:rsid w:val="00FF4926"/>
    <w:rsid w:val="00FF5C63"/>
    <w:rsid w:val="00FF7041"/>
    <w:rsid w:val="00FF726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F5D3B34"/>
  <w15:docId w15:val="{CCC7CEF2-720B-48E4-AF5F-08D24C78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15E"/>
  </w:style>
  <w:style w:type="paragraph" w:styleId="Heading2">
    <w:name w:val="heading 2"/>
    <w:basedOn w:val="Normal"/>
    <w:next w:val="Normal"/>
    <w:link w:val="Heading2Char"/>
    <w:uiPriority w:val="9"/>
    <w:semiHidden/>
    <w:unhideWhenUsed/>
    <w:qFormat/>
    <w:rsid w:val="00FE42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rsid w:val="00E80C4B"/>
    <w:pPr>
      <w:overflowPunct w:val="0"/>
      <w:autoSpaceDE w:val="0"/>
      <w:autoSpaceDN w:val="0"/>
      <w:adjustRightInd w:val="0"/>
      <w:spacing w:before="120" w:after="120"/>
      <w:jc w:val="both"/>
      <w:textAlignment w:val="baseline"/>
    </w:pPr>
    <w:rPr>
      <w:rFonts w:eastAsia="Times New Roman" w:cs="Times New Roman"/>
      <w:noProof/>
      <w:sz w:val="24"/>
      <w:szCs w:val="24"/>
      <w:lang w:val="en-GB"/>
    </w:rPr>
  </w:style>
  <w:style w:type="paragraph" w:styleId="ListParagraph">
    <w:name w:val="List Paragraph"/>
    <w:basedOn w:val="Normal"/>
    <w:uiPriority w:val="34"/>
    <w:qFormat/>
    <w:rsid w:val="001C3D43"/>
    <w:pPr>
      <w:ind w:left="720"/>
      <w:contextualSpacing/>
    </w:pPr>
  </w:style>
  <w:style w:type="table" w:styleId="TableGrid">
    <w:name w:val="Table Grid"/>
    <w:basedOn w:val="TableNormal"/>
    <w:uiPriority w:val="59"/>
    <w:rsid w:val="00BA4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7EF7"/>
    <w:rPr>
      <w:sz w:val="16"/>
      <w:szCs w:val="16"/>
    </w:rPr>
  </w:style>
  <w:style w:type="paragraph" w:styleId="CommentText">
    <w:name w:val="annotation text"/>
    <w:basedOn w:val="Normal"/>
    <w:link w:val="CommentTextChar"/>
    <w:uiPriority w:val="99"/>
    <w:unhideWhenUsed/>
    <w:rsid w:val="00D77EF7"/>
    <w:rPr>
      <w:sz w:val="20"/>
      <w:szCs w:val="20"/>
    </w:rPr>
  </w:style>
  <w:style w:type="character" w:customStyle="1" w:styleId="CommentTextChar">
    <w:name w:val="Comment Text Char"/>
    <w:basedOn w:val="DefaultParagraphFont"/>
    <w:link w:val="CommentText"/>
    <w:uiPriority w:val="99"/>
    <w:rsid w:val="00D77EF7"/>
    <w:rPr>
      <w:sz w:val="20"/>
      <w:szCs w:val="20"/>
    </w:rPr>
  </w:style>
  <w:style w:type="paragraph" w:styleId="CommentSubject">
    <w:name w:val="annotation subject"/>
    <w:basedOn w:val="CommentText"/>
    <w:next w:val="CommentText"/>
    <w:link w:val="CommentSubjectChar"/>
    <w:uiPriority w:val="99"/>
    <w:semiHidden/>
    <w:unhideWhenUsed/>
    <w:rsid w:val="00D77EF7"/>
    <w:rPr>
      <w:b/>
      <w:bCs/>
    </w:rPr>
  </w:style>
  <w:style w:type="character" w:customStyle="1" w:styleId="CommentSubjectChar">
    <w:name w:val="Comment Subject Char"/>
    <w:basedOn w:val="CommentTextChar"/>
    <w:link w:val="CommentSubject"/>
    <w:uiPriority w:val="99"/>
    <w:semiHidden/>
    <w:rsid w:val="00D77EF7"/>
    <w:rPr>
      <w:b/>
      <w:bCs/>
      <w:sz w:val="20"/>
      <w:szCs w:val="20"/>
    </w:rPr>
  </w:style>
  <w:style w:type="paragraph" w:styleId="BalloonText">
    <w:name w:val="Balloon Text"/>
    <w:basedOn w:val="Normal"/>
    <w:link w:val="BalloonTextChar"/>
    <w:uiPriority w:val="99"/>
    <w:semiHidden/>
    <w:unhideWhenUsed/>
    <w:rsid w:val="00D77EF7"/>
    <w:rPr>
      <w:rFonts w:ascii="Tahoma" w:hAnsi="Tahoma" w:cs="Tahoma"/>
      <w:sz w:val="16"/>
      <w:szCs w:val="16"/>
    </w:rPr>
  </w:style>
  <w:style w:type="character" w:customStyle="1" w:styleId="BalloonTextChar">
    <w:name w:val="Balloon Text Char"/>
    <w:basedOn w:val="DefaultParagraphFont"/>
    <w:link w:val="BalloonText"/>
    <w:uiPriority w:val="99"/>
    <w:semiHidden/>
    <w:rsid w:val="00D77EF7"/>
    <w:rPr>
      <w:rFonts w:ascii="Tahoma" w:hAnsi="Tahoma" w:cs="Tahoma"/>
      <w:sz w:val="16"/>
      <w:szCs w:val="16"/>
    </w:rPr>
  </w:style>
  <w:style w:type="paragraph" w:customStyle="1" w:styleId="2lygis">
    <w:name w:val="_2 lygis"/>
    <w:basedOn w:val="Heading2"/>
    <w:rsid w:val="00FE42D0"/>
    <w:pPr>
      <w:keepNext w:val="0"/>
      <w:keepLines w:val="0"/>
      <w:spacing w:before="240" w:after="240"/>
      <w:jc w:val="both"/>
    </w:pPr>
    <w:rPr>
      <w:rFonts w:ascii="Times New Roman" w:eastAsia="Times New Roman" w:hAnsi="Times New Roman" w:cs="Times New Roman"/>
      <w:b w:val="0"/>
      <w:bCs w:val="0"/>
      <w:color w:val="auto"/>
      <w:sz w:val="24"/>
      <w:szCs w:val="24"/>
      <w:lang w:val="en-GB"/>
    </w:rPr>
  </w:style>
  <w:style w:type="character" w:customStyle="1" w:styleId="Heading2Char">
    <w:name w:val="Heading 2 Char"/>
    <w:basedOn w:val="DefaultParagraphFont"/>
    <w:link w:val="Heading2"/>
    <w:uiPriority w:val="9"/>
    <w:semiHidden/>
    <w:rsid w:val="00FE42D0"/>
    <w:rPr>
      <w:rFonts w:asciiTheme="majorHAnsi" w:eastAsiaTheme="majorEastAsia" w:hAnsiTheme="majorHAnsi" w:cstheme="majorBidi"/>
      <w:b/>
      <w:bCs/>
      <w:color w:val="4F81BD" w:themeColor="accent1"/>
      <w:sz w:val="26"/>
      <w:szCs w:val="26"/>
    </w:rPr>
  </w:style>
  <w:style w:type="paragraph" w:customStyle="1" w:styleId="prastasis1">
    <w:name w:val="Įprastasis1"/>
    <w:autoRedefine/>
    <w:rsid w:val="00B274E3"/>
    <w:pPr>
      <w:tabs>
        <w:tab w:val="left" w:pos="1296"/>
        <w:tab w:val="left" w:pos="2592"/>
        <w:tab w:val="left" w:pos="3888"/>
        <w:tab w:val="left" w:pos="5184"/>
        <w:tab w:val="left" w:pos="6480"/>
        <w:tab w:val="left" w:pos="7776"/>
        <w:tab w:val="left" w:pos="9072"/>
      </w:tabs>
      <w:ind w:firstLine="567"/>
      <w:jc w:val="both"/>
    </w:pPr>
    <w:rPr>
      <w:rFonts w:eastAsia="ヒラギノ角ゴ Pro W3" w:cs="Times New Roman"/>
      <w:color w:val="000000"/>
      <w:lang w:eastAsia="en-GB"/>
    </w:rPr>
  </w:style>
  <w:style w:type="character" w:styleId="Hyperlink">
    <w:name w:val="Hyperlink"/>
    <w:basedOn w:val="DefaultParagraphFont"/>
    <w:uiPriority w:val="99"/>
    <w:unhideWhenUsed/>
    <w:rsid w:val="0074101A"/>
    <w:rPr>
      <w:color w:val="0000FF" w:themeColor="hyperlink"/>
      <w:u w:val="single"/>
    </w:rPr>
  </w:style>
  <w:style w:type="paragraph" w:styleId="Header">
    <w:name w:val="header"/>
    <w:basedOn w:val="Normal"/>
    <w:link w:val="HeaderChar"/>
    <w:uiPriority w:val="99"/>
    <w:unhideWhenUsed/>
    <w:rsid w:val="00562A52"/>
    <w:pPr>
      <w:tabs>
        <w:tab w:val="center" w:pos="4819"/>
        <w:tab w:val="right" w:pos="9638"/>
      </w:tabs>
    </w:pPr>
  </w:style>
  <w:style w:type="character" w:customStyle="1" w:styleId="HeaderChar">
    <w:name w:val="Header Char"/>
    <w:basedOn w:val="DefaultParagraphFont"/>
    <w:link w:val="Header"/>
    <w:uiPriority w:val="99"/>
    <w:rsid w:val="00562A52"/>
  </w:style>
  <w:style w:type="paragraph" w:styleId="Footer">
    <w:name w:val="footer"/>
    <w:basedOn w:val="Normal"/>
    <w:link w:val="FooterChar"/>
    <w:uiPriority w:val="99"/>
    <w:unhideWhenUsed/>
    <w:rsid w:val="00562A52"/>
    <w:pPr>
      <w:tabs>
        <w:tab w:val="center" w:pos="4819"/>
        <w:tab w:val="right" w:pos="9638"/>
      </w:tabs>
    </w:pPr>
  </w:style>
  <w:style w:type="character" w:customStyle="1" w:styleId="FooterChar">
    <w:name w:val="Footer Char"/>
    <w:basedOn w:val="DefaultParagraphFont"/>
    <w:link w:val="Footer"/>
    <w:uiPriority w:val="99"/>
    <w:rsid w:val="00562A52"/>
  </w:style>
  <w:style w:type="paragraph" w:styleId="HTMLPreformatted">
    <w:name w:val="HTML Preformatted"/>
    <w:basedOn w:val="Normal"/>
    <w:link w:val="HTMLPreformattedChar"/>
    <w:uiPriority w:val="99"/>
    <w:semiHidden/>
    <w:unhideWhenUsed/>
    <w:rsid w:val="001A75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A7526"/>
    <w:rPr>
      <w:rFonts w:ascii="Consolas" w:hAnsi="Consolas" w:cs="Consolas"/>
      <w:sz w:val="20"/>
      <w:szCs w:val="20"/>
    </w:rPr>
  </w:style>
  <w:style w:type="numbering" w:customStyle="1" w:styleId="Stilius1">
    <w:name w:val="Stilius1"/>
    <w:uiPriority w:val="99"/>
    <w:rsid w:val="009F3F04"/>
    <w:pPr>
      <w:numPr>
        <w:numId w:val="22"/>
      </w:numPr>
    </w:pPr>
  </w:style>
  <w:style w:type="paragraph" w:styleId="Revision">
    <w:name w:val="Revision"/>
    <w:hidden/>
    <w:uiPriority w:val="99"/>
    <w:semiHidden/>
    <w:rsid w:val="00FF7267"/>
  </w:style>
  <w:style w:type="character" w:styleId="FollowedHyperlink">
    <w:name w:val="FollowedHyperlink"/>
    <w:basedOn w:val="DefaultParagraphFont"/>
    <w:uiPriority w:val="99"/>
    <w:semiHidden/>
    <w:unhideWhenUsed/>
    <w:rsid w:val="00583D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58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ad.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ad.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ad.lt" TargetMode="External"/><Relationship Id="rId5" Type="http://schemas.openxmlformats.org/officeDocument/2006/relationships/numbering" Target="numbering.xml"/><Relationship Id="rId15" Type="http://schemas.openxmlformats.org/officeDocument/2006/relationships/hyperlink" Target="http://www.usad.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a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C31CDE7034EE44588B9DD60ACD7CD51" ma:contentTypeVersion="10" ma:contentTypeDescription="Kurkite naują dokumentą." ma:contentTypeScope="" ma:versionID="f8c0a29ace0825542a6cffd58606b87b">
  <xsd:schema xmlns:xsd="http://www.w3.org/2001/XMLSchema" xmlns:xs="http://www.w3.org/2001/XMLSchema" xmlns:p="http://schemas.microsoft.com/office/2006/metadata/properties" xmlns:ns2="9c0e1ca5-8c3e-47e9-a4b5-4b277b502cb1" targetNamespace="http://schemas.microsoft.com/office/2006/metadata/properties" ma:root="true" ma:fieldsID="6f2f3787ed7c0a2d3efd33aeee23f418" ns2:_="">
    <xsd:import namespace="9c0e1ca5-8c3e-47e9-a4b5-4b277b502c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e1ca5-8c3e-47e9-a4b5-4b277b502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1881D-339D-485E-87D0-09BFAE75D088}">
  <ds:schemaRefs>
    <ds:schemaRef ds:uri="http://schemas.microsoft.com/sharepoint/v3/contenttype/forms"/>
  </ds:schemaRefs>
</ds:datastoreItem>
</file>

<file path=customXml/itemProps2.xml><?xml version="1.0" encoding="utf-8"?>
<ds:datastoreItem xmlns:ds="http://schemas.openxmlformats.org/officeDocument/2006/customXml" ds:itemID="{DC7EA375-397C-4A9E-9ADA-B7CEA78707A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e735af-50a8-475d-9e08-c016f5208423"/>
    <ds:schemaRef ds:uri="http://www.w3.org/XML/1998/namespace"/>
    <ds:schemaRef ds:uri="http://purl.org/dc/dcmitype/"/>
  </ds:schemaRefs>
</ds:datastoreItem>
</file>

<file path=customXml/itemProps3.xml><?xml version="1.0" encoding="utf-8"?>
<ds:datastoreItem xmlns:ds="http://schemas.openxmlformats.org/officeDocument/2006/customXml" ds:itemID="{7628D5EF-F442-4294-B97B-B65664B35117}"/>
</file>

<file path=customXml/itemProps4.xml><?xml version="1.0" encoding="utf-8"?>
<ds:datastoreItem xmlns:ds="http://schemas.openxmlformats.org/officeDocument/2006/customXml" ds:itemID="{9D6E0633-5339-489E-B45B-1EB2B889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10619</Words>
  <Characters>60534</Characters>
  <Application>Microsoft Office Word</Application>
  <DocSecurity>4</DocSecurity>
  <Lines>504</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GV</dc:creator>
  <cp:lastModifiedBy>Rūta Tumienė</cp:lastModifiedBy>
  <cp:revision>2</cp:revision>
  <cp:lastPrinted>2017-04-11T09:58:00Z</cp:lastPrinted>
  <dcterms:created xsi:type="dcterms:W3CDTF">2020-01-02T08:47:00Z</dcterms:created>
  <dcterms:modified xsi:type="dcterms:W3CDTF">2020-01-02T08:47:00Z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0x010100EC31CDE7034EE44588B9DD60ACD7CD51</vt:lpwstr>
  </property>
</Properties>
</file>